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97AE5" w14:textId="76838B36" w:rsidR="006E2908" w:rsidRPr="006E2908" w:rsidRDefault="006E2908" w:rsidP="00916B00">
      <w:pPr>
        <w:jc w:val="center"/>
        <w:rPr>
          <w:rFonts w:eastAsia="Times New Roman"/>
          <w:b/>
          <w:noProof/>
          <w:sz w:val="28"/>
          <w:szCs w:val="28"/>
        </w:rPr>
      </w:pPr>
      <w:r>
        <w:rPr>
          <w:rFonts w:eastAsia="Times New Roman"/>
          <w:noProof/>
          <w:sz w:val="20"/>
        </w:rPr>
        <w:t xml:space="preserve">                                                                                                                                                          </w:t>
      </w:r>
    </w:p>
    <w:p w14:paraId="21BC984E" w14:textId="77777777" w:rsidR="00916B00" w:rsidRPr="00F27901" w:rsidRDefault="00916B00" w:rsidP="00916B00">
      <w:pPr>
        <w:jc w:val="center"/>
        <w:rPr>
          <w:rFonts w:eastAsia="Times New Roman"/>
          <w:sz w:val="20"/>
        </w:rPr>
      </w:pPr>
      <w:r>
        <w:rPr>
          <w:rFonts w:eastAsia="Times New Roman"/>
          <w:noProof/>
          <w:sz w:val="20"/>
        </w:rPr>
        <w:drawing>
          <wp:inline distT="0" distB="0" distL="0" distR="0" wp14:anchorId="4FF9D7E3" wp14:editId="3EDBF8B4">
            <wp:extent cx="659765" cy="85852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765" cy="858520"/>
                    </a:xfrm>
                    <a:prstGeom prst="rect">
                      <a:avLst/>
                    </a:prstGeom>
                    <a:noFill/>
                    <a:ln>
                      <a:noFill/>
                    </a:ln>
                  </pic:spPr>
                </pic:pic>
              </a:graphicData>
            </a:graphic>
          </wp:inline>
        </w:drawing>
      </w:r>
      <w:r w:rsidR="006E2908">
        <w:rPr>
          <w:rFonts w:eastAsia="Times New Roman"/>
          <w:sz w:val="20"/>
        </w:rPr>
        <w:t xml:space="preserve">                                                           </w:t>
      </w:r>
    </w:p>
    <w:p w14:paraId="3838305B" w14:textId="77777777" w:rsidR="00916B00" w:rsidRPr="00F27901" w:rsidRDefault="00916B00" w:rsidP="00916B00">
      <w:pPr>
        <w:jc w:val="center"/>
        <w:rPr>
          <w:rFonts w:eastAsia="Times New Roman"/>
          <w:b/>
          <w:bCs/>
          <w:sz w:val="28"/>
          <w:szCs w:val="28"/>
        </w:rPr>
      </w:pPr>
      <w:r w:rsidRPr="00F27901">
        <w:rPr>
          <w:rFonts w:eastAsia="Times New Roman"/>
          <w:b/>
          <w:bCs/>
          <w:sz w:val="28"/>
          <w:szCs w:val="28"/>
        </w:rPr>
        <w:t>СОВЕТ ДЕПУТАТОВ</w:t>
      </w:r>
    </w:p>
    <w:p w14:paraId="5EA3F690" w14:textId="77777777" w:rsidR="00916B00" w:rsidRPr="00F27901" w:rsidRDefault="00916B00" w:rsidP="00916B00">
      <w:pPr>
        <w:jc w:val="center"/>
        <w:rPr>
          <w:rFonts w:eastAsia="Times New Roman"/>
          <w:b/>
          <w:bCs/>
          <w:sz w:val="28"/>
          <w:szCs w:val="28"/>
        </w:rPr>
      </w:pPr>
      <w:r w:rsidRPr="00F27901">
        <w:rPr>
          <w:rFonts w:eastAsia="Times New Roman"/>
          <w:b/>
          <w:bCs/>
          <w:sz w:val="28"/>
          <w:szCs w:val="28"/>
        </w:rPr>
        <w:t xml:space="preserve"> МУНИЦИПАЛЬНОГО ОБРАЗОВАНИЯ ГОРОД ВОЛХОВ</w:t>
      </w:r>
    </w:p>
    <w:p w14:paraId="5336D48B" w14:textId="77777777" w:rsidR="00916B00" w:rsidRPr="00F27901" w:rsidRDefault="00916B00" w:rsidP="00916B00">
      <w:pPr>
        <w:jc w:val="center"/>
        <w:rPr>
          <w:rFonts w:eastAsia="Times New Roman"/>
          <w:b/>
          <w:bCs/>
          <w:sz w:val="28"/>
          <w:szCs w:val="28"/>
        </w:rPr>
      </w:pPr>
      <w:r w:rsidRPr="00F27901">
        <w:rPr>
          <w:rFonts w:eastAsia="Times New Roman"/>
          <w:b/>
          <w:bCs/>
          <w:sz w:val="28"/>
          <w:szCs w:val="28"/>
        </w:rPr>
        <w:t xml:space="preserve"> ВОЛХОВСКОГО МУНИЦИПАЛЬНОГО РАЙОНА</w:t>
      </w:r>
    </w:p>
    <w:p w14:paraId="7984B75A" w14:textId="77777777" w:rsidR="00916B00" w:rsidRPr="00F27901" w:rsidRDefault="00916B00" w:rsidP="00916B00">
      <w:pPr>
        <w:jc w:val="center"/>
        <w:rPr>
          <w:rFonts w:eastAsia="Times New Roman"/>
          <w:b/>
          <w:bCs/>
          <w:sz w:val="28"/>
          <w:szCs w:val="28"/>
        </w:rPr>
      </w:pPr>
      <w:r w:rsidRPr="00F27901">
        <w:rPr>
          <w:rFonts w:eastAsia="Times New Roman"/>
          <w:b/>
          <w:bCs/>
          <w:sz w:val="28"/>
          <w:szCs w:val="28"/>
        </w:rPr>
        <w:t>ЛЕНИНГРАДСКОЙ ОБЛАСТИ</w:t>
      </w:r>
    </w:p>
    <w:p w14:paraId="737AF63F" w14:textId="77777777" w:rsidR="00916B00" w:rsidRPr="00F27901" w:rsidRDefault="00916B00" w:rsidP="00916B00">
      <w:pPr>
        <w:spacing w:after="120"/>
        <w:jc w:val="center"/>
        <w:rPr>
          <w:rFonts w:eastAsia="Calibri"/>
          <w:b/>
          <w:sz w:val="28"/>
          <w:szCs w:val="28"/>
        </w:rPr>
      </w:pPr>
    </w:p>
    <w:p w14:paraId="4F45C725" w14:textId="45E2715A" w:rsidR="00916B00" w:rsidRPr="00F27901" w:rsidRDefault="00916B00" w:rsidP="00916B00">
      <w:pPr>
        <w:spacing w:after="120"/>
        <w:jc w:val="center"/>
        <w:rPr>
          <w:rFonts w:eastAsia="Calibri"/>
          <w:b/>
          <w:sz w:val="28"/>
          <w:szCs w:val="28"/>
        </w:rPr>
      </w:pPr>
      <w:r w:rsidRPr="00F27901">
        <w:rPr>
          <w:rFonts w:eastAsia="Calibri"/>
          <w:b/>
          <w:sz w:val="28"/>
          <w:szCs w:val="28"/>
        </w:rPr>
        <w:t>РЕШЕНИ</w:t>
      </w:r>
      <w:r w:rsidR="00022857">
        <w:rPr>
          <w:rFonts w:eastAsia="Calibri"/>
          <w:b/>
          <w:sz w:val="28"/>
          <w:szCs w:val="28"/>
        </w:rPr>
        <w:t>Е</w:t>
      </w:r>
    </w:p>
    <w:p w14:paraId="42F5C4D0" w14:textId="77777777" w:rsidR="00117C44" w:rsidRPr="001E1FFD" w:rsidRDefault="00117C44" w:rsidP="00117C44">
      <w:pPr>
        <w:jc w:val="center"/>
        <w:rPr>
          <w:rFonts w:eastAsia="Times New Roman"/>
          <w:b/>
          <w:sz w:val="28"/>
          <w:szCs w:val="28"/>
        </w:rPr>
      </w:pPr>
    </w:p>
    <w:p w14:paraId="698C2864" w14:textId="7C14864E" w:rsidR="00117C44" w:rsidRPr="00022857" w:rsidRDefault="00022857" w:rsidP="00117C44">
      <w:pPr>
        <w:ind w:right="5"/>
        <w:rPr>
          <w:rFonts w:ascii="Tms Rmn" w:eastAsia="Times New Roman" w:hAnsi="Tms Rmn"/>
          <w:b/>
          <w:bCs/>
          <w:sz w:val="28"/>
          <w:szCs w:val="28"/>
        </w:rPr>
      </w:pPr>
      <w:r w:rsidRPr="00022857">
        <w:rPr>
          <w:rFonts w:eastAsia="Times New Roman"/>
          <w:b/>
          <w:bCs/>
          <w:sz w:val="28"/>
          <w:szCs w:val="28"/>
        </w:rPr>
        <w:t xml:space="preserve">от 17 июля </w:t>
      </w:r>
      <w:r w:rsidR="00117C44" w:rsidRPr="00022857">
        <w:rPr>
          <w:rFonts w:eastAsia="Times New Roman"/>
          <w:b/>
          <w:bCs/>
          <w:sz w:val="28"/>
          <w:szCs w:val="28"/>
        </w:rPr>
        <w:t>2025 г</w:t>
      </w:r>
      <w:r w:rsidRPr="00022857">
        <w:rPr>
          <w:rFonts w:eastAsia="Times New Roman"/>
          <w:b/>
          <w:bCs/>
          <w:sz w:val="28"/>
          <w:szCs w:val="28"/>
        </w:rPr>
        <w:t>ода</w:t>
      </w:r>
      <w:r w:rsidR="00117C44" w:rsidRPr="00022857">
        <w:rPr>
          <w:rFonts w:eastAsia="Times New Roman"/>
          <w:b/>
          <w:bCs/>
          <w:sz w:val="28"/>
          <w:szCs w:val="28"/>
        </w:rPr>
        <w:t xml:space="preserve">                                                                    </w:t>
      </w:r>
      <w:r w:rsidRPr="00022857">
        <w:rPr>
          <w:rFonts w:eastAsia="Times New Roman"/>
          <w:b/>
          <w:bCs/>
          <w:sz w:val="28"/>
          <w:szCs w:val="28"/>
        </w:rPr>
        <w:t xml:space="preserve">                            </w:t>
      </w:r>
      <w:r w:rsidR="00117C44" w:rsidRPr="00022857">
        <w:rPr>
          <w:rFonts w:eastAsia="Times New Roman"/>
          <w:b/>
          <w:bCs/>
          <w:sz w:val="28"/>
          <w:szCs w:val="28"/>
        </w:rPr>
        <w:t>№</w:t>
      </w:r>
      <w:r w:rsidRPr="00022857">
        <w:rPr>
          <w:rFonts w:eastAsia="Times New Roman"/>
          <w:b/>
          <w:bCs/>
          <w:sz w:val="28"/>
          <w:szCs w:val="28"/>
        </w:rPr>
        <w:t xml:space="preserve"> 32</w:t>
      </w:r>
      <w:r w:rsidR="00117C44" w:rsidRPr="00022857">
        <w:rPr>
          <w:rFonts w:ascii="Tms Rmn" w:eastAsia="Times New Roman" w:hAnsi="Tms Rmn"/>
          <w:b/>
          <w:bCs/>
          <w:sz w:val="28"/>
          <w:szCs w:val="28"/>
        </w:rPr>
        <w:t xml:space="preserve">        </w:t>
      </w:r>
    </w:p>
    <w:p w14:paraId="40F67372" w14:textId="77777777" w:rsidR="00117C44" w:rsidRPr="007C6E9D" w:rsidRDefault="00117C44" w:rsidP="00117C44">
      <w:pPr>
        <w:ind w:right="5"/>
        <w:rPr>
          <w:rFonts w:asciiTheme="minorHAnsi" w:eastAsia="Times New Roman" w:hAnsiTheme="minorHAnsi"/>
        </w:rPr>
      </w:pPr>
    </w:p>
    <w:tbl>
      <w:tblPr>
        <w:tblStyle w:val="af6"/>
        <w:tblW w:w="0" w:type="auto"/>
        <w:tblLook w:val="04A0" w:firstRow="1" w:lastRow="0" w:firstColumn="1" w:lastColumn="0" w:noHBand="0" w:noVBand="1"/>
      </w:tblPr>
      <w:tblGrid>
        <w:gridCol w:w="4957"/>
      </w:tblGrid>
      <w:tr w:rsidR="00795A74" w:rsidRPr="00157EDC" w14:paraId="7A9DE720" w14:textId="77777777" w:rsidTr="00752DA5">
        <w:trPr>
          <w:trHeight w:val="1904"/>
        </w:trPr>
        <w:tc>
          <w:tcPr>
            <w:tcW w:w="4957" w:type="dxa"/>
            <w:tcBorders>
              <w:top w:val="nil"/>
              <w:left w:val="nil"/>
              <w:bottom w:val="nil"/>
              <w:right w:val="nil"/>
            </w:tcBorders>
          </w:tcPr>
          <w:p w14:paraId="186F22FC" w14:textId="3F64F35D" w:rsidR="00157EDC" w:rsidRPr="00157EDC" w:rsidRDefault="00C0072C" w:rsidP="007B57AA">
            <w:pPr>
              <w:jc w:val="both"/>
              <w:rPr>
                <w:rFonts w:eastAsia="Times New Roman"/>
                <w:b/>
                <w:bCs/>
              </w:rPr>
            </w:pPr>
            <w:r w:rsidRPr="00C0072C">
              <w:rPr>
                <w:rFonts w:eastAsia="Times New Roman"/>
                <w:b/>
                <w:bCs/>
              </w:rPr>
              <w:t xml:space="preserve">Об утверждении Положения о муниципальном контроле </w:t>
            </w:r>
            <w:r w:rsidR="007B57AA">
              <w:rPr>
                <w:rFonts w:eastAsia="Times New Roman"/>
                <w:b/>
                <w:bCs/>
              </w:rPr>
              <w:t xml:space="preserve">в сфере благоустройства </w:t>
            </w:r>
            <w:r w:rsidRPr="00C0072C">
              <w:rPr>
                <w:rFonts w:eastAsia="Times New Roman"/>
                <w:b/>
                <w:bCs/>
              </w:rPr>
              <w:t xml:space="preserve">на территории МО город Волхов </w:t>
            </w:r>
          </w:p>
        </w:tc>
      </w:tr>
    </w:tbl>
    <w:p w14:paraId="06A9699A" w14:textId="153BCF65" w:rsidR="00117C44" w:rsidRPr="00993004" w:rsidRDefault="00117C44" w:rsidP="00157EDC">
      <w:pPr>
        <w:spacing w:line="240" w:lineRule="atLeast"/>
        <w:ind w:firstLine="708"/>
        <w:jc w:val="both"/>
        <w:rPr>
          <w:rFonts w:eastAsia="Calibri"/>
          <w:sz w:val="28"/>
          <w:szCs w:val="28"/>
        </w:rPr>
      </w:pPr>
      <w:r w:rsidRPr="00993004">
        <w:rPr>
          <w:rFonts w:eastAsia="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Земельным кодексом Российской Федерации, Уставом МО город Волхов, С</w:t>
      </w:r>
      <w:r w:rsidRPr="00993004">
        <w:rPr>
          <w:rFonts w:ascii="Tms Rmn" w:eastAsia="Times New Roman" w:hAnsi="Tms Rmn"/>
          <w:sz w:val="28"/>
          <w:szCs w:val="28"/>
        </w:rPr>
        <w:t xml:space="preserve">овет депутатов </w:t>
      </w:r>
      <w:r w:rsidRPr="00993004">
        <w:rPr>
          <w:rFonts w:eastAsia="Times New Roman"/>
          <w:sz w:val="28"/>
          <w:szCs w:val="28"/>
        </w:rPr>
        <w:t xml:space="preserve">муниципального образования город Волхов </w:t>
      </w:r>
      <w:r w:rsidRPr="00993004">
        <w:rPr>
          <w:rFonts w:eastAsia="Calibri"/>
          <w:sz w:val="28"/>
          <w:szCs w:val="28"/>
        </w:rPr>
        <w:t>Волховского муниципального района Ленинградской области</w:t>
      </w:r>
    </w:p>
    <w:p w14:paraId="2C44F03E" w14:textId="77777777" w:rsidR="00117C44" w:rsidRPr="00993004" w:rsidRDefault="00117C44" w:rsidP="00117C44">
      <w:pPr>
        <w:spacing w:line="240" w:lineRule="atLeast"/>
        <w:jc w:val="center"/>
        <w:rPr>
          <w:rFonts w:asciiTheme="minorHAnsi" w:eastAsia="Times New Roman" w:hAnsiTheme="minorHAnsi"/>
          <w:b/>
          <w:sz w:val="28"/>
          <w:szCs w:val="28"/>
        </w:rPr>
      </w:pPr>
      <w:r w:rsidRPr="00993004">
        <w:rPr>
          <w:rFonts w:ascii="Tms Rmn" w:eastAsia="Times New Roman" w:hAnsi="Tms Rmn"/>
          <w:b/>
          <w:sz w:val="28"/>
          <w:szCs w:val="28"/>
        </w:rPr>
        <w:t>решил:</w:t>
      </w:r>
    </w:p>
    <w:p w14:paraId="73190217" w14:textId="4FDFF008" w:rsidR="00117C44" w:rsidRPr="00993004" w:rsidRDefault="00117C44" w:rsidP="00117C44">
      <w:pPr>
        <w:suppressAutoHyphens/>
        <w:autoSpaceDN w:val="0"/>
        <w:spacing w:line="240" w:lineRule="atLeast"/>
        <w:jc w:val="both"/>
        <w:rPr>
          <w:rFonts w:eastAsia="SimSun"/>
          <w:kern w:val="3"/>
          <w:sz w:val="28"/>
          <w:szCs w:val="28"/>
          <w:lang w:eastAsia="zh-CN" w:bidi="hi-IN"/>
        </w:rPr>
      </w:pPr>
      <w:r w:rsidRPr="00993004">
        <w:rPr>
          <w:rFonts w:eastAsia="SimSun"/>
          <w:kern w:val="3"/>
          <w:sz w:val="28"/>
          <w:szCs w:val="28"/>
          <w:lang w:bidi="hi-IN"/>
        </w:rPr>
        <w:t xml:space="preserve">       1. Утвердить </w:t>
      </w:r>
      <w:proofErr w:type="gramStart"/>
      <w:r w:rsidR="007B57AA" w:rsidRPr="007B57AA">
        <w:rPr>
          <w:rFonts w:eastAsia="SimSun"/>
          <w:bCs/>
          <w:kern w:val="3"/>
          <w:sz w:val="28"/>
          <w:szCs w:val="28"/>
          <w:lang w:eastAsia="zh-CN" w:bidi="hi-IN"/>
        </w:rPr>
        <w:t>Положени</w:t>
      </w:r>
      <w:r w:rsidR="007B57AA">
        <w:rPr>
          <w:rFonts w:eastAsia="SimSun"/>
          <w:bCs/>
          <w:kern w:val="3"/>
          <w:sz w:val="28"/>
          <w:szCs w:val="28"/>
          <w:lang w:eastAsia="zh-CN" w:bidi="hi-IN"/>
        </w:rPr>
        <w:t xml:space="preserve">е </w:t>
      </w:r>
      <w:r w:rsidR="007B57AA" w:rsidRPr="007B57AA">
        <w:rPr>
          <w:rFonts w:eastAsia="SimSun"/>
          <w:bCs/>
          <w:kern w:val="3"/>
          <w:sz w:val="28"/>
          <w:szCs w:val="28"/>
          <w:lang w:eastAsia="zh-CN" w:bidi="hi-IN"/>
        </w:rPr>
        <w:t xml:space="preserve"> о</w:t>
      </w:r>
      <w:proofErr w:type="gramEnd"/>
      <w:r w:rsidR="007B57AA" w:rsidRPr="007B57AA">
        <w:rPr>
          <w:rFonts w:eastAsia="SimSun"/>
          <w:bCs/>
          <w:kern w:val="3"/>
          <w:sz w:val="28"/>
          <w:szCs w:val="28"/>
          <w:lang w:eastAsia="zh-CN" w:bidi="hi-IN"/>
        </w:rPr>
        <w:t xml:space="preserve"> муниципальном контроле в сфере благоустройства на территории </w:t>
      </w:r>
      <w:r w:rsidR="00AE2E03">
        <w:rPr>
          <w:rFonts w:eastAsia="SimSun"/>
          <w:bCs/>
          <w:kern w:val="3"/>
          <w:sz w:val="28"/>
          <w:szCs w:val="28"/>
          <w:lang w:eastAsia="zh-CN" w:bidi="hi-IN"/>
        </w:rPr>
        <w:t>муниципального образования г</w:t>
      </w:r>
      <w:r w:rsidR="007B57AA" w:rsidRPr="007B57AA">
        <w:rPr>
          <w:rFonts w:eastAsia="SimSun"/>
          <w:bCs/>
          <w:kern w:val="3"/>
          <w:sz w:val="28"/>
          <w:szCs w:val="28"/>
          <w:lang w:eastAsia="zh-CN" w:bidi="hi-IN"/>
        </w:rPr>
        <w:t xml:space="preserve">ород Волхов Волховского муниципального района Ленинградской области </w:t>
      </w:r>
      <w:r w:rsidRPr="00993004">
        <w:rPr>
          <w:rFonts w:eastAsia="SimSun"/>
          <w:kern w:val="3"/>
          <w:sz w:val="28"/>
          <w:szCs w:val="28"/>
          <w:lang w:eastAsia="zh-CN" w:bidi="hi-IN"/>
        </w:rPr>
        <w:t xml:space="preserve">согласно </w:t>
      </w:r>
      <w:r w:rsidRPr="00993004">
        <w:rPr>
          <w:rFonts w:eastAsia="SimSun"/>
          <w:kern w:val="3"/>
          <w:sz w:val="28"/>
          <w:szCs w:val="28"/>
          <w:lang w:bidi="hi-IN"/>
        </w:rPr>
        <w:t>приложению</w:t>
      </w:r>
      <w:r w:rsidRPr="00993004">
        <w:rPr>
          <w:rFonts w:eastAsia="SimSun"/>
          <w:kern w:val="3"/>
          <w:sz w:val="28"/>
          <w:szCs w:val="28"/>
          <w:lang w:eastAsia="zh-CN" w:bidi="hi-IN"/>
        </w:rPr>
        <w:t>.</w:t>
      </w:r>
    </w:p>
    <w:p w14:paraId="3543AEC4" w14:textId="206D797B" w:rsidR="00117C44" w:rsidRPr="00993004" w:rsidRDefault="00117C44" w:rsidP="00117C44">
      <w:pPr>
        <w:suppressAutoHyphens/>
        <w:autoSpaceDN w:val="0"/>
        <w:jc w:val="both"/>
        <w:rPr>
          <w:rFonts w:eastAsia="SimSun"/>
          <w:kern w:val="3"/>
          <w:sz w:val="28"/>
          <w:szCs w:val="28"/>
          <w:lang w:eastAsia="zh-CN" w:bidi="hi-IN"/>
        </w:rPr>
      </w:pPr>
      <w:r w:rsidRPr="00993004">
        <w:rPr>
          <w:rFonts w:eastAsia="SimSun"/>
          <w:kern w:val="3"/>
          <w:sz w:val="28"/>
          <w:szCs w:val="28"/>
          <w:lang w:eastAsia="zh-CN" w:bidi="hi-IN"/>
        </w:rPr>
        <w:t xml:space="preserve">       2. Признать утратившим силу решени</w:t>
      </w:r>
      <w:r w:rsidR="00370987">
        <w:rPr>
          <w:rFonts w:eastAsia="SimSun"/>
          <w:kern w:val="3"/>
          <w:sz w:val="28"/>
          <w:szCs w:val="28"/>
          <w:lang w:eastAsia="zh-CN" w:bidi="hi-IN"/>
        </w:rPr>
        <w:t>е</w:t>
      </w:r>
      <w:r w:rsidRPr="00993004">
        <w:rPr>
          <w:rFonts w:eastAsia="SimSun"/>
          <w:kern w:val="3"/>
          <w:sz w:val="28"/>
          <w:szCs w:val="28"/>
          <w:lang w:eastAsia="zh-CN" w:bidi="hi-IN"/>
        </w:rPr>
        <w:t xml:space="preserve"> Совета депутатов муниципального образования город Волхов муниципального района Ленинградской области</w:t>
      </w:r>
      <w:r w:rsidR="00370987">
        <w:rPr>
          <w:rFonts w:eastAsia="SimSun"/>
          <w:kern w:val="3"/>
          <w:sz w:val="28"/>
          <w:szCs w:val="28"/>
          <w:lang w:eastAsia="zh-CN" w:bidi="hi-IN"/>
        </w:rPr>
        <w:t xml:space="preserve"> </w:t>
      </w:r>
      <w:r w:rsidR="00157EDC">
        <w:rPr>
          <w:rFonts w:eastAsia="SimSun"/>
          <w:kern w:val="3"/>
          <w:sz w:val="28"/>
          <w:szCs w:val="28"/>
          <w:lang w:eastAsia="zh-CN" w:bidi="hi-IN"/>
        </w:rPr>
        <w:t xml:space="preserve">от </w:t>
      </w:r>
      <w:r w:rsidR="007B57AA">
        <w:rPr>
          <w:rFonts w:eastAsia="SimSun"/>
          <w:kern w:val="3"/>
          <w:sz w:val="28"/>
          <w:szCs w:val="28"/>
          <w:lang w:eastAsia="zh-CN" w:bidi="hi-IN"/>
        </w:rPr>
        <w:t>01</w:t>
      </w:r>
      <w:r w:rsidR="00157EDC">
        <w:rPr>
          <w:rFonts w:eastAsia="SimSun"/>
          <w:kern w:val="3"/>
          <w:sz w:val="28"/>
          <w:szCs w:val="28"/>
          <w:lang w:eastAsia="zh-CN" w:bidi="hi-IN"/>
        </w:rPr>
        <w:t>.</w:t>
      </w:r>
      <w:r w:rsidR="007B57AA">
        <w:rPr>
          <w:rFonts w:eastAsia="SimSun"/>
          <w:kern w:val="3"/>
          <w:sz w:val="28"/>
          <w:szCs w:val="28"/>
          <w:lang w:eastAsia="zh-CN" w:bidi="hi-IN"/>
        </w:rPr>
        <w:t>12</w:t>
      </w:r>
      <w:r w:rsidRPr="00993004">
        <w:rPr>
          <w:rFonts w:eastAsia="SimSun"/>
          <w:kern w:val="3"/>
          <w:sz w:val="28"/>
          <w:szCs w:val="28"/>
          <w:lang w:eastAsia="zh-CN" w:bidi="hi-IN"/>
        </w:rPr>
        <w:t>.202</w:t>
      </w:r>
      <w:r w:rsidR="007B57AA">
        <w:rPr>
          <w:rFonts w:eastAsia="SimSun"/>
          <w:kern w:val="3"/>
          <w:sz w:val="28"/>
          <w:szCs w:val="28"/>
          <w:lang w:eastAsia="zh-CN" w:bidi="hi-IN"/>
        </w:rPr>
        <w:t>1 №35</w:t>
      </w:r>
      <w:r w:rsidRPr="00993004">
        <w:rPr>
          <w:rFonts w:eastAsia="SimSun"/>
          <w:kern w:val="3"/>
          <w:sz w:val="28"/>
          <w:szCs w:val="28"/>
          <w:lang w:eastAsia="zh-CN" w:bidi="hi-IN"/>
        </w:rPr>
        <w:t xml:space="preserve"> "Об утверждении </w:t>
      </w:r>
      <w:r w:rsidR="007B57AA" w:rsidRPr="007B57AA">
        <w:rPr>
          <w:rFonts w:eastAsia="SimSun"/>
          <w:kern w:val="3"/>
          <w:sz w:val="28"/>
          <w:szCs w:val="28"/>
          <w:lang w:eastAsia="zh-CN" w:bidi="hi-IN"/>
        </w:rPr>
        <w:t xml:space="preserve">Положения о муниципальном контроле в сфере благоустройства на территории </w:t>
      </w:r>
      <w:r w:rsidR="00513842">
        <w:rPr>
          <w:rFonts w:eastAsia="SimSun"/>
          <w:kern w:val="3"/>
          <w:sz w:val="28"/>
          <w:szCs w:val="28"/>
          <w:lang w:eastAsia="zh-CN" w:bidi="hi-IN"/>
        </w:rPr>
        <w:t xml:space="preserve">муниципального образования </w:t>
      </w:r>
      <w:r w:rsidR="007B57AA" w:rsidRPr="007B57AA">
        <w:rPr>
          <w:rFonts w:eastAsia="SimSun"/>
          <w:kern w:val="3"/>
          <w:sz w:val="28"/>
          <w:szCs w:val="28"/>
          <w:lang w:eastAsia="zh-CN" w:bidi="hi-IN"/>
        </w:rPr>
        <w:t xml:space="preserve">город Волхов Волховского муниципального района Ленинградской области </w:t>
      </w:r>
      <w:r w:rsidRPr="00993004">
        <w:rPr>
          <w:rFonts w:eastAsia="SimSun"/>
          <w:kern w:val="3"/>
          <w:sz w:val="28"/>
          <w:szCs w:val="28"/>
          <w:lang w:eastAsia="zh-CN" w:bidi="hi-IN"/>
        </w:rPr>
        <w:t>"</w:t>
      </w:r>
      <w:r w:rsidR="00370987">
        <w:rPr>
          <w:rFonts w:eastAsia="SimSun"/>
          <w:kern w:val="3"/>
          <w:sz w:val="28"/>
          <w:szCs w:val="28"/>
          <w:lang w:eastAsia="zh-CN" w:bidi="hi-IN"/>
        </w:rPr>
        <w:t>.</w:t>
      </w:r>
    </w:p>
    <w:p w14:paraId="562A908F" w14:textId="333E26C9" w:rsidR="00117C44" w:rsidRPr="00993004" w:rsidRDefault="00117C44" w:rsidP="00117C44">
      <w:pPr>
        <w:suppressAutoHyphens/>
        <w:autoSpaceDN w:val="0"/>
        <w:ind w:right="-227"/>
        <w:jc w:val="both"/>
        <w:rPr>
          <w:rFonts w:eastAsia="Times New Roman"/>
          <w:sz w:val="28"/>
          <w:szCs w:val="28"/>
        </w:rPr>
      </w:pPr>
      <w:r w:rsidRPr="00993004">
        <w:rPr>
          <w:rFonts w:eastAsia="SimSun"/>
          <w:kern w:val="3"/>
          <w:sz w:val="28"/>
          <w:szCs w:val="28"/>
          <w:lang w:eastAsia="zh-CN" w:bidi="hi-IN"/>
        </w:rPr>
        <w:t xml:space="preserve">    </w:t>
      </w:r>
      <w:r w:rsidR="00C0072C">
        <w:rPr>
          <w:rFonts w:eastAsia="SimSun"/>
          <w:kern w:val="3"/>
          <w:sz w:val="28"/>
          <w:szCs w:val="28"/>
          <w:lang w:eastAsia="zh-CN" w:bidi="hi-IN"/>
        </w:rPr>
        <w:t xml:space="preserve"> </w:t>
      </w:r>
      <w:r w:rsidRPr="00993004">
        <w:rPr>
          <w:rFonts w:eastAsia="SimSun"/>
          <w:kern w:val="3"/>
          <w:sz w:val="28"/>
          <w:szCs w:val="28"/>
          <w:lang w:eastAsia="zh-CN" w:bidi="hi-IN"/>
        </w:rPr>
        <w:t xml:space="preserve"> 3. </w:t>
      </w:r>
      <w:r w:rsidRPr="00993004">
        <w:rPr>
          <w:rFonts w:eastAsia="Times New Roman"/>
          <w:sz w:val="28"/>
          <w:szCs w:val="28"/>
        </w:rPr>
        <w:t>Настоящее решение подлежит официальному опубликованию в газете «</w:t>
      </w:r>
      <w:r w:rsidR="00FA6190">
        <w:rPr>
          <w:rFonts w:eastAsia="Times New Roman"/>
          <w:sz w:val="28"/>
          <w:szCs w:val="28"/>
        </w:rPr>
        <w:t xml:space="preserve">Волховские огни» </w:t>
      </w:r>
      <w:r w:rsidRPr="00993004">
        <w:rPr>
          <w:rFonts w:eastAsia="Times New Roman"/>
          <w:sz w:val="28"/>
          <w:szCs w:val="28"/>
        </w:rPr>
        <w:t xml:space="preserve"> и сетевом издании «ПРО ВОЛХОВ»</w:t>
      </w:r>
    </w:p>
    <w:p w14:paraId="39F8A98C" w14:textId="7262CBF3" w:rsidR="00117C44" w:rsidRPr="00993004" w:rsidRDefault="00117C44" w:rsidP="00117C44">
      <w:pPr>
        <w:suppressAutoHyphens/>
        <w:autoSpaceDN w:val="0"/>
        <w:ind w:right="-227"/>
        <w:jc w:val="both"/>
        <w:rPr>
          <w:rFonts w:eastAsia="Times New Roman"/>
          <w:sz w:val="28"/>
          <w:szCs w:val="28"/>
        </w:rPr>
      </w:pPr>
      <w:r w:rsidRPr="00993004">
        <w:rPr>
          <w:rFonts w:eastAsia="Times New Roman"/>
          <w:sz w:val="28"/>
          <w:szCs w:val="28"/>
        </w:rPr>
        <w:t xml:space="preserve">   </w:t>
      </w:r>
      <w:r w:rsidR="00C0072C">
        <w:rPr>
          <w:rFonts w:eastAsia="Times New Roman"/>
          <w:sz w:val="28"/>
          <w:szCs w:val="28"/>
        </w:rPr>
        <w:t xml:space="preserve"> </w:t>
      </w:r>
      <w:r w:rsidRPr="00993004">
        <w:rPr>
          <w:rFonts w:eastAsia="Times New Roman"/>
          <w:sz w:val="28"/>
          <w:szCs w:val="28"/>
        </w:rPr>
        <w:t xml:space="preserve">  4. Настоящее решение вступает в силу на следующий день после его  официального опубликования в газете «</w:t>
      </w:r>
      <w:r w:rsidR="00FA6190">
        <w:rPr>
          <w:rFonts w:eastAsia="Times New Roman"/>
          <w:sz w:val="28"/>
          <w:szCs w:val="28"/>
        </w:rPr>
        <w:t>Волховские они</w:t>
      </w:r>
      <w:r w:rsidRPr="00993004">
        <w:rPr>
          <w:rFonts w:eastAsia="Times New Roman"/>
          <w:sz w:val="28"/>
          <w:szCs w:val="28"/>
        </w:rPr>
        <w:t>».</w:t>
      </w:r>
    </w:p>
    <w:p w14:paraId="138D3EDF" w14:textId="30A86070" w:rsidR="00117C44" w:rsidRPr="00993004" w:rsidRDefault="00117C44" w:rsidP="00117C44">
      <w:pPr>
        <w:suppressAutoHyphens/>
        <w:autoSpaceDN w:val="0"/>
        <w:ind w:right="-227"/>
        <w:jc w:val="both"/>
        <w:rPr>
          <w:rFonts w:eastAsia="Times New Roman"/>
          <w:sz w:val="28"/>
          <w:szCs w:val="28"/>
        </w:rPr>
      </w:pPr>
      <w:r w:rsidRPr="00993004">
        <w:rPr>
          <w:rFonts w:eastAsia="Times New Roman"/>
          <w:sz w:val="28"/>
          <w:szCs w:val="28"/>
        </w:rPr>
        <w:t xml:space="preserve">     </w:t>
      </w:r>
      <w:r w:rsidR="00C0072C">
        <w:rPr>
          <w:rFonts w:eastAsia="Times New Roman"/>
          <w:sz w:val="28"/>
          <w:szCs w:val="28"/>
        </w:rPr>
        <w:t xml:space="preserve"> </w:t>
      </w:r>
      <w:r w:rsidRPr="00993004">
        <w:rPr>
          <w:rFonts w:eastAsia="Times New Roman"/>
          <w:sz w:val="28"/>
          <w:szCs w:val="28"/>
        </w:rPr>
        <w:t xml:space="preserve">5. Контроль за исполнением настоящего решения возложить на постоянную депутатскую комиссию по </w:t>
      </w:r>
      <w:r w:rsidR="00606147">
        <w:rPr>
          <w:rFonts w:eastAsia="Times New Roman"/>
          <w:sz w:val="28"/>
          <w:szCs w:val="28"/>
        </w:rPr>
        <w:t>жилищно-коммунальному хозяйству, строительству и благоустройству</w:t>
      </w:r>
      <w:r w:rsidRPr="00993004">
        <w:rPr>
          <w:rFonts w:eastAsia="Times New Roman"/>
          <w:sz w:val="28"/>
          <w:szCs w:val="28"/>
        </w:rPr>
        <w:t>.</w:t>
      </w:r>
    </w:p>
    <w:p w14:paraId="2CB1B0C7" w14:textId="77777777" w:rsidR="00117C44" w:rsidRPr="00993004" w:rsidRDefault="00117C44" w:rsidP="00117C44">
      <w:pPr>
        <w:suppressAutoHyphens/>
        <w:autoSpaceDN w:val="0"/>
        <w:jc w:val="both"/>
        <w:rPr>
          <w:rFonts w:eastAsia="Times New Roman"/>
          <w:sz w:val="28"/>
          <w:szCs w:val="28"/>
        </w:rPr>
      </w:pPr>
    </w:p>
    <w:p w14:paraId="631DD216" w14:textId="77777777" w:rsidR="00117C44" w:rsidRPr="00993004" w:rsidRDefault="00117C44" w:rsidP="00117C44">
      <w:pPr>
        <w:widowControl w:val="0"/>
        <w:rPr>
          <w:rFonts w:eastAsia="Times New Roman"/>
          <w:sz w:val="28"/>
          <w:szCs w:val="28"/>
        </w:rPr>
      </w:pPr>
      <w:r w:rsidRPr="00993004">
        <w:rPr>
          <w:rFonts w:eastAsia="Times New Roman"/>
          <w:sz w:val="28"/>
          <w:szCs w:val="28"/>
        </w:rPr>
        <w:t>Глава муниципального образования</w:t>
      </w:r>
    </w:p>
    <w:p w14:paraId="5BB3DC43" w14:textId="70913BD2" w:rsidR="00117C44" w:rsidRPr="00993004" w:rsidRDefault="00117C44" w:rsidP="00117C44">
      <w:pPr>
        <w:widowControl w:val="0"/>
        <w:rPr>
          <w:rFonts w:eastAsia="Times New Roman"/>
          <w:sz w:val="28"/>
          <w:szCs w:val="28"/>
        </w:rPr>
      </w:pPr>
      <w:r w:rsidRPr="00993004">
        <w:rPr>
          <w:rFonts w:eastAsia="Times New Roman"/>
          <w:sz w:val="28"/>
          <w:szCs w:val="28"/>
        </w:rPr>
        <w:t>город Волхов Волховского муниципального</w:t>
      </w:r>
    </w:p>
    <w:p w14:paraId="61A62BA1" w14:textId="0AC92253" w:rsidR="00117C44" w:rsidRDefault="006E2908" w:rsidP="00FA6190">
      <w:pPr>
        <w:widowControl w:val="0"/>
      </w:pPr>
      <w:r>
        <w:rPr>
          <w:rFonts w:eastAsia="Times New Roman"/>
          <w:sz w:val="28"/>
          <w:szCs w:val="28"/>
        </w:rPr>
        <w:t>района</w:t>
      </w:r>
      <w:r w:rsidR="00117C44" w:rsidRPr="00993004">
        <w:rPr>
          <w:rFonts w:eastAsia="Times New Roman"/>
          <w:sz w:val="28"/>
          <w:szCs w:val="28"/>
        </w:rPr>
        <w:t xml:space="preserve"> Ленинградской области                                  </w:t>
      </w:r>
      <w:r>
        <w:rPr>
          <w:rFonts w:eastAsia="Times New Roman"/>
          <w:sz w:val="28"/>
          <w:szCs w:val="28"/>
        </w:rPr>
        <w:t xml:space="preserve">           </w:t>
      </w:r>
      <w:r w:rsidR="00117C44" w:rsidRPr="00993004">
        <w:rPr>
          <w:rFonts w:eastAsia="Times New Roman"/>
          <w:sz w:val="28"/>
          <w:szCs w:val="28"/>
        </w:rPr>
        <w:t xml:space="preserve">  </w:t>
      </w:r>
      <w:r>
        <w:rPr>
          <w:rFonts w:eastAsia="Times New Roman"/>
          <w:sz w:val="28"/>
          <w:szCs w:val="28"/>
        </w:rPr>
        <w:t xml:space="preserve">  </w:t>
      </w:r>
      <w:r w:rsidR="00117C44" w:rsidRPr="00993004">
        <w:rPr>
          <w:rFonts w:eastAsia="Times New Roman"/>
          <w:sz w:val="28"/>
          <w:szCs w:val="28"/>
        </w:rPr>
        <w:t xml:space="preserve">         Р.</w:t>
      </w:r>
      <w:r>
        <w:rPr>
          <w:rFonts w:eastAsia="Times New Roman"/>
          <w:sz w:val="28"/>
          <w:szCs w:val="28"/>
        </w:rPr>
        <w:t xml:space="preserve"> </w:t>
      </w:r>
      <w:r w:rsidR="00117C44" w:rsidRPr="00993004">
        <w:rPr>
          <w:rFonts w:eastAsia="Times New Roman"/>
          <w:sz w:val="28"/>
          <w:szCs w:val="28"/>
        </w:rPr>
        <w:t>А. Сагайдачный</w:t>
      </w:r>
    </w:p>
    <w:p w14:paraId="66A62881" w14:textId="77777777" w:rsidR="00882CEE" w:rsidRDefault="00882CEE" w:rsidP="00117C44">
      <w:pPr>
        <w:autoSpaceDE w:val="0"/>
        <w:autoSpaceDN w:val="0"/>
        <w:adjustRightInd w:val="0"/>
        <w:jc w:val="center"/>
        <w:rPr>
          <w:b/>
          <w:color w:val="000000" w:themeColor="text1"/>
          <w:sz w:val="28"/>
          <w:szCs w:val="28"/>
        </w:rPr>
      </w:pPr>
    </w:p>
    <w:p w14:paraId="5E136ABA" w14:textId="77777777" w:rsidR="00882CEE" w:rsidRDefault="00882CEE" w:rsidP="00117C44">
      <w:pPr>
        <w:autoSpaceDE w:val="0"/>
        <w:autoSpaceDN w:val="0"/>
        <w:adjustRightInd w:val="0"/>
        <w:jc w:val="center"/>
        <w:rPr>
          <w:b/>
          <w:color w:val="000000" w:themeColor="text1"/>
          <w:sz w:val="28"/>
          <w:szCs w:val="28"/>
        </w:rPr>
      </w:pPr>
    </w:p>
    <w:p w14:paraId="04BF347E" w14:textId="12C7420D" w:rsidR="00882CEE" w:rsidRPr="00BA7013" w:rsidRDefault="00882CEE" w:rsidP="00882CEE">
      <w:pPr>
        <w:autoSpaceDE w:val="0"/>
        <w:autoSpaceDN w:val="0"/>
        <w:adjustRightInd w:val="0"/>
        <w:jc w:val="right"/>
        <w:rPr>
          <w:bCs/>
          <w:color w:val="000000" w:themeColor="text1"/>
        </w:rPr>
      </w:pPr>
      <w:r w:rsidRPr="00BA7013">
        <w:rPr>
          <w:bCs/>
          <w:color w:val="000000" w:themeColor="text1"/>
        </w:rPr>
        <w:t xml:space="preserve">Приложение </w:t>
      </w:r>
    </w:p>
    <w:p w14:paraId="3471139D" w14:textId="2DA39560" w:rsidR="00882CEE" w:rsidRPr="00BA7013" w:rsidRDefault="00882CEE" w:rsidP="00882CEE">
      <w:pPr>
        <w:autoSpaceDE w:val="0"/>
        <w:autoSpaceDN w:val="0"/>
        <w:adjustRightInd w:val="0"/>
        <w:jc w:val="right"/>
        <w:rPr>
          <w:bCs/>
          <w:color w:val="000000" w:themeColor="text1"/>
        </w:rPr>
      </w:pPr>
      <w:r w:rsidRPr="00BA7013">
        <w:rPr>
          <w:bCs/>
          <w:color w:val="000000" w:themeColor="text1"/>
        </w:rPr>
        <w:t xml:space="preserve">к решению </w:t>
      </w:r>
      <w:r w:rsidR="00022857">
        <w:rPr>
          <w:bCs/>
          <w:color w:val="000000" w:themeColor="text1"/>
        </w:rPr>
        <w:t>С</w:t>
      </w:r>
      <w:r w:rsidRPr="00BA7013">
        <w:rPr>
          <w:bCs/>
          <w:color w:val="000000" w:themeColor="text1"/>
        </w:rPr>
        <w:t>овета депутатов</w:t>
      </w:r>
    </w:p>
    <w:p w14:paraId="45E9E3E4" w14:textId="5A17D237" w:rsidR="00882CEE" w:rsidRPr="00BA7013" w:rsidRDefault="00882CEE" w:rsidP="00882CEE">
      <w:pPr>
        <w:autoSpaceDE w:val="0"/>
        <w:autoSpaceDN w:val="0"/>
        <w:adjustRightInd w:val="0"/>
        <w:jc w:val="right"/>
        <w:rPr>
          <w:bCs/>
          <w:color w:val="000000" w:themeColor="text1"/>
        </w:rPr>
      </w:pPr>
      <w:r w:rsidRPr="00BA7013">
        <w:rPr>
          <w:bCs/>
          <w:color w:val="000000" w:themeColor="text1"/>
        </w:rPr>
        <w:t>МО город Волхов</w:t>
      </w:r>
    </w:p>
    <w:p w14:paraId="133FCF80" w14:textId="2239D6FA" w:rsidR="00882CEE" w:rsidRPr="00882CEE" w:rsidRDefault="00022857" w:rsidP="00882CEE">
      <w:pPr>
        <w:autoSpaceDE w:val="0"/>
        <w:autoSpaceDN w:val="0"/>
        <w:adjustRightInd w:val="0"/>
        <w:jc w:val="right"/>
        <w:rPr>
          <w:bCs/>
          <w:color w:val="000000" w:themeColor="text1"/>
        </w:rPr>
      </w:pPr>
      <w:r>
        <w:rPr>
          <w:bCs/>
          <w:color w:val="000000" w:themeColor="text1"/>
        </w:rPr>
        <w:t xml:space="preserve">  </w:t>
      </w:r>
      <w:r w:rsidR="00882CEE" w:rsidRPr="00BA7013">
        <w:rPr>
          <w:bCs/>
          <w:color w:val="000000" w:themeColor="text1"/>
        </w:rPr>
        <w:t xml:space="preserve">от </w:t>
      </w:r>
      <w:r>
        <w:rPr>
          <w:bCs/>
          <w:color w:val="000000" w:themeColor="text1"/>
        </w:rPr>
        <w:t xml:space="preserve">17 июля 2025 года </w:t>
      </w:r>
      <w:r w:rsidR="00882CEE" w:rsidRPr="00BA7013">
        <w:rPr>
          <w:bCs/>
          <w:color w:val="000000" w:themeColor="text1"/>
        </w:rPr>
        <w:t>№</w:t>
      </w:r>
      <w:r>
        <w:rPr>
          <w:bCs/>
          <w:color w:val="000000" w:themeColor="text1"/>
        </w:rPr>
        <w:t xml:space="preserve"> 32</w:t>
      </w:r>
    </w:p>
    <w:p w14:paraId="534E8AA4" w14:textId="77777777" w:rsidR="00882CEE" w:rsidRPr="00882CEE" w:rsidRDefault="00882CEE" w:rsidP="00117C44">
      <w:pPr>
        <w:autoSpaceDE w:val="0"/>
        <w:autoSpaceDN w:val="0"/>
        <w:adjustRightInd w:val="0"/>
        <w:jc w:val="center"/>
        <w:rPr>
          <w:bCs/>
          <w:color w:val="000000" w:themeColor="text1"/>
          <w:sz w:val="28"/>
          <w:szCs w:val="28"/>
        </w:rPr>
      </w:pPr>
    </w:p>
    <w:p w14:paraId="62BD1308" w14:textId="77777777" w:rsidR="00882CEE" w:rsidRDefault="00882CEE" w:rsidP="00117C44">
      <w:pPr>
        <w:autoSpaceDE w:val="0"/>
        <w:autoSpaceDN w:val="0"/>
        <w:adjustRightInd w:val="0"/>
        <w:jc w:val="center"/>
        <w:rPr>
          <w:b/>
          <w:color w:val="000000" w:themeColor="text1"/>
          <w:sz w:val="28"/>
          <w:szCs w:val="28"/>
        </w:rPr>
      </w:pPr>
    </w:p>
    <w:p w14:paraId="4F55DA42" w14:textId="77777777" w:rsidR="00882CEE" w:rsidRDefault="00882CEE" w:rsidP="00117C44">
      <w:pPr>
        <w:autoSpaceDE w:val="0"/>
        <w:autoSpaceDN w:val="0"/>
        <w:adjustRightInd w:val="0"/>
        <w:jc w:val="center"/>
        <w:rPr>
          <w:b/>
          <w:color w:val="000000" w:themeColor="text1"/>
          <w:sz w:val="28"/>
          <w:szCs w:val="28"/>
        </w:rPr>
      </w:pPr>
    </w:p>
    <w:p w14:paraId="4DFBC996" w14:textId="77777777" w:rsidR="007B57AA" w:rsidRDefault="007B57AA" w:rsidP="007B57AA">
      <w:pPr>
        <w:pStyle w:val="s24"/>
        <w:spacing w:before="0" w:beforeAutospacing="0" w:after="0" w:afterAutospacing="0"/>
        <w:jc w:val="center"/>
        <w:rPr>
          <w:b/>
          <w:iCs/>
          <w:sz w:val="28"/>
          <w:szCs w:val="28"/>
        </w:rPr>
      </w:pPr>
      <w:r w:rsidRPr="007B57AA">
        <w:rPr>
          <w:b/>
          <w:iCs/>
          <w:sz w:val="28"/>
          <w:szCs w:val="28"/>
        </w:rPr>
        <w:t>Положение</w:t>
      </w:r>
    </w:p>
    <w:p w14:paraId="36B71D78" w14:textId="7B6B5006" w:rsidR="007B57AA" w:rsidRDefault="007B57AA" w:rsidP="007B57AA">
      <w:pPr>
        <w:pStyle w:val="s24"/>
        <w:spacing w:before="0" w:beforeAutospacing="0" w:after="0" w:afterAutospacing="0"/>
        <w:jc w:val="center"/>
        <w:rPr>
          <w:b/>
          <w:iCs/>
          <w:sz w:val="28"/>
          <w:szCs w:val="28"/>
        </w:rPr>
      </w:pPr>
      <w:r w:rsidRPr="007B57AA">
        <w:rPr>
          <w:b/>
          <w:iCs/>
          <w:sz w:val="28"/>
          <w:szCs w:val="28"/>
        </w:rPr>
        <w:t xml:space="preserve">  о муниципальном контроле в сфере благоустройства на территории </w:t>
      </w:r>
      <w:r w:rsidR="00513842">
        <w:rPr>
          <w:b/>
          <w:iCs/>
          <w:sz w:val="28"/>
          <w:szCs w:val="28"/>
        </w:rPr>
        <w:t xml:space="preserve">муниципального образования </w:t>
      </w:r>
      <w:r w:rsidRPr="007B57AA">
        <w:rPr>
          <w:b/>
          <w:iCs/>
          <w:sz w:val="28"/>
          <w:szCs w:val="28"/>
        </w:rPr>
        <w:t>город Волхов Волховского муниципального района Ленинградской области</w:t>
      </w:r>
    </w:p>
    <w:p w14:paraId="4AEF4C56" w14:textId="29F242DC" w:rsidR="00117C44" w:rsidRPr="004A1495" w:rsidRDefault="007B57AA" w:rsidP="00117C44">
      <w:pPr>
        <w:pStyle w:val="s24"/>
        <w:spacing w:before="240" w:beforeAutospacing="0" w:after="120" w:afterAutospacing="0"/>
        <w:jc w:val="center"/>
        <w:rPr>
          <w:sz w:val="28"/>
          <w:szCs w:val="28"/>
        </w:rPr>
      </w:pPr>
      <w:r w:rsidRPr="007B57AA">
        <w:rPr>
          <w:rStyle w:val="bumpedfont15"/>
          <w:b/>
          <w:iCs/>
          <w:sz w:val="28"/>
          <w:szCs w:val="28"/>
        </w:rPr>
        <w:t xml:space="preserve"> </w:t>
      </w:r>
      <w:r w:rsidR="00117C44" w:rsidRPr="004A1495">
        <w:rPr>
          <w:rStyle w:val="bumpedfont15"/>
          <w:b/>
          <w:bCs/>
          <w:sz w:val="28"/>
          <w:szCs w:val="28"/>
          <w:lang w:val="en-US"/>
        </w:rPr>
        <w:t>I</w:t>
      </w:r>
      <w:r w:rsidR="00117C44" w:rsidRPr="004A1495">
        <w:rPr>
          <w:rStyle w:val="bumpedfont15"/>
          <w:b/>
          <w:bCs/>
          <w:sz w:val="28"/>
          <w:szCs w:val="28"/>
        </w:rPr>
        <w:t>. Общие положения</w:t>
      </w:r>
    </w:p>
    <w:p w14:paraId="5950678B" w14:textId="4F283029" w:rsidR="00117C44" w:rsidRPr="007C6E9D" w:rsidRDefault="00117C44" w:rsidP="0086226D">
      <w:pPr>
        <w:pStyle w:val="af4"/>
        <w:ind w:firstLine="708"/>
        <w:jc w:val="both"/>
        <w:rPr>
          <w:rFonts w:eastAsia="Times New Roman"/>
          <w:color w:val="000000"/>
          <w:sz w:val="28"/>
          <w:szCs w:val="28"/>
        </w:rPr>
      </w:pPr>
      <w:r w:rsidRPr="007C6E9D">
        <w:rPr>
          <w:rStyle w:val="bumpedfont15"/>
          <w:sz w:val="28"/>
          <w:szCs w:val="28"/>
        </w:rPr>
        <w:t>1. Настоящее</w:t>
      </w:r>
      <w:r w:rsidR="00256E48">
        <w:rPr>
          <w:rStyle w:val="bumpedfont15"/>
          <w:sz w:val="28"/>
          <w:szCs w:val="28"/>
        </w:rPr>
        <w:t xml:space="preserve"> </w:t>
      </w:r>
      <w:r w:rsidR="0086226D" w:rsidRPr="0086226D">
        <w:rPr>
          <w:rStyle w:val="bumpedfont15"/>
          <w:sz w:val="28"/>
          <w:szCs w:val="28"/>
        </w:rPr>
        <w:t>Положени</w:t>
      </w:r>
      <w:r w:rsidR="00256E48">
        <w:rPr>
          <w:rStyle w:val="bumpedfont15"/>
          <w:sz w:val="28"/>
          <w:szCs w:val="28"/>
        </w:rPr>
        <w:t>е</w:t>
      </w:r>
      <w:r w:rsidR="0086226D" w:rsidRPr="0086226D">
        <w:rPr>
          <w:rStyle w:val="bumpedfont15"/>
          <w:sz w:val="28"/>
          <w:szCs w:val="28"/>
        </w:rPr>
        <w:t xml:space="preserve"> о муниципальном контроле </w:t>
      </w:r>
      <w:r w:rsidR="00256E48" w:rsidRPr="00256E48">
        <w:rPr>
          <w:rStyle w:val="bumpedfont15"/>
          <w:sz w:val="28"/>
          <w:szCs w:val="28"/>
        </w:rPr>
        <w:t xml:space="preserve">в сфере благоустройства на территории </w:t>
      </w:r>
      <w:r w:rsidR="00513842">
        <w:rPr>
          <w:rStyle w:val="bumpedfont15"/>
          <w:sz w:val="28"/>
          <w:szCs w:val="28"/>
        </w:rPr>
        <w:t xml:space="preserve">муниципального образования </w:t>
      </w:r>
      <w:r w:rsidR="00256E48" w:rsidRPr="00256E48">
        <w:rPr>
          <w:rStyle w:val="bumpedfont15"/>
          <w:sz w:val="28"/>
          <w:szCs w:val="28"/>
        </w:rPr>
        <w:t>город Волхов Волховского муниципального района Ленинградской области</w:t>
      </w:r>
      <w:r w:rsidR="00256E48">
        <w:rPr>
          <w:rStyle w:val="bumpedfont15"/>
          <w:sz w:val="28"/>
          <w:szCs w:val="28"/>
        </w:rPr>
        <w:t xml:space="preserve"> </w:t>
      </w:r>
      <w:r w:rsidRPr="007C6E9D">
        <w:rPr>
          <w:rStyle w:val="bumpedfont15"/>
          <w:sz w:val="28"/>
          <w:szCs w:val="28"/>
        </w:rPr>
        <w:t xml:space="preserve">(далее – Положение) устанавливает порядок организации и осуществления </w:t>
      </w:r>
      <w:r w:rsidR="0086226D" w:rsidRPr="0086226D">
        <w:rPr>
          <w:rStyle w:val="bumpedfont15"/>
          <w:sz w:val="28"/>
          <w:szCs w:val="28"/>
        </w:rPr>
        <w:t>муниципально</w:t>
      </w:r>
      <w:r w:rsidR="00F93934">
        <w:rPr>
          <w:rStyle w:val="bumpedfont15"/>
          <w:sz w:val="28"/>
          <w:szCs w:val="28"/>
        </w:rPr>
        <w:t>го контроля</w:t>
      </w:r>
      <w:r w:rsidR="00DC3664" w:rsidRPr="00DC3664">
        <w:rPr>
          <w:rStyle w:val="bumpedfont15"/>
          <w:sz w:val="28"/>
          <w:szCs w:val="28"/>
        </w:rPr>
        <w:t xml:space="preserve"> в сфере благоустройства на территории </w:t>
      </w:r>
      <w:r w:rsidR="00513842">
        <w:rPr>
          <w:rStyle w:val="bumpedfont15"/>
          <w:sz w:val="28"/>
          <w:szCs w:val="28"/>
        </w:rPr>
        <w:t xml:space="preserve">муниципального образования </w:t>
      </w:r>
      <w:r w:rsidR="00DC3664" w:rsidRPr="00DC3664">
        <w:rPr>
          <w:rStyle w:val="bumpedfont15"/>
          <w:sz w:val="28"/>
          <w:szCs w:val="28"/>
        </w:rPr>
        <w:t xml:space="preserve">город Волхов Волховского муниципального района Ленинградской области </w:t>
      </w:r>
      <w:r w:rsidRPr="007C6E9D">
        <w:rPr>
          <w:rStyle w:val="bumpedfont15"/>
          <w:sz w:val="28"/>
          <w:szCs w:val="28"/>
        </w:rPr>
        <w:t xml:space="preserve">(далее - муниципальный контроль). </w:t>
      </w:r>
      <w:r w:rsidRPr="007C6E9D">
        <w:rPr>
          <w:sz w:val="28"/>
          <w:szCs w:val="28"/>
        </w:rPr>
        <w:t xml:space="preserve">Муниципальный контроль </w:t>
      </w:r>
      <w:r w:rsidRPr="007C6E9D">
        <w:rPr>
          <w:rFonts w:eastAsia="SimSun"/>
          <w:bCs/>
          <w:kern w:val="3"/>
          <w:sz w:val="28"/>
          <w:szCs w:val="28"/>
          <w:lang w:eastAsia="zh-CN" w:bidi="hi-IN"/>
        </w:rPr>
        <w:t xml:space="preserve">на территории муниципального образования город Волхов </w:t>
      </w:r>
      <w:r w:rsidRPr="007C6E9D">
        <w:rPr>
          <w:rFonts w:cs="Mangal"/>
          <w:kern w:val="3"/>
          <w:sz w:val="28"/>
          <w:szCs w:val="28"/>
          <w:lang w:eastAsia="zh-CN" w:bidi="hi-IN"/>
        </w:rPr>
        <w:t>Волховского муниципального района Ленинградской области</w:t>
      </w:r>
      <w:r w:rsidRPr="007C6E9D">
        <w:rPr>
          <w:rStyle w:val="bumpedfont15"/>
          <w:sz w:val="28"/>
          <w:szCs w:val="28"/>
        </w:rPr>
        <w:t xml:space="preserve"> </w:t>
      </w:r>
      <w:r w:rsidRPr="007C6E9D">
        <w:rPr>
          <w:spacing w:val="-5"/>
          <w:sz w:val="28"/>
          <w:szCs w:val="28"/>
        </w:rPr>
        <w:t xml:space="preserve"> </w:t>
      </w:r>
      <w:r w:rsidRPr="007C6E9D">
        <w:rPr>
          <w:sz w:val="28"/>
          <w:szCs w:val="28"/>
        </w:rPr>
        <w:t xml:space="preserve">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7C6E9D">
        <w:rPr>
          <w:rFonts w:eastAsia="Times New Roman"/>
          <w:color w:val="000000"/>
          <w:sz w:val="28"/>
          <w:szCs w:val="28"/>
        </w:rPr>
        <w:t xml:space="preserve">(далее </w:t>
      </w:r>
      <w:r w:rsidRPr="007C6E9D">
        <w:rPr>
          <w:rStyle w:val="bumpedfont15"/>
          <w:sz w:val="28"/>
          <w:szCs w:val="28"/>
        </w:rPr>
        <w:t>–</w:t>
      </w:r>
      <w:r w:rsidRPr="007C6E9D">
        <w:rPr>
          <w:rFonts w:eastAsia="Times New Roman"/>
          <w:color w:val="000000"/>
          <w:sz w:val="28"/>
          <w:szCs w:val="28"/>
        </w:rPr>
        <w:t xml:space="preserve"> </w:t>
      </w:r>
      <w:bookmarkStart w:id="0" w:name="_Hlk197944151"/>
      <w:r w:rsidRPr="007C6E9D">
        <w:rPr>
          <w:rFonts w:eastAsia="Times New Roman"/>
          <w:color w:val="000000"/>
          <w:sz w:val="28"/>
          <w:szCs w:val="28"/>
        </w:rPr>
        <w:t>Федеральный закон №</w:t>
      </w:r>
      <w:r w:rsidRPr="007C6E9D">
        <w:rPr>
          <w:rFonts w:eastAsia="Times New Roman"/>
          <w:color w:val="000000"/>
          <w:sz w:val="28"/>
          <w:szCs w:val="28"/>
          <w:lang w:val="en-US"/>
        </w:rPr>
        <w:t> </w:t>
      </w:r>
      <w:r w:rsidRPr="007C6E9D">
        <w:rPr>
          <w:rFonts w:eastAsia="Times New Roman"/>
          <w:color w:val="000000"/>
          <w:sz w:val="28"/>
          <w:szCs w:val="28"/>
        </w:rPr>
        <w:t>248-ФЗ</w:t>
      </w:r>
      <w:bookmarkEnd w:id="0"/>
      <w:r w:rsidRPr="007C6E9D">
        <w:rPr>
          <w:rFonts w:eastAsia="Times New Roman"/>
          <w:color w:val="000000"/>
          <w:sz w:val="28"/>
          <w:szCs w:val="28"/>
        </w:rPr>
        <w:t>), Земельным кодексом Российской Федерации.</w:t>
      </w:r>
    </w:p>
    <w:p w14:paraId="2312400B" w14:textId="44453FAC" w:rsidR="00DC3664" w:rsidRPr="00DC3664" w:rsidRDefault="0086226D" w:rsidP="00DC3664">
      <w:pPr>
        <w:ind w:firstLine="709"/>
        <w:jc w:val="both"/>
        <w:rPr>
          <w:rFonts w:eastAsia="Calibri"/>
          <w:sz w:val="28"/>
          <w:szCs w:val="28"/>
        </w:rPr>
      </w:pPr>
      <w:r w:rsidRPr="00034455">
        <w:rPr>
          <w:rFonts w:eastAsia="Calibri"/>
          <w:sz w:val="28"/>
          <w:szCs w:val="28"/>
        </w:rPr>
        <w:t>2.</w:t>
      </w:r>
      <w:r w:rsidR="00DC3664" w:rsidRPr="00DC3664">
        <w:rPr>
          <w:rFonts w:eastAsia="Calibri"/>
          <w:sz w:val="28"/>
          <w:szCs w:val="28"/>
        </w:rPr>
        <w:t xml:space="preserve"> Предметом муниципального контроля является:</w:t>
      </w:r>
    </w:p>
    <w:p w14:paraId="0E2FB8DF" w14:textId="4EBE5FB3" w:rsidR="00DC3664" w:rsidRPr="00DC3664" w:rsidRDefault="00E80D7B" w:rsidP="00DC3664">
      <w:pPr>
        <w:ind w:firstLine="709"/>
        <w:jc w:val="both"/>
        <w:rPr>
          <w:rFonts w:eastAsia="Calibri"/>
          <w:sz w:val="28"/>
          <w:szCs w:val="28"/>
        </w:rPr>
      </w:pPr>
      <w:r>
        <w:rPr>
          <w:rFonts w:eastAsia="Calibri"/>
          <w:sz w:val="28"/>
          <w:szCs w:val="28"/>
        </w:rPr>
        <w:t>-</w:t>
      </w:r>
      <w:r w:rsidR="00DC3664" w:rsidRPr="00DC3664">
        <w:rPr>
          <w:rFonts w:eastAsia="Calibri"/>
          <w:sz w:val="28"/>
          <w:szCs w:val="28"/>
        </w:rPr>
        <w:t>соблюдение юридическими лицами, индивидуальными предпринимателями, гражданами (далее – контролируемые лица) Правил благоустройства на территории муниципального образования город Волхов Волховского муниципального района Ленинградской области, требований к обеспечению доступности для инвалидов объектов социальной, инженерной и транспортной инфраструктур и предоставляемых услуг;</w:t>
      </w:r>
    </w:p>
    <w:p w14:paraId="2FA87264" w14:textId="786A4212" w:rsidR="00DC3664" w:rsidRDefault="00E80D7B" w:rsidP="00DC3664">
      <w:pPr>
        <w:ind w:firstLine="709"/>
        <w:jc w:val="both"/>
        <w:rPr>
          <w:rFonts w:eastAsia="Calibri"/>
          <w:sz w:val="28"/>
          <w:szCs w:val="28"/>
        </w:rPr>
      </w:pPr>
      <w:r>
        <w:rPr>
          <w:rFonts w:eastAsia="Calibri"/>
          <w:sz w:val="28"/>
          <w:szCs w:val="28"/>
        </w:rPr>
        <w:t>-</w:t>
      </w:r>
      <w:r w:rsidR="00DC3664" w:rsidRPr="00DC3664">
        <w:rPr>
          <w:rFonts w:eastAsia="Calibri"/>
          <w:sz w:val="28"/>
          <w:szCs w:val="28"/>
        </w:rPr>
        <w:t>исполнение решений, принимаемых по результатам контрольных мероприятий.</w:t>
      </w:r>
    </w:p>
    <w:p w14:paraId="3E770CB8" w14:textId="6C39360D" w:rsidR="0086226D" w:rsidRPr="00034455" w:rsidRDefault="0086226D" w:rsidP="00DC3664">
      <w:pPr>
        <w:ind w:firstLine="709"/>
        <w:jc w:val="both"/>
        <w:rPr>
          <w:rFonts w:eastAsia="Calibri"/>
          <w:sz w:val="28"/>
          <w:szCs w:val="28"/>
        </w:rPr>
      </w:pPr>
      <w:r w:rsidRPr="00034455">
        <w:rPr>
          <w:rFonts w:eastAsia="Calibri"/>
          <w:sz w:val="28"/>
          <w:szCs w:val="28"/>
        </w:rPr>
        <w:t>3. Объектами муниципального контроля (далее – объект контроля) являются:</w:t>
      </w:r>
    </w:p>
    <w:p w14:paraId="782FB918" w14:textId="77777777" w:rsidR="0086226D" w:rsidRPr="00034455" w:rsidRDefault="0086226D" w:rsidP="0086226D">
      <w:pPr>
        <w:ind w:firstLine="709"/>
        <w:jc w:val="both"/>
        <w:rPr>
          <w:rFonts w:eastAsia="Calibri"/>
          <w:sz w:val="28"/>
          <w:szCs w:val="28"/>
        </w:rPr>
      </w:pPr>
      <w:r w:rsidRPr="00034455">
        <w:rPr>
          <w:rFonts w:eastAsia="Calibri"/>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9DCCE25" w14:textId="77777777" w:rsidR="0086226D" w:rsidRPr="00034455" w:rsidRDefault="0086226D" w:rsidP="0086226D">
      <w:pPr>
        <w:ind w:firstLine="709"/>
        <w:jc w:val="both"/>
        <w:rPr>
          <w:rFonts w:eastAsia="Calibri"/>
          <w:sz w:val="28"/>
          <w:szCs w:val="28"/>
        </w:rPr>
      </w:pPr>
      <w:r w:rsidRPr="00034455">
        <w:rPr>
          <w:rFonts w:eastAsia="Calibri"/>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6DD4806" w14:textId="77777777" w:rsidR="0086226D" w:rsidRPr="00034455" w:rsidRDefault="0086226D" w:rsidP="0086226D">
      <w:pPr>
        <w:ind w:firstLine="709"/>
        <w:jc w:val="both"/>
        <w:rPr>
          <w:rFonts w:eastAsia="Calibri"/>
          <w:sz w:val="28"/>
          <w:szCs w:val="28"/>
        </w:rPr>
      </w:pPr>
      <w:r w:rsidRPr="00034455">
        <w:rPr>
          <w:rFonts w:eastAsia="Calibri"/>
          <w:sz w:val="28"/>
          <w:szCs w:val="2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w:t>
      </w:r>
      <w:r w:rsidRPr="00034455">
        <w:rPr>
          <w:rFonts w:eastAsia="Calibri"/>
          <w:sz w:val="28"/>
          <w:szCs w:val="28"/>
        </w:rPr>
        <w:lastRenderedPageBreak/>
        <w:t>пользовании граждан или организаций, к которым предъявляются обязательные требования.</w:t>
      </w:r>
    </w:p>
    <w:p w14:paraId="61151E2B" w14:textId="77777777" w:rsidR="00117C44" w:rsidRPr="007C6E9D" w:rsidRDefault="00117C44" w:rsidP="00117C44">
      <w:pPr>
        <w:ind w:firstLine="709"/>
        <w:jc w:val="both"/>
        <w:rPr>
          <w:rFonts w:eastAsia="Calibri"/>
          <w:sz w:val="28"/>
          <w:szCs w:val="28"/>
        </w:rPr>
      </w:pPr>
      <w:r w:rsidRPr="007C6E9D">
        <w:rPr>
          <w:rFonts w:eastAsia="Calibri"/>
          <w:sz w:val="28"/>
          <w:szCs w:val="28"/>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14:paraId="02334985" w14:textId="77777777" w:rsidR="00117C44" w:rsidRPr="007C6E9D" w:rsidRDefault="00117C44" w:rsidP="00117C44">
      <w:pPr>
        <w:ind w:firstLine="709"/>
        <w:jc w:val="both"/>
        <w:rPr>
          <w:rFonts w:eastAsia="Calibri"/>
          <w:sz w:val="28"/>
          <w:szCs w:val="28"/>
        </w:rPr>
      </w:pPr>
      <w:r w:rsidRPr="007C6E9D">
        <w:rPr>
          <w:rFonts w:eastAsia="Calibri"/>
          <w:sz w:val="28"/>
          <w:szCs w:val="28"/>
        </w:rPr>
        <w:t xml:space="preserve">5. Муниципальный контроль осуществляется </w:t>
      </w:r>
      <w:r w:rsidRPr="007C6E9D">
        <w:rPr>
          <w:rFonts w:eastAsia="Calibri"/>
          <w:iCs/>
          <w:sz w:val="28"/>
          <w:szCs w:val="28"/>
        </w:rPr>
        <w:t>Администрацией Волховского муниципального района Ленинградской области</w:t>
      </w:r>
      <w:r w:rsidRPr="007C6E9D">
        <w:rPr>
          <w:rFonts w:eastAsia="Calibri"/>
          <w:sz w:val="28"/>
          <w:szCs w:val="28"/>
        </w:rPr>
        <w:t xml:space="preserve"> (далее – контрольный орган).</w:t>
      </w:r>
    </w:p>
    <w:p w14:paraId="04981B08" w14:textId="77777777" w:rsidR="00117C44" w:rsidRPr="007C6E9D" w:rsidRDefault="00117C44" w:rsidP="00117C44">
      <w:pPr>
        <w:ind w:firstLine="709"/>
        <w:jc w:val="both"/>
        <w:rPr>
          <w:rFonts w:eastAsia="Calibri"/>
          <w:sz w:val="28"/>
          <w:szCs w:val="28"/>
        </w:rPr>
      </w:pPr>
      <w:r w:rsidRPr="007C6E9D">
        <w:rPr>
          <w:rFonts w:eastAsia="Calibri"/>
          <w:sz w:val="28"/>
          <w:szCs w:val="28"/>
        </w:rPr>
        <w:t>6. Должностными лицами, уполномоченными на принятие решений в сфере муниципального контроля</w:t>
      </w:r>
      <w:r w:rsidRPr="007C6E9D">
        <w:rPr>
          <w:rFonts w:eastAsia="Calibri"/>
          <w:iCs/>
          <w:sz w:val="28"/>
          <w:szCs w:val="28"/>
        </w:rPr>
        <w:t>, являются</w:t>
      </w:r>
      <w:r w:rsidRPr="007C6E9D">
        <w:rPr>
          <w:rFonts w:eastAsia="Calibri"/>
          <w:i/>
          <w:iCs/>
          <w:sz w:val="28"/>
          <w:szCs w:val="28"/>
        </w:rPr>
        <w:t>:</w:t>
      </w:r>
    </w:p>
    <w:p w14:paraId="5A51BFB9" w14:textId="77777777" w:rsidR="00117C44" w:rsidRPr="007C6E9D" w:rsidRDefault="00117C44" w:rsidP="00117C44">
      <w:pPr>
        <w:ind w:firstLine="709"/>
        <w:jc w:val="both"/>
        <w:rPr>
          <w:rFonts w:eastAsia="Calibri"/>
          <w:iCs/>
          <w:sz w:val="28"/>
          <w:szCs w:val="28"/>
        </w:rPr>
      </w:pPr>
      <w:r w:rsidRPr="007C6E9D">
        <w:rPr>
          <w:rFonts w:eastAsia="Calibri"/>
          <w:iCs/>
          <w:sz w:val="28"/>
          <w:szCs w:val="28"/>
        </w:rPr>
        <w:t xml:space="preserve">- Глава администрации Волховского муниципального района Ленинградской области (далее – руководитель контрольного органа); </w:t>
      </w:r>
    </w:p>
    <w:p w14:paraId="0D35076C" w14:textId="00DFD2B8" w:rsidR="00117C44" w:rsidRPr="007C6E9D" w:rsidRDefault="0086226D" w:rsidP="00117C44">
      <w:pPr>
        <w:ind w:firstLine="709"/>
        <w:jc w:val="both"/>
        <w:rPr>
          <w:rFonts w:eastAsia="Calibri"/>
          <w:i/>
          <w:iCs/>
          <w:sz w:val="28"/>
          <w:szCs w:val="28"/>
          <w:u w:val="single"/>
        </w:rPr>
      </w:pPr>
      <w:r>
        <w:rPr>
          <w:rFonts w:eastAsia="Calibri"/>
          <w:iCs/>
          <w:sz w:val="28"/>
          <w:szCs w:val="28"/>
        </w:rPr>
        <w:t>-З</w:t>
      </w:r>
      <w:r w:rsidR="00117C44" w:rsidRPr="007C6E9D">
        <w:rPr>
          <w:rFonts w:eastAsia="Calibri"/>
          <w:iCs/>
          <w:sz w:val="28"/>
          <w:szCs w:val="28"/>
        </w:rPr>
        <w:t>аместитель главы администрации</w:t>
      </w:r>
      <w:r>
        <w:rPr>
          <w:rFonts w:eastAsia="Calibri"/>
          <w:iCs/>
          <w:sz w:val="28"/>
          <w:szCs w:val="28"/>
        </w:rPr>
        <w:t xml:space="preserve"> по ЖКХ, транспорту и строительству </w:t>
      </w:r>
      <w:r w:rsidR="00117C44" w:rsidRPr="007C6E9D">
        <w:rPr>
          <w:rFonts w:eastAsia="Calibri"/>
          <w:i/>
          <w:iCs/>
          <w:sz w:val="28"/>
          <w:szCs w:val="28"/>
        </w:rPr>
        <w:t xml:space="preserve"> </w:t>
      </w:r>
      <w:r w:rsidR="00117C44" w:rsidRPr="007C6E9D">
        <w:rPr>
          <w:rFonts w:eastAsia="Calibri"/>
          <w:iCs/>
          <w:sz w:val="28"/>
          <w:szCs w:val="28"/>
        </w:rPr>
        <w:t>Волховского муниципального района Ленинградской обла</w:t>
      </w:r>
      <w:r w:rsidR="00117C44">
        <w:rPr>
          <w:rFonts w:eastAsia="Calibri"/>
          <w:iCs/>
          <w:sz w:val="28"/>
          <w:szCs w:val="28"/>
        </w:rPr>
        <w:t>с</w:t>
      </w:r>
      <w:r w:rsidR="00117C44" w:rsidRPr="007C6E9D">
        <w:rPr>
          <w:rFonts w:eastAsia="Calibri"/>
          <w:iCs/>
          <w:sz w:val="28"/>
          <w:szCs w:val="28"/>
        </w:rPr>
        <w:t>ти</w:t>
      </w:r>
      <w:r w:rsidR="00117C44" w:rsidRPr="007C6E9D">
        <w:rPr>
          <w:rFonts w:eastAsia="Calibri"/>
          <w:i/>
          <w:iCs/>
          <w:sz w:val="28"/>
          <w:szCs w:val="28"/>
        </w:rPr>
        <w:t xml:space="preserve"> </w:t>
      </w:r>
      <w:r w:rsidR="00117C44" w:rsidRPr="007C6E9D">
        <w:rPr>
          <w:rFonts w:eastAsia="Calibri"/>
          <w:iCs/>
          <w:sz w:val="28"/>
          <w:szCs w:val="28"/>
        </w:rPr>
        <w:t>(далее – заместитель руководителя контрольного органа).</w:t>
      </w:r>
    </w:p>
    <w:p w14:paraId="466A8204" w14:textId="77777777" w:rsidR="00117C44" w:rsidRPr="007C6E9D" w:rsidRDefault="00117C44" w:rsidP="00117C44">
      <w:pPr>
        <w:ind w:firstLine="709"/>
        <w:jc w:val="both"/>
        <w:rPr>
          <w:rFonts w:eastAsia="Calibri"/>
          <w:sz w:val="28"/>
          <w:szCs w:val="28"/>
        </w:rPr>
      </w:pPr>
      <w:r w:rsidRPr="007C6E9D">
        <w:rPr>
          <w:rFonts w:eastAsia="Calibri"/>
          <w:sz w:val="28"/>
          <w:szCs w:val="28"/>
        </w:rPr>
        <w:t>7. Должностными лицами, уполномоченными на осуществление муниципального контроля, в должностные обязанности которых в соответствии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 являются:</w:t>
      </w:r>
    </w:p>
    <w:p w14:paraId="7F0AADBD" w14:textId="64FC8217" w:rsidR="00117C44" w:rsidRPr="007C6E9D" w:rsidRDefault="00117C44" w:rsidP="00117C44">
      <w:pPr>
        <w:ind w:firstLine="709"/>
        <w:jc w:val="both"/>
        <w:rPr>
          <w:rFonts w:eastAsia="Calibri"/>
          <w:sz w:val="28"/>
          <w:szCs w:val="28"/>
        </w:rPr>
      </w:pPr>
      <w:r w:rsidRPr="007C6E9D">
        <w:rPr>
          <w:rFonts w:eastAsia="Calibri"/>
          <w:sz w:val="28"/>
          <w:szCs w:val="28"/>
        </w:rPr>
        <w:t xml:space="preserve">- Ведущий </w:t>
      </w:r>
      <w:proofErr w:type="gramStart"/>
      <w:r w:rsidRPr="007C6E9D">
        <w:rPr>
          <w:rFonts w:eastAsia="Calibri"/>
          <w:sz w:val="28"/>
          <w:szCs w:val="28"/>
        </w:rPr>
        <w:t>специалист  отдела</w:t>
      </w:r>
      <w:proofErr w:type="gramEnd"/>
      <w:r w:rsidRPr="007C6E9D">
        <w:rPr>
          <w:rFonts w:eastAsia="Calibri"/>
          <w:sz w:val="28"/>
          <w:szCs w:val="28"/>
        </w:rPr>
        <w:t xml:space="preserve"> </w:t>
      </w:r>
      <w:r w:rsidR="0086226D">
        <w:rPr>
          <w:rFonts w:eastAsia="Calibri"/>
          <w:sz w:val="28"/>
          <w:szCs w:val="28"/>
        </w:rPr>
        <w:t xml:space="preserve">жилищного фонда благоустройства и транспорта  </w:t>
      </w:r>
      <w:r w:rsidRPr="007C6E9D">
        <w:rPr>
          <w:rFonts w:eastAsia="Calibri"/>
          <w:sz w:val="28"/>
          <w:szCs w:val="28"/>
        </w:rPr>
        <w:t xml:space="preserve"> </w:t>
      </w:r>
      <w:r w:rsidR="00885239" w:rsidRPr="00885239">
        <w:rPr>
          <w:rFonts w:eastAsia="Calibri"/>
          <w:sz w:val="28"/>
          <w:szCs w:val="28"/>
        </w:rPr>
        <w:t xml:space="preserve">комитета по ЖКХ, жилищной политике </w:t>
      </w:r>
      <w:r w:rsidRPr="007C6E9D">
        <w:rPr>
          <w:rFonts w:eastAsia="Calibri"/>
          <w:sz w:val="28"/>
          <w:szCs w:val="28"/>
        </w:rPr>
        <w:t xml:space="preserve">администрации Волховского муниципального района Ленинградской области; </w:t>
      </w:r>
    </w:p>
    <w:p w14:paraId="38140471" w14:textId="1AF12BB4" w:rsidR="00882CEE" w:rsidRPr="00BA7013" w:rsidRDefault="00882CEE" w:rsidP="00117C44">
      <w:pPr>
        <w:ind w:firstLine="709"/>
        <w:jc w:val="both"/>
        <w:rPr>
          <w:rFonts w:eastAsia="Calibri"/>
          <w:sz w:val="28"/>
          <w:szCs w:val="28"/>
        </w:rPr>
      </w:pPr>
      <w:r w:rsidRPr="00BA7013">
        <w:rPr>
          <w:rFonts w:eastAsia="Calibri"/>
          <w:sz w:val="28"/>
          <w:szCs w:val="28"/>
        </w:rPr>
        <w:t>8. Права и обязанности инспектора:</w:t>
      </w:r>
    </w:p>
    <w:p w14:paraId="02229CAB" w14:textId="77777777" w:rsidR="00853CE2" w:rsidRPr="00BA7013" w:rsidRDefault="00853CE2" w:rsidP="00882CEE">
      <w:pPr>
        <w:ind w:firstLine="709"/>
        <w:jc w:val="both"/>
        <w:rPr>
          <w:rFonts w:eastAsia="Calibri"/>
          <w:sz w:val="28"/>
          <w:szCs w:val="28"/>
        </w:rPr>
      </w:pPr>
      <w:r w:rsidRPr="00BA7013">
        <w:rPr>
          <w:rFonts w:eastAsia="Calibri"/>
          <w:sz w:val="28"/>
          <w:szCs w:val="28"/>
        </w:rPr>
        <w:t>8.1. Инспектор обязан:</w:t>
      </w:r>
    </w:p>
    <w:p w14:paraId="17CD2F20" w14:textId="08A0211A" w:rsidR="00882CEE" w:rsidRPr="00BA7013" w:rsidRDefault="00882CEE" w:rsidP="00882CEE">
      <w:pPr>
        <w:ind w:firstLine="709"/>
        <w:jc w:val="both"/>
        <w:rPr>
          <w:rFonts w:eastAsia="Calibri"/>
          <w:sz w:val="28"/>
          <w:szCs w:val="28"/>
        </w:rPr>
      </w:pPr>
      <w:r w:rsidRPr="00BA7013">
        <w:rPr>
          <w:rFonts w:eastAsia="Calibri"/>
          <w:sz w:val="28"/>
          <w:szCs w:val="28"/>
        </w:rPr>
        <w:t>1) соблюдать законодательство Российской Федерации, права и законные интересы контролируемых лиц;</w:t>
      </w:r>
    </w:p>
    <w:p w14:paraId="3595AB81" w14:textId="3FE94F26" w:rsidR="00882CEE" w:rsidRPr="00BA7013" w:rsidRDefault="00882CEE" w:rsidP="00882CEE">
      <w:pPr>
        <w:ind w:firstLine="709"/>
        <w:jc w:val="both"/>
        <w:rPr>
          <w:rFonts w:eastAsia="Calibri"/>
          <w:sz w:val="28"/>
          <w:szCs w:val="28"/>
        </w:rPr>
      </w:pPr>
      <w:r w:rsidRPr="00BA7013">
        <w:rPr>
          <w:rFonts w:eastAsia="Calibri"/>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001C0561" w:rsidRPr="00BA7013">
        <w:rPr>
          <w:rFonts w:eastAsia="Calibri"/>
          <w:sz w:val="28"/>
          <w:szCs w:val="28"/>
        </w:rPr>
        <w:t xml:space="preserve">Администрации </w:t>
      </w:r>
      <w:r w:rsidRPr="00BA7013">
        <w:rPr>
          <w:rFonts w:eastAsia="Calibri"/>
          <w:sz w:val="28"/>
          <w:szCs w:val="28"/>
        </w:rPr>
        <w:t xml:space="preserve">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14:paraId="49E13547" w14:textId="55028E59" w:rsidR="00882CEE" w:rsidRPr="00BA7013" w:rsidRDefault="00882CEE" w:rsidP="00882CEE">
      <w:pPr>
        <w:ind w:firstLine="709"/>
        <w:jc w:val="both"/>
        <w:rPr>
          <w:rFonts w:eastAsia="Calibri"/>
          <w:sz w:val="28"/>
          <w:szCs w:val="28"/>
        </w:rPr>
      </w:pPr>
      <w:r w:rsidRPr="00BA7013">
        <w:rPr>
          <w:rFonts w:eastAsia="Calibri"/>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14:paraId="5FC5AE39" w14:textId="11D2AAE6" w:rsidR="00882CEE" w:rsidRPr="00BA7013" w:rsidRDefault="00882CEE" w:rsidP="00882CEE">
      <w:pPr>
        <w:ind w:firstLine="709"/>
        <w:jc w:val="both"/>
        <w:rPr>
          <w:rFonts w:eastAsia="Calibri"/>
          <w:sz w:val="28"/>
          <w:szCs w:val="28"/>
        </w:rPr>
      </w:pPr>
      <w:r w:rsidRPr="00BA7013">
        <w:rPr>
          <w:rFonts w:eastAsia="Calibri"/>
          <w:sz w:val="28"/>
          <w:szCs w:val="28"/>
        </w:rPr>
        <w:t>4) не допускать при проведении контрольных</w:t>
      </w:r>
      <w:r w:rsidR="001C0561" w:rsidRPr="00BA7013">
        <w:rPr>
          <w:rFonts w:eastAsia="Calibri"/>
          <w:sz w:val="28"/>
          <w:szCs w:val="28"/>
        </w:rPr>
        <w:t xml:space="preserve"> </w:t>
      </w:r>
      <w:r w:rsidRPr="00BA7013">
        <w:rPr>
          <w:rFonts w:eastAsia="Calibri"/>
          <w:sz w:val="28"/>
          <w:szCs w:val="28"/>
        </w:rPr>
        <w:t xml:space="preserve">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14:paraId="3DB99AD9" w14:textId="17E8C42C" w:rsidR="00882CEE" w:rsidRPr="00BA7013" w:rsidRDefault="00882CEE" w:rsidP="00882CEE">
      <w:pPr>
        <w:ind w:firstLine="709"/>
        <w:jc w:val="both"/>
        <w:rPr>
          <w:rFonts w:eastAsia="Calibri"/>
          <w:sz w:val="28"/>
          <w:szCs w:val="28"/>
        </w:rPr>
      </w:pPr>
      <w:r w:rsidRPr="00BA7013">
        <w:rPr>
          <w:rFonts w:eastAsia="Calibri"/>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Pr="00BA7013">
        <w:rPr>
          <w:rFonts w:eastAsia="Calibri"/>
          <w:sz w:val="28"/>
          <w:szCs w:val="28"/>
        </w:rPr>
        <w:lastRenderedPageBreak/>
        <w:t>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w:t>
      </w:r>
      <w:r w:rsidRPr="00BA7013">
        <w:rPr>
          <w:rFonts w:eastAsia="Calibri"/>
          <w:sz w:val="28"/>
          <w:szCs w:val="28"/>
          <w:lang w:val="en-US"/>
        </w:rPr>
        <w:t> </w:t>
      </w:r>
      <w:r w:rsidRPr="00BA7013">
        <w:rPr>
          <w:rFonts w:eastAsia="Calibri"/>
          <w:sz w:val="28"/>
          <w:szCs w:val="28"/>
        </w:rPr>
        <w:t xml:space="preserve">248-ФЗ, осуществлять консультирование; </w:t>
      </w:r>
    </w:p>
    <w:p w14:paraId="14763E04" w14:textId="2906400D" w:rsidR="00882CEE" w:rsidRPr="00BA7013" w:rsidRDefault="00882CEE" w:rsidP="00882CEE">
      <w:pPr>
        <w:ind w:firstLine="709"/>
        <w:jc w:val="both"/>
        <w:rPr>
          <w:rFonts w:eastAsia="Calibri"/>
          <w:sz w:val="28"/>
          <w:szCs w:val="28"/>
        </w:rPr>
      </w:pPr>
      <w:r w:rsidRPr="00BA7013">
        <w:rPr>
          <w:rFonts w:eastAsia="Calibri"/>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r w:rsidRPr="00BA7013">
        <w:rPr>
          <w:rFonts w:eastAsia="Calibri"/>
          <w:sz w:val="28"/>
          <w:szCs w:val="28"/>
          <w:lang w:val="en-US"/>
        </w:rPr>
        <w:t> </w:t>
      </w:r>
      <w:r w:rsidRPr="00BA7013">
        <w:rPr>
          <w:rFonts w:eastAsia="Calibri"/>
          <w:sz w:val="28"/>
          <w:szCs w:val="28"/>
        </w:rPr>
        <w:t xml:space="preserve">248-ФЗ; </w:t>
      </w:r>
    </w:p>
    <w:p w14:paraId="1735E85C" w14:textId="35958F13" w:rsidR="00882CEE" w:rsidRPr="00BA7013" w:rsidRDefault="00882CEE" w:rsidP="00882CEE">
      <w:pPr>
        <w:ind w:firstLine="709"/>
        <w:jc w:val="both"/>
        <w:rPr>
          <w:rFonts w:eastAsia="Calibri"/>
          <w:sz w:val="28"/>
          <w:szCs w:val="28"/>
        </w:rPr>
      </w:pPr>
      <w:r w:rsidRPr="00BA7013">
        <w:rPr>
          <w:rFonts w:eastAsia="Calibri"/>
          <w:sz w:val="28"/>
          <w:szCs w:val="28"/>
        </w:rPr>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14:paraId="0A1FE126" w14:textId="5274B476" w:rsidR="00882CEE" w:rsidRPr="00BA7013" w:rsidRDefault="00882CEE" w:rsidP="00882CEE">
      <w:pPr>
        <w:ind w:firstLine="709"/>
        <w:jc w:val="both"/>
        <w:rPr>
          <w:rFonts w:eastAsia="Calibri"/>
          <w:sz w:val="28"/>
          <w:szCs w:val="28"/>
        </w:rPr>
      </w:pPr>
      <w:r w:rsidRPr="00BA7013">
        <w:rPr>
          <w:rFonts w:eastAsia="Calibri"/>
          <w:sz w:val="28"/>
          <w:szCs w:val="28"/>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14:paraId="040D2C7A" w14:textId="77777777" w:rsidR="00882CEE" w:rsidRPr="00BA7013" w:rsidRDefault="00882CEE" w:rsidP="00882CEE">
      <w:pPr>
        <w:ind w:firstLine="709"/>
        <w:jc w:val="both"/>
        <w:rPr>
          <w:rFonts w:eastAsia="Calibri"/>
          <w:sz w:val="28"/>
          <w:szCs w:val="28"/>
        </w:rPr>
      </w:pPr>
      <w:r w:rsidRPr="00BA7013">
        <w:rPr>
          <w:rFonts w:eastAsia="Calibri"/>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14:paraId="086FE43E" w14:textId="77777777" w:rsidR="00882CEE" w:rsidRPr="00BA7013" w:rsidRDefault="00882CEE" w:rsidP="00882CEE">
      <w:pPr>
        <w:ind w:firstLine="709"/>
        <w:jc w:val="both"/>
        <w:rPr>
          <w:rFonts w:eastAsia="Calibri"/>
          <w:sz w:val="28"/>
          <w:szCs w:val="28"/>
        </w:rPr>
      </w:pPr>
      <w:r w:rsidRPr="00BA7013">
        <w:rPr>
          <w:rFonts w:eastAsia="Calibri"/>
          <w:sz w:val="28"/>
          <w:szCs w:val="28"/>
        </w:rPr>
        <w:t xml:space="preserve">10) доказывать обоснованность своих действий при их обжаловании в порядке, установленном законодательством Российской Федерации; </w:t>
      </w:r>
    </w:p>
    <w:p w14:paraId="4793E089" w14:textId="66F61A0D" w:rsidR="00882CEE" w:rsidRPr="00BA7013" w:rsidRDefault="00882CEE" w:rsidP="00882CEE">
      <w:pPr>
        <w:ind w:firstLine="709"/>
        <w:jc w:val="both"/>
        <w:rPr>
          <w:rFonts w:eastAsia="Calibri"/>
          <w:sz w:val="28"/>
          <w:szCs w:val="28"/>
        </w:rPr>
      </w:pPr>
      <w:r w:rsidRPr="00BA7013">
        <w:rPr>
          <w:rFonts w:eastAsia="Calibri"/>
          <w:sz w:val="28"/>
          <w:szCs w:val="28"/>
        </w:rPr>
        <w:t xml:space="preserve">11) соблюдать установленные законодательством Российской Федерации сроки проведения контрольных мероприятий и совершения контрольных (надзорных) действий; </w:t>
      </w:r>
    </w:p>
    <w:p w14:paraId="0F19C296" w14:textId="77777777" w:rsidR="00882CEE" w:rsidRPr="00BA7013" w:rsidRDefault="00882CEE" w:rsidP="00882CEE">
      <w:pPr>
        <w:ind w:firstLine="709"/>
        <w:jc w:val="both"/>
        <w:rPr>
          <w:rFonts w:eastAsia="Calibri"/>
          <w:sz w:val="28"/>
          <w:szCs w:val="28"/>
        </w:rPr>
      </w:pPr>
      <w:r w:rsidRPr="00BA7013">
        <w:rPr>
          <w:rFonts w:eastAsia="Calibri"/>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14:paraId="0FA881C7" w14:textId="39015851" w:rsidR="00853CE2" w:rsidRPr="00BA7013" w:rsidRDefault="00853CE2" w:rsidP="00853CE2">
      <w:pPr>
        <w:ind w:firstLine="709"/>
        <w:jc w:val="both"/>
        <w:rPr>
          <w:rFonts w:eastAsia="Calibri"/>
          <w:sz w:val="28"/>
          <w:szCs w:val="28"/>
        </w:rPr>
      </w:pPr>
      <w:r w:rsidRPr="00BA7013">
        <w:rPr>
          <w:rFonts w:eastAsia="Calibri"/>
          <w:sz w:val="28"/>
          <w:szCs w:val="28"/>
        </w:rPr>
        <w:t>8.2. Инспектор при проведении контрольного мероприятия в пределах своих полномочий и в объеме проводимых контрольных действий имеет право:</w:t>
      </w:r>
    </w:p>
    <w:p w14:paraId="4E877487" w14:textId="74E92996" w:rsidR="00853CE2" w:rsidRPr="00BA7013" w:rsidRDefault="00853CE2" w:rsidP="00853CE2">
      <w:pPr>
        <w:ind w:firstLine="709"/>
        <w:jc w:val="both"/>
        <w:rPr>
          <w:rFonts w:eastAsia="Calibri"/>
          <w:sz w:val="28"/>
          <w:szCs w:val="28"/>
        </w:rPr>
      </w:pPr>
      <w:r w:rsidRPr="00BA7013">
        <w:rPr>
          <w:rFonts w:eastAsia="Calibri"/>
          <w:sz w:val="28"/>
          <w:szCs w:val="28"/>
        </w:rPr>
        <w:t xml:space="preserve">1) беспрепятственно по предъявлении служебного удостоверения и в соответствии с полномочиями, установленными решением Администрации о проведении контрольного мероприятия, посещать (осматривать) производственные объекты, если иное не предусмотрено федеральными законами; </w:t>
      </w:r>
    </w:p>
    <w:p w14:paraId="3D8E3297" w14:textId="77777777" w:rsidR="00853CE2" w:rsidRPr="00BA7013" w:rsidRDefault="00853CE2" w:rsidP="00853CE2">
      <w:pPr>
        <w:ind w:firstLine="709"/>
        <w:jc w:val="both"/>
        <w:rPr>
          <w:rFonts w:eastAsia="Calibri"/>
          <w:sz w:val="28"/>
          <w:szCs w:val="28"/>
        </w:rPr>
      </w:pPr>
      <w:r w:rsidRPr="00BA7013">
        <w:rPr>
          <w:rFonts w:eastAsia="Calibri"/>
          <w:sz w:val="28"/>
          <w:szCs w:val="28"/>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14:paraId="133792A4" w14:textId="794448E1" w:rsidR="00853CE2" w:rsidRPr="00BA7013" w:rsidRDefault="00853CE2" w:rsidP="00853CE2">
      <w:pPr>
        <w:ind w:firstLine="709"/>
        <w:jc w:val="both"/>
        <w:rPr>
          <w:rFonts w:eastAsia="Calibri"/>
          <w:sz w:val="28"/>
          <w:szCs w:val="28"/>
        </w:rPr>
      </w:pPr>
      <w:r w:rsidRPr="00BA7013">
        <w:rPr>
          <w:rFonts w:eastAsia="Calibri"/>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14:paraId="56015181" w14:textId="310D63C4" w:rsidR="00853CE2" w:rsidRPr="00BA7013" w:rsidRDefault="00853CE2" w:rsidP="00853CE2">
      <w:pPr>
        <w:ind w:firstLine="709"/>
        <w:jc w:val="both"/>
        <w:rPr>
          <w:rFonts w:eastAsia="Calibri"/>
          <w:sz w:val="28"/>
          <w:szCs w:val="28"/>
        </w:rPr>
      </w:pPr>
      <w:r w:rsidRPr="00BA7013">
        <w:rPr>
          <w:rFonts w:eastAsia="Calibri"/>
          <w:sz w:val="28"/>
          <w:szCs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14:paraId="0BA096FC" w14:textId="40B5877B" w:rsidR="00853CE2" w:rsidRPr="00BA7013" w:rsidRDefault="00853CE2" w:rsidP="00853CE2">
      <w:pPr>
        <w:ind w:firstLine="709"/>
        <w:jc w:val="both"/>
        <w:rPr>
          <w:rFonts w:eastAsia="Calibri"/>
          <w:sz w:val="28"/>
          <w:szCs w:val="28"/>
        </w:rPr>
      </w:pPr>
      <w:r w:rsidRPr="00BA7013">
        <w:rPr>
          <w:rFonts w:eastAsia="Calibri"/>
          <w:sz w:val="28"/>
          <w:szCs w:val="28"/>
        </w:rPr>
        <w:lastRenderedPageBreak/>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14:paraId="2ACD0236" w14:textId="77777777" w:rsidR="00853CE2" w:rsidRPr="00BA7013" w:rsidRDefault="00853CE2" w:rsidP="00853CE2">
      <w:pPr>
        <w:ind w:firstLine="709"/>
        <w:jc w:val="both"/>
        <w:rPr>
          <w:rFonts w:eastAsia="Calibri"/>
          <w:sz w:val="28"/>
          <w:szCs w:val="28"/>
        </w:rPr>
      </w:pPr>
      <w:r w:rsidRPr="00BA7013">
        <w:rPr>
          <w:rFonts w:eastAsia="Calibri"/>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14:paraId="15DAA218" w14:textId="77777777" w:rsidR="00853CE2" w:rsidRPr="00BA7013" w:rsidRDefault="00853CE2" w:rsidP="00853CE2">
      <w:pPr>
        <w:ind w:firstLine="709"/>
        <w:jc w:val="both"/>
        <w:rPr>
          <w:rFonts w:eastAsia="Calibri"/>
          <w:sz w:val="28"/>
          <w:szCs w:val="28"/>
        </w:rPr>
      </w:pPr>
      <w:r w:rsidRPr="00BA7013">
        <w:rPr>
          <w:rFonts w:eastAsia="Calibri"/>
          <w:sz w:val="28"/>
          <w:szCs w:val="28"/>
        </w:rPr>
        <w:t xml:space="preserve">7) обращаться в соответствии с Федеральным </w:t>
      </w:r>
      <w:hyperlink r:id="rId9" w:history="1">
        <w:r w:rsidRPr="00BA7013">
          <w:rPr>
            <w:rStyle w:val="a3"/>
            <w:rFonts w:eastAsia="Calibri"/>
            <w:color w:val="auto"/>
            <w:sz w:val="28"/>
            <w:szCs w:val="28"/>
            <w:u w:val="none"/>
          </w:rPr>
          <w:t>законом</w:t>
        </w:r>
      </w:hyperlink>
      <w:r w:rsidRPr="00BA7013">
        <w:rPr>
          <w:rFonts w:eastAsia="Calibri"/>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 </w:t>
      </w:r>
    </w:p>
    <w:p w14:paraId="7F892957" w14:textId="51E788C5" w:rsidR="00853CE2" w:rsidRPr="00853CE2" w:rsidRDefault="00853CE2" w:rsidP="00853CE2">
      <w:pPr>
        <w:ind w:firstLine="709"/>
        <w:jc w:val="both"/>
        <w:rPr>
          <w:rFonts w:eastAsia="Calibri"/>
          <w:sz w:val="28"/>
          <w:szCs w:val="28"/>
        </w:rPr>
      </w:pPr>
      <w:r w:rsidRPr="00BA7013">
        <w:rPr>
          <w:rFonts w:eastAsia="Calibri"/>
          <w:sz w:val="28"/>
          <w:szCs w:val="28"/>
        </w:rPr>
        <w:t xml:space="preserve">8) совершать иные действия, предусмотренные федеральными законами о </w:t>
      </w:r>
      <w:r w:rsidR="001C0561" w:rsidRPr="00BA7013">
        <w:rPr>
          <w:rFonts w:eastAsia="Calibri"/>
          <w:sz w:val="28"/>
          <w:szCs w:val="28"/>
        </w:rPr>
        <w:t>земельном контроле и настоящим положением.</w:t>
      </w:r>
      <w:r w:rsidR="001C0561">
        <w:rPr>
          <w:rFonts w:eastAsia="Calibri"/>
          <w:sz w:val="28"/>
          <w:szCs w:val="28"/>
        </w:rPr>
        <w:t xml:space="preserve"> </w:t>
      </w:r>
    </w:p>
    <w:p w14:paraId="15F629FB" w14:textId="7A7405A1" w:rsidR="006C3508" w:rsidRPr="006C3508" w:rsidRDefault="001C0561" w:rsidP="006C3508">
      <w:pPr>
        <w:ind w:firstLine="709"/>
        <w:jc w:val="both"/>
        <w:rPr>
          <w:rFonts w:eastAsia="Calibri"/>
          <w:sz w:val="28"/>
          <w:szCs w:val="28"/>
        </w:rPr>
      </w:pPr>
      <w:r>
        <w:rPr>
          <w:rFonts w:eastAsia="Calibri"/>
          <w:sz w:val="28"/>
          <w:szCs w:val="28"/>
        </w:rPr>
        <w:t>9</w:t>
      </w:r>
      <w:r w:rsidR="00117C44" w:rsidRPr="007C6E9D">
        <w:rPr>
          <w:rFonts w:eastAsia="Calibri"/>
          <w:sz w:val="28"/>
          <w:szCs w:val="28"/>
        </w:rPr>
        <w:t>. Администрация Волховского муниципального района Ленинградской области осуществляет муниципальный контроль</w:t>
      </w:r>
      <w:r w:rsidR="00117C44">
        <w:rPr>
          <w:rFonts w:eastAsia="Calibri"/>
          <w:sz w:val="28"/>
          <w:szCs w:val="28"/>
        </w:rPr>
        <w:t xml:space="preserve"> </w:t>
      </w:r>
      <w:r w:rsidR="00117C44" w:rsidRPr="007C6E9D">
        <w:rPr>
          <w:rFonts w:eastAsia="Calibri"/>
          <w:sz w:val="28"/>
          <w:szCs w:val="28"/>
        </w:rPr>
        <w:t>за соблюдением</w:t>
      </w:r>
      <w:r w:rsidR="00E53A9C">
        <w:rPr>
          <w:rFonts w:eastAsia="Calibri"/>
          <w:sz w:val="28"/>
          <w:szCs w:val="28"/>
        </w:rPr>
        <w:t xml:space="preserve"> требований</w:t>
      </w:r>
      <w:r w:rsidR="006C3508">
        <w:rPr>
          <w:rFonts w:eastAsia="Calibri"/>
          <w:sz w:val="28"/>
          <w:szCs w:val="28"/>
        </w:rPr>
        <w:t xml:space="preserve"> </w:t>
      </w:r>
      <w:r w:rsidR="006C3508" w:rsidRPr="006C3508">
        <w:rPr>
          <w:rFonts w:eastAsia="Calibri"/>
          <w:sz w:val="28"/>
          <w:szCs w:val="28"/>
        </w:rPr>
        <w:t xml:space="preserve"> юридическими лицами, индивидуальными предпринимателями, гражданами (далее – контролируемые лица) Правил благоустройства на территории муниципального образования город Волхов Волховского муниципального района Ленинградской области, требований к обеспечению доступности для инвалидов объектов социальной, инженерной и транспортной инфраструктур и предоставляемых услуг;</w:t>
      </w:r>
    </w:p>
    <w:p w14:paraId="60821ED5" w14:textId="1FB540C0" w:rsidR="009427B0" w:rsidRDefault="006C3508" w:rsidP="006C3508">
      <w:pPr>
        <w:ind w:firstLine="709"/>
        <w:jc w:val="both"/>
        <w:rPr>
          <w:rFonts w:eastAsia="Calibri"/>
          <w:sz w:val="28"/>
          <w:szCs w:val="28"/>
        </w:rPr>
      </w:pPr>
      <w:r w:rsidRPr="006C3508">
        <w:rPr>
          <w:rFonts w:eastAsia="Calibri"/>
          <w:sz w:val="28"/>
          <w:szCs w:val="28"/>
        </w:rPr>
        <w:t>исполнение решений, принимаемых по результатам контрольных мероприятий.</w:t>
      </w:r>
    </w:p>
    <w:p w14:paraId="0D13A1F5" w14:textId="77777777" w:rsidR="00615C38" w:rsidRPr="007C6E9D" w:rsidRDefault="00615C38" w:rsidP="006C3508">
      <w:pPr>
        <w:ind w:firstLine="709"/>
        <w:jc w:val="both"/>
        <w:rPr>
          <w:rFonts w:eastAsia="Calibri"/>
          <w:i/>
          <w:sz w:val="28"/>
          <w:szCs w:val="28"/>
        </w:rPr>
      </w:pPr>
    </w:p>
    <w:p w14:paraId="3C396B88" w14:textId="77777777" w:rsidR="00117C44" w:rsidRDefault="00117C44" w:rsidP="00117C44">
      <w:pPr>
        <w:pStyle w:val="s24"/>
        <w:widowControl w:val="0"/>
        <w:spacing w:before="0" w:beforeAutospacing="0" w:after="0" w:afterAutospacing="0"/>
        <w:jc w:val="center"/>
        <w:rPr>
          <w:rStyle w:val="bumpedfont15"/>
          <w:rFonts w:ascii="Times New Roman CYR" w:hAnsi="Times New Roman CYR"/>
          <w:b/>
          <w:bCs/>
          <w:sz w:val="28"/>
          <w:szCs w:val="28"/>
        </w:rPr>
      </w:pPr>
      <w:r w:rsidRPr="00AF7766">
        <w:rPr>
          <w:rStyle w:val="bumpedfont15"/>
          <w:rFonts w:ascii="Times New Roman CYR" w:hAnsi="Times New Roman CYR"/>
          <w:b/>
          <w:bCs/>
          <w:sz w:val="28"/>
          <w:szCs w:val="28"/>
          <w:lang w:val="en-US"/>
        </w:rPr>
        <w:t>II</w:t>
      </w:r>
      <w:r w:rsidRPr="00AF7766">
        <w:rPr>
          <w:rStyle w:val="bumpedfont15"/>
          <w:rFonts w:ascii="Times New Roman CYR" w:hAnsi="Times New Roman CYR"/>
          <w:b/>
          <w:bCs/>
          <w:sz w:val="28"/>
          <w:szCs w:val="28"/>
        </w:rPr>
        <w:t xml:space="preserve">. Управление рисками причинения вреда (ущерба) </w:t>
      </w:r>
      <w:r w:rsidRPr="00AF7766">
        <w:rPr>
          <w:rStyle w:val="bumpedfont15"/>
          <w:rFonts w:ascii="Times New Roman CYR" w:hAnsi="Times New Roman CYR"/>
          <w:b/>
          <w:bCs/>
          <w:sz w:val="28"/>
          <w:szCs w:val="28"/>
        </w:rPr>
        <w:br/>
        <w:t>охраняемым законом ценностям</w:t>
      </w:r>
    </w:p>
    <w:p w14:paraId="31CD7A1A" w14:textId="77777777" w:rsidR="00615C38" w:rsidRPr="00AF7766" w:rsidRDefault="00615C38" w:rsidP="00117C44">
      <w:pPr>
        <w:pStyle w:val="s24"/>
        <w:widowControl w:val="0"/>
        <w:spacing w:before="0" w:beforeAutospacing="0" w:after="0" w:afterAutospacing="0"/>
        <w:jc w:val="center"/>
        <w:rPr>
          <w:rStyle w:val="bumpedfont15"/>
          <w:rFonts w:ascii="Times New Roman CYR" w:hAnsi="Times New Roman CYR"/>
          <w:b/>
          <w:bCs/>
          <w:sz w:val="28"/>
          <w:szCs w:val="28"/>
        </w:rPr>
      </w:pPr>
    </w:p>
    <w:p w14:paraId="01DF04F8"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63CE5949"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14:paraId="7E443264"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 средний риск;</w:t>
      </w:r>
    </w:p>
    <w:p w14:paraId="194E1440"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 умеренный риск;</w:t>
      </w:r>
    </w:p>
    <w:p w14:paraId="636BA0B5"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i/>
          <w:sz w:val="28"/>
          <w:szCs w:val="28"/>
        </w:rPr>
      </w:pPr>
      <w:r w:rsidRPr="00AF7766">
        <w:rPr>
          <w:rStyle w:val="bumpedfont15"/>
          <w:rFonts w:ascii="Times New Roman CYR" w:hAnsi="Times New Roman CYR"/>
          <w:sz w:val="28"/>
          <w:szCs w:val="28"/>
        </w:rPr>
        <w:t>- низкий риск</w:t>
      </w:r>
      <w:r w:rsidRPr="00AF7766">
        <w:rPr>
          <w:rStyle w:val="bumpedfont15"/>
          <w:rFonts w:ascii="Times New Roman CYR" w:hAnsi="Times New Roman CYR"/>
          <w:i/>
          <w:sz w:val="28"/>
          <w:szCs w:val="28"/>
        </w:rPr>
        <w:t>.</w:t>
      </w:r>
    </w:p>
    <w:p w14:paraId="33012834"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b/>
          <w:color w:val="E36C0A" w:themeColor="accent6" w:themeShade="BF"/>
          <w:sz w:val="28"/>
          <w:szCs w:val="28"/>
        </w:rPr>
      </w:pPr>
      <w:r w:rsidRPr="00AF7766">
        <w:rPr>
          <w:rStyle w:val="bumpedfont15"/>
          <w:rFonts w:ascii="Times New Roman CYR" w:hAnsi="Times New Roman CYR"/>
          <w:sz w:val="28"/>
          <w:szCs w:val="28"/>
        </w:rPr>
        <w:t xml:space="preserve">3. Критерии отнесения объектов контроля к категориям риска в рамках осуществления муниципального контроля установлены приложением </w:t>
      </w:r>
      <w:r w:rsidR="00375977">
        <w:rPr>
          <w:rStyle w:val="bumpedfont15"/>
          <w:rFonts w:ascii="Times New Roman CYR" w:hAnsi="Times New Roman CYR"/>
          <w:sz w:val="28"/>
          <w:szCs w:val="28"/>
        </w:rPr>
        <w:t>№</w:t>
      </w:r>
      <w:r w:rsidRPr="00AF7766">
        <w:rPr>
          <w:rStyle w:val="bumpedfont15"/>
          <w:rFonts w:ascii="Times New Roman CYR" w:hAnsi="Times New Roman CYR"/>
          <w:sz w:val="28"/>
          <w:szCs w:val="28"/>
        </w:rPr>
        <w:t xml:space="preserve">1 </w:t>
      </w:r>
      <w:r w:rsidRPr="00AF7766">
        <w:rPr>
          <w:rStyle w:val="bumpedfont15"/>
          <w:rFonts w:ascii="Times New Roman CYR" w:hAnsi="Times New Roman CYR"/>
          <w:sz w:val="28"/>
          <w:szCs w:val="28"/>
        </w:rPr>
        <w:br/>
        <w:t>к настоящему Положению.</w:t>
      </w:r>
      <w:r w:rsidRPr="00AF7766">
        <w:rPr>
          <w:rStyle w:val="bumpedfont15"/>
          <w:rFonts w:ascii="Times New Roman CYR" w:hAnsi="Times New Roman CYR"/>
          <w:color w:val="FF0000"/>
          <w:sz w:val="28"/>
          <w:szCs w:val="28"/>
        </w:rPr>
        <w:t xml:space="preserve"> </w:t>
      </w:r>
    </w:p>
    <w:p w14:paraId="4E7034AC"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eastAsia="Calibri" w:hAnsi="Times New Roman CYR"/>
          <w:sz w:val="28"/>
          <w:szCs w:val="28"/>
        </w:rPr>
        <w:t>4. Контрольный орган осуществляет категорирование объектов контроля в порядке, установленном стать</w:t>
      </w:r>
      <w:r w:rsidR="00192E76">
        <w:rPr>
          <w:rFonts w:ascii="Times New Roman CYR" w:eastAsia="Calibri" w:hAnsi="Times New Roman CYR"/>
          <w:sz w:val="28"/>
          <w:szCs w:val="28"/>
        </w:rPr>
        <w:t>е</w:t>
      </w:r>
      <w:r w:rsidRPr="00AF7766">
        <w:rPr>
          <w:rFonts w:ascii="Times New Roman CYR" w:eastAsia="Calibri" w:hAnsi="Times New Roman CYR"/>
          <w:sz w:val="28"/>
          <w:szCs w:val="28"/>
        </w:rPr>
        <w:t xml:space="preserve">й 24 </w:t>
      </w:r>
      <w:r w:rsidRPr="00AF7766">
        <w:rPr>
          <w:rFonts w:ascii="Times New Roman CYR" w:hAnsi="Times New Roman CYR"/>
          <w:sz w:val="28"/>
          <w:szCs w:val="28"/>
        </w:rPr>
        <w:t>Федерального закона № 248-ФЗ.</w:t>
      </w:r>
    </w:p>
    <w:p w14:paraId="41A185E6" w14:textId="70419E9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Pr="00AF7766">
        <w:rPr>
          <w:rFonts w:ascii="Times New Roman CYR" w:hAnsi="Times New Roman CYR"/>
          <w:sz w:val="28"/>
          <w:szCs w:val="28"/>
        </w:rPr>
        <w:t xml:space="preserve"> </w:t>
      </w:r>
      <w:r w:rsidRPr="00AF7766">
        <w:rPr>
          <w:rStyle w:val="bumpedfont15"/>
          <w:rFonts w:ascii="Times New Roman CYR" w:hAnsi="Times New Roman CYR"/>
          <w:sz w:val="28"/>
          <w:szCs w:val="28"/>
        </w:rPr>
        <w:t xml:space="preserve">публикует часть официального сайта реестра (виджет) в сети «Интернет» для отображения соответствующего перечня объектов контроля на официальном сайте  </w:t>
      </w:r>
      <w:r w:rsidR="009427B0">
        <w:rPr>
          <w:rStyle w:val="bumpedfont15"/>
          <w:rFonts w:ascii="Times New Roman CYR" w:hAnsi="Times New Roman CYR"/>
          <w:sz w:val="28"/>
          <w:szCs w:val="28"/>
        </w:rPr>
        <w:t xml:space="preserve">Администрации </w:t>
      </w:r>
      <w:r w:rsidRPr="00AF7766">
        <w:rPr>
          <w:rStyle w:val="bumpedfont15"/>
          <w:rFonts w:ascii="Times New Roman CYR" w:hAnsi="Times New Roman CYR"/>
          <w:sz w:val="28"/>
          <w:szCs w:val="28"/>
        </w:rPr>
        <w:t xml:space="preserve"> в сети «Интернет» (далее – официальный сайт).</w:t>
      </w:r>
    </w:p>
    <w:p w14:paraId="6C9A931B"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6. Контролируемое лицо вправе подать с использованием Единого портала </w:t>
      </w:r>
      <w:r w:rsidRPr="00AF7766">
        <w:rPr>
          <w:rStyle w:val="bumpedfont15"/>
          <w:rFonts w:ascii="Times New Roman CYR" w:hAnsi="Times New Roman CYR"/>
          <w:sz w:val="28"/>
          <w:szCs w:val="28"/>
        </w:rPr>
        <w:lastRenderedPageBreak/>
        <w:t>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10A68C0"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Заявления об изменении категории риска рассматриваются контрольным органом в соответствии с положениями </w:t>
      </w:r>
      <w:hyperlink r:id="rId10" w:history="1">
        <w:r w:rsidRPr="00AF7766">
          <w:rPr>
            <w:rStyle w:val="bumpedfont15"/>
            <w:rFonts w:ascii="Times New Roman CYR" w:hAnsi="Times New Roman CYR"/>
            <w:sz w:val="28"/>
            <w:szCs w:val="28"/>
          </w:rPr>
          <w:t>главы 9</w:t>
        </w:r>
      </w:hyperlink>
      <w:r w:rsidRPr="00AF7766">
        <w:rPr>
          <w:rStyle w:val="bumpedfont15"/>
          <w:rFonts w:ascii="Times New Roman CYR" w:hAnsi="Times New Roman CYR"/>
          <w:sz w:val="28"/>
          <w:szCs w:val="28"/>
        </w:rPr>
        <w:t xml:space="preserve"> Федерального закона № 248-ФЗ.</w:t>
      </w:r>
    </w:p>
    <w:p w14:paraId="07613DA2"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Fonts w:ascii="Times New Roman CYR" w:hAnsi="Times New Roman CYR"/>
          <w:sz w:val="28"/>
          <w:szCs w:val="28"/>
          <w:lang w:eastAsia="en-US"/>
        </w:rPr>
        <w:t xml:space="preserve">7.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AF7766">
        <w:rPr>
          <w:rStyle w:val="bumpedfont15"/>
          <w:rFonts w:ascii="Times New Roman CYR" w:hAnsi="Times New Roman CYR"/>
          <w:sz w:val="28"/>
          <w:szCs w:val="28"/>
        </w:rPr>
        <w:t xml:space="preserve">установлен приложением </w:t>
      </w:r>
      <w:r w:rsidR="00484A19">
        <w:rPr>
          <w:rStyle w:val="bumpedfont15"/>
          <w:rFonts w:ascii="Times New Roman CYR" w:hAnsi="Times New Roman CYR"/>
          <w:sz w:val="28"/>
          <w:szCs w:val="28"/>
        </w:rPr>
        <w:t>№</w:t>
      </w:r>
      <w:r w:rsidRPr="00AF7766">
        <w:rPr>
          <w:rStyle w:val="bumpedfont15"/>
          <w:rFonts w:ascii="Times New Roman CYR" w:hAnsi="Times New Roman CYR"/>
          <w:sz w:val="28"/>
          <w:szCs w:val="28"/>
        </w:rPr>
        <w:t>2 к настоящему Положению.</w:t>
      </w:r>
    </w:p>
    <w:p w14:paraId="388625F4"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p>
    <w:p w14:paraId="0D6AC62A" w14:textId="77777777" w:rsidR="00117C44" w:rsidRDefault="00117C44" w:rsidP="00117C44">
      <w:pPr>
        <w:pStyle w:val="s24"/>
        <w:widowControl w:val="0"/>
        <w:spacing w:before="0" w:beforeAutospacing="0" w:after="0" w:afterAutospacing="0"/>
        <w:jc w:val="center"/>
        <w:rPr>
          <w:rStyle w:val="bumpedfont15"/>
          <w:rFonts w:ascii="Times New Roman CYR" w:hAnsi="Times New Roman CYR"/>
          <w:b/>
          <w:bCs/>
          <w:sz w:val="28"/>
          <w:szCs w:val="28"/>
        </w:rPr>
      </w:pPr>
      <w:r w:rsidRPr="00AF7766">
        <w:rPr>
          <w:rStyle w:val="bumpedfont15"/>
          <w:rFonts w:ascii="Times New Roman CYR" w:hAnsi="Times New Roman CYR"/>
          <w:b/>
          <w:bCs/>
          <w:sz w:val="28"/>
          <w:szCs w:val="28"/>
          <w:lang w:val="en-US"/>
        </w:rPr>
        <w:t>III</w:t>
      </w:r>
      <w:r w:rsidRPr="00AF7766">
        <w:rPr>
          <w:rStyle w:val="bumpedfont15"/>
          <w:rFonts w:ascii="Times New Roman CYR" w:hAnsi="Times New Roman CYR"/>
          <w:b/>
          <w:bCs/>
          <w:sz w:val="28"/>
          <w:szCs w:val="28"/>
        </w:rPr>
        <w:t xml:space="preserve">. Профилактика рисков причинения вреда </w:t>
      </w:r>
      <w:r w:rsidRPr="00AF7766">
        <w:rPr>
          <w:rStyle w:val="bumpedfont15"/>
          <w:rFonts w:ascii="Times New Roman CYR" w:hAnsi="Times New Roman CYR"/>
          <w:b/>
          <w:bCs/>
          <w:sz w:val="28"/>
          <w:szCs w:val="28"/>
        </w:rPr>
        <w:br/>
        <w:t>(ущерба) охраняемым законом ценностям</w:t>
      </w:r>
    </w:p>
    <w:p w14:paraId="5441042F" w14:textId="77777777" w:rsidR="00117C44" w:rsidRPr="00AF7766" w:rsidRDefault="00117C44" w:rsidP="00117C44">
      <w:pPr>
        <w:pStyle w:val="s24"/>
        <w:widowControl w:val="0"/>
        <w:spacing w:before="0" w:beforeAutospacing="0" w:after="0" w:afterAutospacing="0"/>
        <w:jc w:val="center"/>
        <w:rPr>
          <w:rStyle w:val="bumpedfont15"/>
          <w:rFonts w:ascii="Times New Roman CYR" w:hAnsi="Times New Roman CYR"/>
          <w:b/>
          <w:bCs/>
          <w:sz w:val="28"/>
          <w:szCs w:val="28"/>
        </w:rPr>
      </w:pPr>
    </w:p>
    <w:p w14:paraId="5D4A717D" w14:textId="77777777" w:rsidR="00117C44" w:rsidRPr="00AF7766" w:rsidRDefault="00117C44" w:rsidP="00117C44">
      <w:pPr>
        <w:pStyle w:val="s15"/>
        <w:widowControl w:val="0"/>
        <w:spacing w:before="0" w:beforeAutospacing="0" w:after="0" w:afterAutospacing="0"/>
        <w:ind w:firstLine="709"/>
        <w:jc w:val="both"/>
        <w:rPr>
          <w:rFonts w:ascii="Times New Roman CYR" w:eastAsia="Calibri" w:hAnsi="Times New Roman CYR"/>
          <w:sz w:val="28"/>
          <w:szCs w:val="28"/>
        </w:rPr>
      </w:pPr>
      <w:r w:rsidRPr="00AF7766">
        <w:rPr>
          <w:rFonts w:ascii="Times New Roman CYR" w:eastAsia="Calibri" w:hAnsi="Times New Roman CYR"/>
          <w:sz w:val="28"/>
          <w:szCs w:val="28"/>
        </w:rPr>
        <w:t>1. Профилактические мероприятия осуществляются в соответствии с главой 10 Федерального закона № 248-ФЗ.</w:t>
      </w:r>
    </w:p>
    <w:p w14:paraId="0BF0B044" w14:textId="77777777" w:rsidR="00117C44" w:rsidRPr="00AF7766" w:rsidRDefault="00117C44" w:rsidP="00117C44">
      <w:pPr>
        <w:pStyle w:val="s15"/>
        <w:widowControl w:val="0"/>
        <w:spacing w:before="0" w:beforeAutospacing="0" w:after="0" w:afterAutospacing="0"/>
        <w:ind w:firstLine="709"/>
        <w:jc w:val="both"/>
        <w:rPr>
          <w:rFonts w:ascii="Times New Roman CYR" w:eastAsia="Calibri" w:hAnsi="Times New Roman CYR"/>
          <w:sz w:val="28"/>
          <w:szCs w:val="28"/>
        </w:rPr>
      </w:pPr>
      <w:r w:rsidRPr="00AF7766">
        <w:rPr>
          <w:rFonts w:ascii="Times New Roman CYR" w:eastAsia="Calibri" w:hAnsi="Times New Roman CYR"/>
          <w:sz w:val="28"/>
          <w:szCs w:val="28"/>
        </w:rPr>
        <w:t xml:space="preserve">2. Программа профилактики рисков причинения вреда (ущерба) охраняемым законом ценностям (далее </w:t>
      </w:r>
      <w:r w:rsidRPr="00AF7766">
        <w:rPr>
          <w:rStyle w:val="bumpedfont15"/>
          <w:rFonts w:ascii="Times New Roman CYR" w:hAnsi="Times New Roman CYR"/>
          <w:sz w:val="28"/>
          <w:szCs w:val="28"/>
        </w:rPr>
        <w:t>–</w:t>
      </w:r>
      <w:r w:rsidRPr="00AF7766">
        <w:rPr>
          <w:rFonts w:ascii="Times New Roman CYR" w:eastAsia="Calibri" w:hAnsi="Times New Roman CYR"/>
          <w:sz w:val="28"/>
          <w:szCs w:val="28"/>
        </w:rPr>
        <w:t xml:space="preserve">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2BA6CABD" w14:textId="77777777" w:rsidR="00117C44" w:rsidRPr="00AF7766" w:rsidRDefault="00117C44" w:rsidP="00117C44">
      <w:pPr>
        <w:pStyle w:val="s15"/>
        <w:widowControl w:val="0"/>
        <w:spacing w:before="0" w:beforeAutospacing="0" w:after="0" w:afterAutospacing="0"/>
        <w:ind w:firstLine="709"/>
        <w:jc w:val="both"/>
        <w:rPr>
          <w:rFonts w:ascii="Times New Roman CYR" w:eastAsia="Calibri" w:hAnsi="Times New Roman CYR"/>
          <w:i/>
          <w:sz w:val="28"/>
          <w:szCs w:val="28"/>
          <w:u w:val="single"/>
        </w:rPr>
      </w:pPr>
      <w:r w:rsidRPr="00AF7766">
        <w:rPr>
          <w:rFonts w:ascii="Times New Roman CYR" w:eastAsia="Calibri" w:hAnsi="Times New Roman CYR"/>
          <w:sz w:val="28"/>
          <w:szCs w:val="28"/>
        </w:rPr>
        <w:t>3. Утвержденная программа профилактики размещается на официальном сайте.</w:t>
      </w:r>
    </w:p>
    <w:p w14:paraId="38BC8AAE"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4. При осуществлении муниципального контроля контрольный орган проводит следующие виды профилактических мероприятий:</w:t>
      </w:r>
    </w:p>
    <w:p w14:paraId="3420FCC5"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1) информирование;</w:t>
      </w:r>
    </w:p>
    <w:p w14:paraId="708DD6F3"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2) объявление предостережения;</w:t>
      </w:r>
    </w:p>
    <w:p w14:paraId="0C7C09C3" w14:textId="76206854" w:rsidR="00117C44" w:rsidRPr="00D8232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3) консультирование;</w:t>
      </w:r>
      <w:r w:rsidR="00D82326" w:rsidRPr="00D82326">
        <w:rPr>
          <w:rStyle w:val="bumpedfont15"/>
          <w:rFonts w:ascii="Times New Roman CYR" w:hAnsi="Times New Roman CYR"/>
          <w:sz w:val="28"/>
          <w:szCs w:val="28"/>
        </w:rPr>
        <w:t xml:space="preserve">       </w:t>
      </w:r>
    </w:p>
    <w:p w14:paraId="0D8F3D75"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4) профилактический визит.</w:t>
      </w:r>
    </w:p>
    <w:p w14:paraId="4B356D25" w14:textId="77777777" w:rsidR="002B1D83" w:rsidRPr="00CF3A49" w:rsidRDefault="00117C44" w:rsidP="002B1D83">
      <w:pPr>
        <w:ind w:firstLine="709"/>
        <w:jc w:val="both"/>
        <w:rPr>
          <w:rFonts w:eastAsia="Calibri"/>
          <w:sz w:val="28"/>
          <w:szCs w:val="28"/>
        </w:rPr>
      </w:pPr>
      <w:r w:rsidRPr="00AF7766">
        <w:rPr>
          <w:rFonts w:ascii="Times New Roman CYR" w:eastAsia="Calibri" w:hAnsi="Times New Roman CYR"/>
          <w:sz w:val="28"/>
          <w:szCs w:val="28"/>
        </w:rPr>
        <w:t>5. </w:t>
      </w:r>
      <w:r w:rsidR="002B1D83" w:rsidRPr="00CF3A49">
        <w:rPr>
          <w:rFonts w:eastAsia="Calibri"/>
          <w:sz w:val="28"/>
          <w:szCs w:val="28"/>
        </w:rPr>
        <w:t xml:space="preserve">Контрольный орган осуществляет информирование контролируемых </w:t>
      </w:r>
      <w:r w:rsidR="002B1D83" w:rsidRPr="00CF3A49">
        <w:rPr>
          <w:rFonts w:eastAsia="Calibri"/>
          <w:sz w:val="28"/>
          <w:szCs w:val="28"/>
        </w:rPr>
        <w:br/>
        <w:t>и иных заинтересованных лиц  по вопросам соблюдения обязательных требовании посредством размещения сведений на официальном сайте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в порядке, предусмотренном статьей 46 Федерального закона № 248-ФЗ.</w:t>
      </w:r>
    </w:p>
    <w:p w14:paraId="5BA914C2" w14:textId="77777777" w:rsidR="00117C44" w:rsidRPr="00AF7766" w:rsidRDefault="00117C44" w:rsidP="00117C44">
      <w:pPr>
        <w:pStyle w:val="s15"/>
        <w:widowControl w:val="0"/>
        <w:spacing w:before="0" w:beforeAutospacing="0" w:after="0" w:afterAutospacing="0"/>
        <w:ind w:firstLine="709"/>
        <w:jc w:val="both"/>
        <w:rPr>
          <w:rFonts w:ascii="Times New Roman CYR" w:eastAsia="Calibri" w:hAnsi="Times New Roman CYR"/>
          <w:sz w:val="28"/>
          <w:szCs w:val="28"/>
        </w:rPr>
      </w:pPr>
      <w:r w:rsidRPr="00AF7766">
        <w:rPr>
          <w:rFonts w:ascii="Times New Roman CYR" w:eastAsia="Calibri" w:hAnsi="Times New Roman CYR"/>
          <w:sz w:val="28"/>
          <w:szCs w:val="28"/>
        </w:rPr>
        <w:t>5.1.</w:t>
      </w:r>
      <w:r w:rsidRPr="00AF7766">
        <w:rPr>
          <w:rStyle w:val="bumpedfont15"/>
          <w:rFonts w:ascii="Times New Roman CYR" w:hAnsi="Times New Roman CYR"/>
          <w:sz w:val="28"/>
          <w:szCs w:val="28"/>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14:paraId="008E3B09"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Fonts w:ascii="Times New Roman CYR" w:eastAsia="Calibri" w:hAnsi="Times New Roman CYR"/>
          <w:sz w:val="28"/>
          <w:szCs w:val="28"/>
        </w:rPr>
        <w:t>6. Контрольный орган объявляет и направляет п</w:t>
      </w:r>
      <w:r w:rsidRPr="00AF7766">
        <w:rPr>
          <w:rStyle w:val="bumpedfont15"/>
          <w:rFonts w:ascii="Times New Roman CYR" w:hAnsi="Times New Roman CYR"/>
          <w:sz w:val="28"/>
          <w:szCs w:val="28"/>
        </w:rPr>
        <w:t>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14:paraId="6B7B729A" w14:textId="77777777" w:rsidR="00117C44" w:rsidRPr="00AF7766" w:rsidRDefault="00117C44" w:rsidP="00117C44">
      <w:pPr>
        <w:pStyle w:val="s15"/>
        <w:widowControl w:val="0"/>
        <w:spacing w:before="0" w:beforeAutospacing="0" w:after="0" w:afterAutospacing="0"/>
        <w:ind w:firstLine="709"/>
        <w:jc w:val="both"/>
        <w:rPr>
          <w:rFonts w:ascii="Times New Roman CYR" w:eastAsia="Calibri" w:hAnsi="Times New Roman CYR"/>
          <w:sz w:val="28"/>
          <w:szCs w:val="28"/>
        </w:rPr>
      </w:pPr>
      <w:r w:rsidRPr="00AF7766">
        <w:rPr>
          <w:rStyle w:val="bumpedfont15"/>
          <w:rFonts w:ascii="Times New Roman CYR" w:hAnsi="Times New Roman CYR"/>
          <w:sz w:val="28"/>
          <w:szCs w:val="28"/>
        </w:rPr>
        <w:t xml:space="preserve">6.1. Контрольный орган объявляет контролируемому лицу предостережение </w:t>
      </w:r>
      <w:r w:rsidRPr="00AF7766">
        <w:rPr>
          <w:rStyle w:val="bumpedfont15"/>
          <w:rFonts w:ascii="Times New Roman CYR" w:hAnsi="Times New Roman CYR"/>
          <w:sz w:val="28"/>
          <w:szCs w:val="28"/>
        </w:rPr>
        <w:br/>
        <w:t xml:space="preserve">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w:t>
      </w:r>
      <w:r w:rsidRPr="00AF7766">
        <w:rPr>
          <w:rStyle w:val="bumpedfont15"/>
          <w:rFonts w:ascii="Times New Roman CYR" w:hAnsi="Times New Roman CYR"/>
          <w:sz w:val="28"/>
          <w:szCs w:val="28"/>
        </w:rPr>
        <w:lastRenderedPageBreak/>
        <w:t>обеспечению соблюдения обязательных требований.</w:t>
      </w:r>
    </w:p>
    <w:p w14:paraId="79E86FD6"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Fonts w:ascii="Times New Roman CYR" w:eastAsia="Calibri" w:hAnsi="Times New Roman CYR"/>
          <w:sz w:val="28"/>
          <w:szCs w:val="28"/>
        </w:rPr>
        <w:t>6.2. </w:t>
      </w:r>
      <w:r w:rsidRPr="00AF7766">
        <w:rPr>
          <w:rStyle w:val="bumpedfont15"/>
          <w:rFonts w:ascii="Times New Roman CYR" w:hAnsi="Times New Roman CYR"/>
          <w:sz w:val="28"/>
          <w:szCs w:val="28"/>
        </w:rPr>
        <w:t>Контролируемое лицо</w:t>
      </w:r>
      <w:r w:rsidRPr="00AF7766">
        <w:rPr>
          <w:rFonts w:ascii="Times New Roman CYR" w:hAnsi="Times New Roman CYR"/>
          <w:sz w:val="28"/>
          <w:szCs w:val="28"/>
        </w:rPr>
        <w:t>,</w:t>
      </w:r>
      <w:r w:rsidRPr="00AF7766">
        <w:rPr>
          <w:rStyle w:val="bumpedfont15"/>
          <w:rFonts w:ascii="Times New Roman CYR" w:hAnsi="Times New Roman CYR"/>
          <w:sz w:val="28"/>
          <w:szCs w:val="28"/>
        </w:rPr>
        <w:t xml:space="preserve"> в течение десяти рабочих дней со дня получения предостережения вправе подать в контрольный орган возражение в отношении предостережения</w:t>
      </w:r>
      <w:r w:rsidRPr="00AF7766">
        <w:rPr>
          <w:rFonts w:ascii="Times New Roman CYR" w:hAnsi="Times New Roman CYR"/>
          <w:sz w:val="28"/>
          <w:szCs w:val="28"/>
        </w:rPr>
        <w:t xml:space="preserve"> с использованием единого портала государственных и муниципальных услуг</w:t>
      </w:r>
      <w:r w:rsidRPr="00AF7766">
        <w:rPr>
          <w:rStyle w:val="bumpedfont15"/>
          <w:rFonts w:ascii="Times New Roman CYR" w:hAnsi="Times New Roman CYR"/>
          <w:sz w:val="28"/>
          <w:szCs w:val="28"/>
        </w:rPr>
        <w:t>.</w:t>
      </w:r>
    </w:p>
    <w:p w14:paraId="65174DB7"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6.3. Возражение в отношении предостережения должно содержать:</w:t>
      </w:r>
    </w:p>
    <w:p w14:paraId="4A0D51C0"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1) наименование контрольного органа, в который направляется возражение в отношении предостережения;</w:t>
      </w:r>
    </w:p>
    <w:p w14:paraId="7C061EA5"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2) дату и номер предостережения;</w:t>
      </w:r>
    </w:p>
    <w:p w14:paraId="11D28F5D"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 xml:space="preserve">3) наименование юридического лица, фамилию, имя и отчество </w:t>
      </w:r>
      <w:r w:rsidRPr="00AF7766">
        <w:rPr>
          <w:rStyle w:val="bumpedfont15"/>
          <w:rFonts w:ascii="Times New Roman CYR" w:hAnsi="Times New Roman CYR"/>
          <w:sz w:val="28"/>
          <w:szCs w:val="28"/>
        </w:rPr>
        <w:b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55D29A28"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4) адрес объекта контроля, в отношении которого объявлено предостережение;</w:t>
      </w:r>
    </w:p>
    <w:p w14:paraId="0B70D34A"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5) доводы, на основании которых контролируемое лицо несогласно </w:t>
      </w:r>
      <w:r w:rsidRPr="00AF7766">
        <w:rPr>
          <w:rStyle w:val="bumpedfont15"/>
          <w:rFonts w:ascii="Times New Roman CYR" w:hAnsi="Times New Roman CYR"/>
          <w:sz w:val="28"/>
          <w:szCs w:val="28"/>
        </w:rPr>
        <w:br/>
        <w:t xml:space="preserve">с объявленным предостережением </w:t>
      </w:r>
      <w:r w:rsidRPr="00AF7766">
        <w:rPr>
          <w:rFonts w:ascii="Times New Roman CYR" w:hAnsi="Times New Roman CYR"/>
          <w:sz w:val="28"/>
          <w:szCs w:val="28"/>
        </w:rPr>
        <w:t>(с приложением подтверждающих указанные доводы сведений и (или) документов)</w:t>
      </w:r>
      <w:r w:rsidRPr="00AF7766">
        <w:rPr>
          <w:rStyle w:val="bumpedfont15"/>
          <w:rFonts w:ascii="Times New Roman CYR" w:hAnsi="Times New Roman CYR"/>
          <w:sz w:val="28"/>
          <w:szCs w:val="28"/>
        </w:rPr>
        <w:t>.</w:t>
      </w:r>
    </w:p>
    <w:p w14:paraId="026680CC"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Pr="00AF7766">
        <w:rPr>
          <w:rStyle w:val="bumpedfont15"/>
          <w:rFonts w:ascii="Times New Roman CYR" w:hAnsi="Times New Roman CYR"/>
          <w:sz w:val="28"/>
          <w:szCs w:val="28"/>
        </w:rPr>
        <w:br/>
        <w:t>и разъяснением порядка надлежащего обращения в следующих случаях:</w:t>
      </w:r>
    </w:p>
    <w:p w14:paraId="3167CD74"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Fonts w:ascii="Times New Roman CYR" w:hAnsi="Times New Roman CYR"/>
          <w:sz w:val="28"/>
          <w:szCs w:val="28"/>
        </w:rPr>
        <w:t xml:space="preserve">1) возражение в отношении предостережения подано после истечения </w:t>
      </w:r>
      <w:r w:rsidRPr="00AF7766">
        <w:rPr>
          <w:rStyle w:val="bumpedfont15"/>
          <w:rFonts w:ascii="Times New Roman CYR" w:hAnsi="Times New Roman CYR"/>
          <w:sz w:val="28"/>
          <w:szCs w:val="28"/>
        </w:rPr>
        <w:t>десяти</w:t>
      </w:r>
      <w:r w:rsidRPr="00AF7766">
        <w:rPr>
          <w:rStyle w:val="bumpedfont15"/>
          <w:rFonts w:ascii="Times New Roman CYR" w:hAnsi="Times New Roman CYR"/>
          <w:i/>
          <w:sz w:val="28"/>
          <w:szCs w:val="28"/>
          <w:u w:val="single"/>
        </w:rPr>
        <w:t xml:space="preserve"> </w:t>
      </w:r>
      <w:r w:rsidRPr="00AF7766">
        <w:rPr>
          <w:rStyle w:val="bumpedfont15"/>
          <w:rFonts w:ascii="Times New Roman CYR" w:hAnsi="Times New Roman CYR"/>
          <w:sz w:val="28"/>
          <w:szCs w:val="28"/>
        </w:rPr>
        <w:t>рабочих дней со дня получения предостережения;</w:t>
      </w:r>
    </w:p>
    <w:p w14:paraId="7641AF96"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2) в удовлетворении возражения в отношении предостережения было отказано ранее;</w:t>
      </w:r>
    </w:p>
    <w:p w14:paraId="50F9F32B"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lang w:eastAsia="en-US"/>
        </w:rPr>
      </w:pPr>
      <w:r w:rsidRPr="00AF7766">
        <w:rPr>
          <w:rStyle w:val="bumpedfont15"/>
          <w:rFonts w:ascii="Times New Roman CYR" w:hAnsi="Times New Roman CYR"/>
          <w:sz w:val="28"/>
          <w:szCs w:val="28"/>
        </w:rPr>
        <w:t xml:space="preserve">3) возражение в отношении предостережения содержит </w:t>
      </w:r>
      <w:r w:rsidRPr="00AF7766">
        <w:rPr>
          <w:rFonts w:ascii="Times New Roman CYR" w:hAnsi="Times New Roman CYR"/>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1FF2A532"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 xml:space="preserve">4) возражение </w:t>
      </w:r>
      <w:r w:rsidRPr="00AF7766">
        <w:rPr>
          <w:rStyle w:val="bumpedfont15"/>
          <w:rFonts w:ascii="Times New Roman CYR" w:hAnsi="Times New Roman CYR"/>
          <w:sz w:val="28"/>
          <w:szCs w:val="28"/>
        </w:rPr>
        <w:t xml:space="preserve">в отношении предостережения </w:t>
      </w:r>
      <w:r w:rsidRPr="00AF7766">
        <w:rPr>
          <w:rFonts w:ascii="Times New Roman CYR" w:hAnsi="Times New Roman CYR"/>
          <w:sz w:val="28"/>
          <w:szCs w:val="28"/>
        </w:rPr>
        <w:t>подано в ненадлежащий уполномоченный орган;</w:t>
      </w:r>
    </w:p>
    <w:p w14:paraId="3AB82A35"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 xml:space="preserve">5) возражение </w:t>
      </w:r>
      <w:r w:rsidRPr="00AF7766">
        <w:rPr>
          <w:rStyle w:val="bumpedfont15"/>
          <w:rFonts w:ascii="Times New Roman CYR" w:hAnsi="Times New Roman CYR"/>
          <w:sz w:val="28"/>
          <w:szCs w:val="28"/>
        </w:rPr>
        <w:t xml:space="preserve">в отношении предостережения </w:t>
      </w:r>
      <w:r w:rsidRPr="00AF7766">
        <w:rPr>
          <w:rFonts w:ascii="Times New Roman CYR" w:hAnsi="Times New Roman CYR"/>
          <w:sz w:val="28"/>
          <w:szCs w:val="28"/>
        </w:rPr>
        <w:t>не содержит сведений, указанных в пункте 6.3 настоящего Положения.</w:t>
      </w:r>
    </w:p>
    <w:p w14:paraId="46381230"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 xml:space="preserve">6.5. В случае если возражение в отношении предостережения подано </w:t>
      </w:r>
      <w:r w:rsidRPr="00AF7766">
        <w:rPr>
          <w:rFonts w:ascii="Times New Roman CYR" w:hAnsi="Times New Roman CYR"/>
          <w:sz w:val="28"/>
          <w:szCs w:val="28"/>
        </w:rPr>
        <w:br/>
        <w:t xml:space="preserve">в контрольный орган без использования единого портала государственных </w:t>
      </w:r>
      <w:r w:rsidRPr="00AF7766">
        <w:rPr>
          <w:rFonts w:ascii="Times New Roman CYR" w:hAnsi="Times New Roman CYR"/>
          <w:sz w:val="28"/>
          <w:szCs w:val="28"/>
        </w:rPr>
        <w:br/>
        <w:t>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701E9A98"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6.6. Контрольный орган рассматривает возражение в отношении предостережения в течение десяти рабочих дней со дня его получения.</w:t>
      </w:r>
    </w:p>
    <w:p w14:paraId="611DAD48"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6.7. По результатам рассмотрения возражения в отношении предостережения контрольный орган принимает одно из следующих решений:</w:t>
      </w:r>
    </w:p>
    <w:p w14:paraId="4A8D8AEE"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1) </w:t>
      </w:r>
      <w:r w:rsidRPr="00AF7766">
        <w:rPr>
          <w:rFonts w:ascii="Times New Roman CYR" w:hAnsi="Times New Roman CYR"/>
          <w:sz w:val="28"/>
          <w:szCs w:val="28"/>
        </w:rPr>
        <w:t>принять к сведению возражение в отношении предостережения</w:t>
      </w:r>
      <w:r w:rsidRPr="00AF7766">
        <w:rPr>
          <w:rStyle w:val="bumpedfont15"/>
          <w:rFonts w:ascii="Times New Roman CYR" w:hAnsi="Times New Roman CYR"/>
          <w:sz w:val="28"/>
          <w:szCs w:val="28"/>
        </w:rPr>
        <w:t>;</w:t>
      </w:r>
    </w:p>
    <w:p w14:paraId="3317BC41"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2) направить ответ на возражение в отношении предостережения.</w:t>
      </w:r>
    </w:p>
    <w:p w14:paraId="309DE3C1"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lang w:eastAsia="en-US"/>
        </w:rPr>
      </w:pPr>
      <w:r w:rsidRPr="00AF7766">
        <w:rPr>
          <w:rStyle w:val="bumpedfont15"/>
          <w:rFonts w:ascii="Times New Roman CYR" w:hAnsi="Times New Roman CYR"/>
          <w:sz w:val="28"/>
          <w:szCs w:val="28"/>
        </w:rPr>
        <w:t>6.8</w:t>
      </w:r>
      <w:r w:rsidRPr="00AF7766">
        <w:rPr>
          <w:rFonts w:ascii="Times New Roman CYR" w:hAnsi="Times New Roman CYR"/>
          <w:sz w:val="28"/>
          <w:szCs w:val="28"/>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AF7766">
        <w:rPr>
          <w:rStyle w:val="bumpedfont15"/>
          <w:rFonts w:ascii="Times New Roman CYR" w:hAnsi="Times New Roman CYR"/>
          <w:sz w:val="28"/>
          <w:szCs w:val="28"/>
        </w:rPr>
        <w:t>государственных и муниципальных услуг</w:t>
      </w:r>
      <w:r w:rsidRPr="00AF7766">
        <w:rPr>
          <w:rFonts w:ascii="Times New Roman CYR" w:hAnsi="Times New Roman CYR"/>
          <w:sz w:val="28"/>
          <w:szCs w:val="28"/>
          <w:lang w:eastAsia="en-US"/>
        </w:rPr>
        <w:t>.</w:t>
      </w:r>
    </w:p>
    <w:p w14:paraId="34372A4C"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Fonts w:ascii="Times New Roman CYR" w:eastAsia="Calibri" w:hAnsi="Times New Roman CYR"/>
          <w:sz w:val="28"/>
          <w:szCs w:val="28"/>
        </w:rPr>
        <w:t>7. </w:t>
      </w:r>
      <w:r w:rsidRPr="00AF7766">
        <w:rPr>
          <w:rStyle w:val="bumpedfont15"/>
          <w:rFonts w:ascii="Times New Roman CYR" w:hAnsi="Times New Roman CYR"/>
          <w:sz w:val="28"/>
          <w:szCs w:val="28"/>
        </w:rPr>
        <w:t xml:space="preserve">Консультирование, в том числе письменное осуществляется </w:t>
      </w:r>
      <w:r w:rsidRPr="00AF7766">
        <w:rPr>
          <w:rStyle w:val="bumpedfont15"/>
          <w:rFonts w:ascii="Times New Roman CYR" w:hAnsi="Times New Roman CYR"/>
          <w:sz w:val="28"/>
          <w:szCs w:val="28"/>
        </w:rPr>
        <w:br/>
        <w:t xml:space="preserve">в соответствии </w:t>
      </w:r>
      <w:r w:rsidRPr="00AF7766">
        <w:rPr>
          <w:rFonts w:ascii="Times New Roman CYR" w:hAnsi="Times New Roman CYR"/>
          <w:sz w:val="28"/>
          <w:szCs w:val="28"/>
        </w:rPr>
        <w:t>со стать</w:t>
      </w:r>
      <w:r w:rsidR="00E74E02">
        <w:rPr>
          <w:rFonts w:ascii="Times New Roman CYR" w:hAnsi="Times New Roman CYR"/>
          <w:sz w:val="28"/>
          <w:szCs w:val="28"/>
        </w:rPr>
        <w:t>е</w:t>
      </w:r>
      <w:r w:rsidRPr="00AF7766">
        <w:rPr>
          <w:rFonts w:ascii="Times New Roman CYR" w:hAnsi="Times New Roman CYR"/>
          <w:sz w:val="28"/>
          <w:szCs w:val="28"/>
        </w:rPr>
        <w:t>й 50 Федерального закона № 248-ФЗ</w:t>
      </w:r>
      <w:r w:rsidRPr="00AF7766">
        <w:rPr>
          <w:rStyle w:val="bumpedfont15"/>
          <w:rFonts w:ascii="Times New Roman CYR" w:hAnsi="Times New Roman CYR"/>
          <w:sz w:val="28"/>
          <w:szCs w:val="28"/>
        </w:rPr>
        <w:t xml:space="preserve"> по следующим вопросам, связанным с организацией и осуществлением муниципального контроля:</w:t>
      </w:r>
    </w:p>
    <w:p w14:paraId="435E6E84" w14:textId="77777777" w:rsidR="00117C44" w:rsidRPr="00AF7766" w:rsidRDefault="00117C44" w:rsidP="00117C44">
      <w:pPr>
        <w:widowControl w:val="0"/>
        <w:tabs>
          <w:tab w:val="left" w:pos="1085"/>
        </w:tabs>
        <w:ind w:firstLine="709"/>
        <w:jc w:val="both"/>
        <w:rPr>
          <w:rFonts w:ascii="Times New Roman CYR" w:hAnsi="Times New Roman CYR"/>
          <w:sz w:val="28"/>
          <w:szCs w:val="28"/>
        </w:rPr>
      </w:pPr>
      <w:r w:rsidRPr="00AF7766">
        <w:rPr>
          <w:rFonts w:ascii="Times New Roman CYR" w:hAnsi="Times New Roman CYR"/>
          <w:sz w:val="28"/>
          <w:szCs w:val="28"/>
        </w:rPr>
        <w:lastRenderedPageBreak/>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18C28DAE" w14:textId="77777777" w:rsidR="00117C44" w:rsidRPr="00AF7766" w:rsidRDefault="00117C44" w:rsidP="00117C44">
      <w:pPr>
        <w:widowControl w:val="0"/>
        <w:tabs>
          <w:tab w:val="left" w:pos="1085"/>
        </w:tabs>
        <w:ind w:firstLine="709"/>
        <w:jc w:val="both"/>
        <w:rPr>
          <w:rFonts w:ascii="Times New Roman CYR" w:hAnsi="Times New Roman CYR"/>
          <w:sz w:val="28"/>
          <w:szCs w:val="28"/>
        </w:rPr>
      </w:pPr>
      <w:r w:rsidRPr="00AF7766">
        <w:rPr>
          <w:rFonts w:ascii="Times New Roman CYR" w:hAnsi="Times New Roman CYR"/>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7AC209E0" w14:textId="77777777" w:rsidR="00117C44" w:rsidRPr="00AF7766" w:rsidRDefault="00117C44" w:rsidP="00117C44">
      <w:pPr>
        <w:widowControl w:val="0"/>
        <w:tabs>
          <w:tab w:val="left" w:pos="1085"/>
        </w:tabs>
        <w:ind w:firstLine="709"/>
        <w:jc w:val="both"/>
        <w:rPr>
          <w:rFonts w:ascii="Times New Roman CYR" w:hAnsi="Times New Roman CYR"/>
          <w:sz w:val="28"/>
          <w:szCs w:val="28"/>
        </w:rPr>
      </w:pPr>
      <w:r w:rsidRPr="00AF7766">
        <w:rPr>
          <w:rFonts w:ascii="Times New Roman CYR" w:hAnsi="Times New Roman CYR"/>
          <w:sz w:val="28"/>
          <w:szCs w:val="28"/>
        </w:rPr>
        <w:t>3) порядок обжалования действий (бездействия) должностных лиц;</w:t>
      </w:r>
    </w:p>
    <w:p w14:paraId="0101C306" w14:textId="77777777" w:rsidR="00117C44" w:rsidRPr="00AF7766" w:rsidRDefault="00117C44" w:rsidP="00117C44">
      <w:pPr>
        <w:widowControl w:val="0"/>
        <w:tabs>
          <w:tab w:val="left" w:pos="1085"/>
        </w:tabs>
        <w:ind w:firstLine="709"/>
        <w:jc w:val="both"/>
        <w:rPr>
          <w:rFonts w:ascii="Times New Roman CYR" w:hAnsi="Times New Roman CYR"/>
          <w:sz w:val="28"/>
          <w:szCs w:val="28"/>
        </w:rPr>
      </w:pPr>
      <w:r w:rsidRPr="00AF7766">
        <w:rPr>
          <w:rFonts w:ascii="Times New Roman CYR" w:hAnsi="Times New Roman CYR"/>
          <w:sz w:val="28"/>
          <w:szCs w:val="28"/>
        </w:rPr>
        <w:t>4) порядка проведения контрольных мероприятий;</w:t>
      </w:r>
    </w:p>
    <w:p w14:paraId="3BA37F58" w14:textId="77777777" w:rsidR="00117C44" w:rsidRPr="00AF7766" w:rsidRDefault="00117C44" w:rsidP="00117C44">
      <w:pPr>
        <w:widowControl w:val="0"/>
        <w:tabs>
          <w:tab w:val="left" w:pos="1085"/>
        </w:tabs>
        <w:ind w:firstLine="709"/>
        <w:jc w:val="both"/>
        <w:rPr>
          <w:rFonts w:ascii="Times New Roman CYR" w:hAnsi="Times New Roman CYR"/>
          <w:sz w:val="28"/>
          <w:szCs w:val="28"/>
        </w:rPr>
      </w:pPr>
      <w:r w:rsidRPr="00AF7766">
        <w:rPr>
          <w:rFonts w:ascii="Times New Roman CYR" w:hAnsi="Times New Roman CYR"/>
          <w:sz w:val="28"/>
          <w:szCs w:val="28"/>
        </w:rPr>
        <w:t>5) периодичности проведения контрольных мероприятий;</w:t>
      </w:r>
    </w:p>
    <w:p w14:paraId="0A59155C" w14:textId="77777777" w:rsidR="00117C44" w:rsidRPr="00AF7766" w:rsidRDefault="00117C44" w:rsidP="00117C44">
      <w:pPr>
        <w:widowControl w:val="0"/>
        <w:tabs>
          <w:tab w:val="left" w:pos="1085"/>
        </w:tabs>
        <w:ind w:firstLine="709"/>
        <w:jc w:val="both"/>
        <w:rPr>
          <w:rFonts w:ascii="Times New Roman CYR" w:hAnsi="Times New Roman CYR"/>
          <w:sz w:val="28"/>
          <w:szCs w:val="28"/>
        </w:rPr>
      </w:pPr>
      <w:r w:rsidRPr="00AF7766">
        <w:rPr>
          <w:rFonts w:ascii="Times New Roman CYR" w:hAnsi="Times New Roman CYR"/>
          <w:sz w:val="28"/>
          <w:szCs w:val="28"/>
        </w:rPr>
        <w:t>6) порядка принятия решений по итогам контрольных мероприятий;</w:t>
      </w:r>
    </w:p>
    <w:p w14:paraId="169526D1" w14:textId="77777777" w:rsidR="00117C44" w:rsidRPr="00AF7766" w:rsidRDefault="00117C44" w:rsidP="00117C44">
      <w:pPr>
        <w:widowControl w:val="0"/>
        <w:tabs>
          <w:tab w:val="left" w:pos="1085"/>
        </w:tabs>
        <w:ind w:firstLine="709"/>
        <w:jc w:val="both"/>
        <w:rPr>
          <w:rFonts w:ascii="Times New Roman CYR" w:hAnsi="Times New Roman CYR"/>
          <w:sz w:val="28"/>
          <w:szCs w:val="28"/>
        </w:rPr>
      </w:pPr>
      <w:r w:rsidRPr="00AF7766">
        <w:rPr>
          <w:rFonts w:ascii="Times New Roman CYR" w:hAnsi="Times New Roman CYR"/>
          <w:sz w:val="28"/>
          <w:szCs w:val="28"/>
        </w:rPr>
        <w:t>7) порядка обжалования решений Контрольного органа.</w:t>
      </w:r>
    </w:p>
    <w:p w14:paraId="72FEE2D5"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7.1. Заместитель руководителя контрольного органа, инспекторы осуществляют консультирование контролируемых лиц и их представителей:</w:t>
      </w:r>
    </w:p>
    <w:p w14:paraId="37510D73"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3B7DC939"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Индивидуальное консультирование на личном приеме каждого заявителя не может превышать 15 минут. Время разговора по телефону не должно превышать 15 минут. Контрольный орган не предоставляет в письменной форме информацию по вопросам устного консультирования;</w:t>
      </w:r>
    </w:p>
    <w:p w14:paraId="639D5E61" w14:textId="77777777" w:rsidR="00117C44" w:rsidRPr="00AF7766" w:rsidRDefault="00117C44" w:rsidP="00117C44">
      <w:pPr>
        <w:pStyle w:val="s15"/>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273AA4CD" w14:textId="77777777" w:rsidR="00117C44" w:rsidRPr="00AF7766" w:rsidRDefault="00117C44" w:rsidP="00117C44">
      <w:pPr>
        <w:pStyle w:val="s15"/>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3) </w:t>
      </w:r>
      <w:r w:rsidRPr="00AF7766">
        <w:rPr>
          <w:rFonts w:ascii="Times New Roman CYR" w:hAnsi="Times New Roman CYR"/>
          <w:sz w:val="28"/>
          <w:szCs w:val="28"/>
        </w:rPr>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14:paraId="0FD12617"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Style w:val="bumpedfont15"/>
          <w:rFonts w:ascii="Times New Roman CYR" w:hAnsi="Times New Roman CYR"/>
          <w:sz w:val="28"/>
          <w:szCs w:val="28"/>
        </w:rPr>
        <w:t>7.2. </w:t>
      </w:r>
      <w:r w:rsidRPr="00AF7766">
        <w:rPr>
          <w:rFonts w:ascii="Times New Roman CYR" w:hAnsi="Times New Roman CYR"/>
          <w:sz w:val="28"/>
          <w:szCs w:val="28"/>
        </w:rPr>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AF7766">
        <w:rPr>
          <w:rStyle w:val="bumpedfont15"/>
          <w:rFonts w:ascii="Times New Roman CYR" w:hAnsi="Times New Roman CYR"/>
          <w:sz w:val="28"/>
          <w:szCs w:val="28"/>
        </w:rPr>
        <w:t>государственных и муниципальных услуг</w:t>
      </w:r>
      <w:r w:rsidRPr="00AF7766">
        <w:rPr>
          <w:rFonts w:ascii="Times New Roman CYR" w:hAnsi="Times New Roman CYR"/>
          <w:sz w:val="28"/>
          <w:szCs w:val="28"/>
        </w:rPr>
        <w:t>.</w:t>
      </w:r>
    </w:p>
    <w:p w14:paraId="65AEFD1F"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14:paraId="05317405"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7.4. Контрольный орган осуществляет учёт консультирований посредством внесения соответствующей записи в журнал консультирований, форма которого утверждается руководителем контрольного органа).</w:t>
      </w:r>
    </w:p>
    <w:p w14:paraId="553C8A8E"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 xml:space="preserve">8. Профилактический визит осуществляется </w:t>
      </w:r>
      <w:r w:rsidRPr="00AF7766">
        <w:rPr>
          <w:rStyle w:val="bumpedfont15"/>
          <w:rFonts w:ascii="Times New Roman CYR" w:hAnsi="Times New Roman CYR"/>
          <w:sz w:val="28"/>
          <w:szCs w:val="28"/>
        </w:rPr>
        <w:t>в порядке, предусмотренном статьями 52, 52.1 и 52.2 Федерального закона № 248-ФЗ.</w:t>
      </w:r>
    </w:p>
    <w:p w14:paraId="0E9C3FE8"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14:paraId="1B4C645A"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5CB28598"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47BBFB33"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проводятся с периодичностью, определённой </w:t>
      </w:r>
      <w:r w:rsidRPr="00AF7766">
        <w:rPr>
          <w:rFonts w:ascii="Times New Roman CYR" w:hAnsi="Times New Roman CYR"/>
          <w:sz w:val="28"/>
          <w:szCs w:val="28"/>
        </w:rPr>
        <w:lastRenderedPageBreak/>
        <w:t>Правительством Российской Федерации в соответствии с пунктом 3 части 2 статьи 25 Федерального закона № 248-ФЗ.</w:t>
      </w:r>
    </w:p>
    <w:p w14:paraId="11A0AB59"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8.3. Профилактические визиты по инициативе контролируемого лица проводятся на основании заявления контролируемого лица, если такое лицо относится к:</w:t>
      </w:r>
    </w:p>
    <w:p w14:paraId="5BDA2450"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 субъектам малого предпринимательства;</w:t>
      </w:r>
    </w:p>
    <w:p w14:paraId="5AAFE6A1"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 является социально ориентированной некоммерческой организацией;</w:t>
      </w:r>
    </w:p>
    <w:p w14:paraId="292F98F7"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 является государственным или муниципальным учреждением.</w:t>
      </w:r>
    </w:p>
    <w:p w14:paraId="220BF37B"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8.3.1. Заявление о проведении профилактического визита подается посредством Единого портала государственных и муниципальных услуг.</w:t>
      </w:r>
    </w:p>
    <w:p w14:paraId="3F886E8E"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70061241"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8.3.3. В случае</w:t>
      </w:r>
      <w:r>
        <w:rPr>
          <w:rFonts w:ascii="Times New Roman CYR" w:hAnsi="Times New Roman CYR"/>
          <w:sz w:val="28"/>
          <w:szCs w:val="28"/>
        </w:rPr>
        <w:t>,</w:t>
      </w:r>
      <w:r w:rsidRPr="00AF7766">
        <w:rPr>
          <w:rFonts w:ascii="Times New Roman CYR" w:hAnsi="Times New Roman CYR"/>
          <w:sz w:val="28"/>
          <w:szCs w:val="28"/>
        </w:rPr>
        <w:t xml:space="preserve">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14:paraId="33F72B32"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8.3.4. В случае</w:t>
      </w:r>
      <w:r>
        <w:rPr>
          <w:rFonts w:ascii="Times New Roman CYR" w:hAnsi="Times New Roman CYR"/>
          <w:sz w:val="28"/>
          <w:szCs w:val="28"/>
        </w:rPr>
        <w:t xml:space="preserve">, </w:t>
      </w:r>
      <w:r w:rsidRPr="00AF7766">
        <w:rPr>
          <w:rFonts w:ascii="Times New Roman CYR" w:hAnsi="Times New Roman CYR"/>
          <w:sz w:val="28"/>
          <w:szCs w:val="28"/>
        </w:rPr>
        <w:t xml:space="preserve">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w:t>
      </w:r>
      <w:r w:rsidRPr="00AF7766">
        <w:rPr>
          <w:rFonts w:ascii="Times New Roman CYR" w:hAnsi="Times New Roman CYR"/>
          <w:sz w:val="28"/>
          <w:szCs w:val="28"/>
        </w:rPr>
        <w:br/>
        <w:t>и разъяснением порядка получения консультирования, в том числе по заявлению контролируемого лица, направленному с использованием Единого портала государственных и муниципальных услуг.</w:t>
      </w:r>
    </w:p>
    <w:p w14:paraId="2C40E014" w14:textId="77777777" w:rsidR="00117C44" w:rsidRPr="00AF7766" w:rsidRDefault="00117C44" w:rsidP="00117C44">
      <w:pPr>
        <w:widowControl w:val="0"/>
        <w:tabs>
          <w:tab w:val="left" w:pos="1134"/>
        </w:tabs>
        <w:ind w:firstLine="709"/>
        <w:jc w:val="both"/>
        <w:rPr>
          <w:rFonts w:ascii="Times New Roman CYR" w:hAnsi="Times New Roman CYR"/>
          <w:sz w:val="28"/>
          <w:szCs w:val="28"/>
        </w:rPr>
      </w:pPr>
      <w:r w:rsidRPr="00AF7766">
        <w:rPr>
          <w:rFonts w:ascii="Times New Roman CYR" w:hAnsi="Times New Roman CYR"/>
          <w:sz w:val="28"/>
          <w:szCs w:val="28"/>
        </w:rPr>
        <w:t xml:space="preserve">8.3.5. Контролируемое лицо вправе обжаловать решение об отказе </w:t>
      </w:r>
      <w:r w:rsidRPr="00AF7766">
        <w:rPr>
          <w:rFonts w:ascii="Times New Roman CYR" w:hAnsi="Times New Roman CYR"/>
          <w:sz w:val="28"/>
          <w:szCs w:val="28"/>
        </w:rPr>
        <w:br/>
        <w:t>в проведении обязательного профилактического визита в порядке, установленном главой 9 Федерального закона № 248-ФЗ.</w:t>
      </w:r>
    </w:p>
    <w:p w14:paraId="4FE11A9C" w14:textId="77777777" w:rsidR="00117C44" w:rsidRPr="00AF7766" w:rsidRDefault="00117C44" w:rsidP="00117C44">
      <w:pPr>
        <w:widowControl w:val="0"/>
        <w:tabs>
          <w:tab w:val="left" w:pos="1134"/>
        </w:tabs>
        <w:ind w:firstLine="709"/>
        <w:jc w:val="both"/>
        <w:rPr>
          <w:rFonts w:ascii="Times New Roman CYR" w:eastAsia="Calibri" w:hAnsi="Times New Roman CYR"/>
          <w:sz w:val="28"/>
          <w:szCs w:val="28"/>
        </w:rPr>
      </w:pPr>
      <w:r w:rsidRPr="00AF7766">
        <w:rPr>
          <w:rFonts w:ascii="Times New Roman CYR" w:hAnsi="Times New Roman CYR"/>
          <w:sz w:val="28"/>
          <w:szCs w:val="28"/>
        </w:rPr>
        <w:t>9. </w:t>
      </w:r>
      <w:r w:rsidRPr="00AF7766">
        <w:rPr>
          <w:rFonts w:ascii="Times New Roman CYR" w:eastAsia="Calibri" w:hAnsi="Times New Roman CY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1" w:history="1">
        <w:r w:rsidRPr="00AF7766">
          <w:rPr>
            <w:rFonts w:ascii="Times New Roman CYR" w:eastAsia="Calibri" w:hAnsi="Times New Roman CYR"/>
            <w:sz w:val="28"/>
            <w:szCs w:val="28"/>
          </w:rPr>
          <w:t>статье 90</w:t>
        </w:r>
      </w:hyperlink>
      <w:r w:rsidRPr="00AF7766">
        <w:rPr>
          <w:rFonts w:ascii="Times New Roman CYR" w:eastAsia="Calibri" w:hAnsi="Times New Roman CYR"/>
          <w:sz w:val="28"/>
          <w:szCs w:val="28"/>
        </w:rPr>
        <w:t xml:space="preserve"> Федерального закона № 248-ФЗ.</w:t>
      </w:r>
    </w:p>
    <w:p w14:paraId="09C6A71F" w14:textId="77777777" w:rsidR="00117C44" w:rsidRPr="00AF7766" w:rsidRDefault="00117C44" w:rsidP="00117C44">
      <w:pPr>
        <w:widowControl w:val="0"/>
        <w:tabs>
          <w:tab w:val="left" w:pos="1134"/>
        </w:tabs>
        <w:ind w:firstLine="709"/>
        <w:jc w:val="both"/>
        <w:rPr>
          <w:rFonts w:ascii="Times New Roman CYR" w:eastAsia="Calibri" w:hAnsi="Times New Roman CYR"/>
          <w:sz w:val="28"/>
          <w:szCs w:val="28"/>
        </w:rPr>
      </w:pPr>
    </w:p>
    <w:p w14:paraId="2505F893" w14:textId="77777777" w:rsidR="00117C44" w:rsidRPr="00AF7766" w:rsidRDefault="00117C44" w:rsidP="00117C44">
      <w:pPr>
        <w:pStyle w:val="s24"/>
        <w:widowControl w:val="0"/>
        <w:spacing w:before="0" w:beforeAutospacing="0" w:after="0" w:afterAutospacing="0"/>
        <w:jc w:val="center"/>
        <w:rPr>
          <w:rFonts w:ascii="Times New Roman CYR" w:hAnsi="Times New Roman CYR"/>
          <w:b/>
          <w:bCs/>
          <w:sz w:val="28"/>
          <w:szCs w:val="28"/>
        </w:rPr>
      </w:pPr>
      <w:r w:rsidRPr="00AF7766">
        <w:rPr>
          <w:rStyle w:val="bumpedfont15"/>
          <w:rFonts w:ascii="Times New Roman CYR" w:hAnsi="Times New Roman CYR"/>
          <w:b/>
          <w:bCs/>
          <w:sz w:val="28"/>
          <w:szCs w:val="28"/>
        </w:rPr>
        <w:t>IV. Контрольные мероприятия</w:t>
      </w:r>
    </w:p>
    <w:p w14:paraId="711DEE99"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1. При осуществлении муниципального контроля плановые контрольные мероприятия не проводятся.</w:t>
      </w:r>
    </w:p>
    <w:p w14:paraId="24576390"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2. Контрольные мероприятия проводятся в соответствии с главой 12 Федерального закона № 248-ФЗ.</w:t>
      </w:r>
    </w:p>
    <w:p w14:paraId="47934814"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3. При осуществлении муниципального контроля проводятся следующие контрольные мероприятия с взаимодействием с контролируемым лицом:</w:t>
      </w:r>
    </w:p>
    <w:p w14:paraId="78410D04"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1) инспекционный визит - проводят путём взаимодействия с конкретным </w:t>
      </w:r>
      <w:r w:rsidRPr="00AF7766">
        <w:rPr>
          <w:rStyle w:val="bumpedfont15"/>
          <w:rFonts w:ascii="Times New Roman CYR" w:hAnsi="Times New Roman CYR"/>
          <w:sz w:val="28"/>
          <w:szCs w:val="28"/>
        </w:rPr>
        <w:lastRenderedPageBreak/>
        <w:t xml:space="preserve">контролируемым лицом и (или) владельцем (пользователем); </w:t>
      </w:r>
    </w:p>
    <w:p w14:paraId="729D45EA"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2) рейдовый осмотр, цель которого — оценить соблюдение обязательных требований по использованию (эксплуатации) производственных объектов, которыми владеют, пользуются или управляют несколько лиц. Рейдовый осмотр может проводиться в отношении любого числа контролируемых лиц;</w:t>
      </w:r>
    </w:p>
    <w:p w14:paraId="16901EC4"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3) документарная проверка: предмет проверки —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
    <w:p w14:paraId="31F90950"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4) выездная проверка – комплексное мероприятия (Цель проверки — оценить соблюдение контролируемым лицом обязательных требований, а также выполнение решений контрольного (надзорного) органа).</w:t>
      </w:r>
    </w:p>
    <w:p w14:paraId="39E7202C"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2CA1737"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Fonts w:ascii="Times New Roman CYR" w:hAnsi="Times New Roman CYR"/>
          <w:sz w:val="28"/>
          <w:szCs w:val="28"/>
        </w:rPr>
        <w:t>5. </w:t>
      </w:r>
      <w:r w:rsidRPr="00056F25">
        <w:rPr>
          <w:rStyle w:val="bumpedfont15"/>
          <w:rFonts w:ascii="Times New Roman CYR" w:hAnsi="Times New Roman CYR"/>
          <w:bCs/>
          <w:sz w:val="28"/>
          <w:szCs w:val="28"/>
        </w:rPr>
        <w:t>Инспекционный визит проводится</w:t>
      </w:r>
      <w:r w:rsidRPr="00AF7766">
        <w:rPr>
          <w:rStyle w:val="bumpedfont15"/>
          <w:rFonts w:ascii="Times New Roman CYR" w:hAnsi="Times New Roman CYR"/>
          <w:sz w:val="28"/>
          <w:szCs w:val="28"/>
        </w:rPr>
        <w:t xml:space="preserve"> в соответствии с требованиями статьи 70 Федерального закона № 248-ФЗ.</w:t>
      </w:r>
    </w:p>
    <w:p w14:paraId="4DE99403"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5.1. В ходе инспекционного визита могут совершаться следующие контрольные действия:</w:t>
      </w:r>
    </w:p>
    <w:p w14:paraId="14E01AD3"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1) осмотр;</w:t>
      </w:r>
    </w:p>
    <w:p w14:paraId="7471BB0F"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2) опрос;</w:t>
      </w:r>
    </w:p>
    <w:p w14:paraId="4A22274F"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3) получение письменных объяснений;</w:t>
      </w:r>
    </w:p>
    <w:p w14:paraId="1B4ADB17"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4) инструментальное обследование;</w:t>
      </w:r>
    </w:p>
    <w:p w14:paraId="21C3CF95"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i/>
          <w:sz w:val="28"/>
          <w:szCs w:val="28"/>
        </w:rPr>
      </w:pPr>
      <w:r w:rsidRPr="00AF7766">
        <w:rPr>
          <w:rStyle w:val="bumpedfont15"/>
          <w:rFonts w:ascii="Times New Roman CYR" w:hAnsi="Times New Roman CY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FFF52E1" w14:textId="38842D4B" w:rsidR="00117C44" w:rsidRDefault="00F217F6" w:rsidP="00F217F6">
      <w:pPr>
        <w:pStyle w:val="af4"/>
        <w:jc w:val="both"/>
        <w:rPr>
          <w:rStyle w:val="bumpedfont15"/>
          <w:rFonts w:ascii="Times New Roman CYR" w:hAnsi="Times New Roman CYR"/>
          <w:sz w:val="28"/>
          <w:szCs w:val="28"/>
        </w:rPr>
      </w:pPr>
      <w:r>
        <w:rPr>
          <w:rStyle w:val="bumpedfont15"/>
          <w:rFonts w:ascii="Times New Roman CYR" w:hAnsi="Times New Roman CYR"/>
          <w:sz w:val="28"/>
          <w:szCs w:val="28"/>
        </w:rPr>
        <w:t xml:space="preserve">          </w:t>
      </w:r>
      <w:r w:rsidR="00117C44" w:rsidRPr="00AF7766">
        <w:rPr>
          <w:rStyle w:val="bumpedfont15"/>
          <w:rFonts w:ascii="Times New Roman CYR" w:hAnsi="Times New Roman CYR"/>
          <w:sz w:val="28"/>
          <w:szCs w:val="28"/>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7525723" w14:textId="662D9F1F" w:rsidR="00F217F6" w:rsidRPr="00F217F6" w:rsidRDefault="00F217F6" w:rsidP="00F217F6">
      <w:pPr>
        <w:pStyle w:val="af4"/>
        <w:jc w:val="both"/>
        <w:rPr>
          <w:sz w:val="28"/>
          <w:szCs w:val="28"/>
        </w:rPr>
      </w:pPr>
      <w:r>
        <w:rPr>
          <w:rStyle w:val="bumpedfont15"/>
          <w:rFonts w:ascii="Times New Roman CYR" w:hAnsi="Times New Roman CYR"/>
          <w:sz w:val="28"/>
          <w:szCs w:val="28"/>
        </w:rPr>
        <w:t xml:space="preserve">          </w:t>
      </w:r>
      <w:r w:rsidRPr="00BA7013">
        <w:rPr>
          <w:rStyle w:val="bumpedfont15"/>
          <w:sz w:val="28"/>
          <w:szCs w:val="28"/>
        </w:rPr>
        <w:t xml:space="preserve">5.3. </w:t>
      </w:r>
      <w:r w:rsidRPr="00BA7013">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history="1">
        <w:r w:rsidRPr="00BA7013">
          <w:rPr>
            <w:rStyle w:val="a3"/>
            <w:color w:val="auto"/>
            <w:sz w:val="28"/>
            <w:szCs w:val="28"/>
            <w:u w:val="none"/>
          </w:rPr>
          <w:t>пунктами 3</w:t>
        </w:r>
      </w:hyperlink>
      <w:r w:rsidRPr="00BA7013">
        <w:rPr>
          <w:sz w:val="28"/>
          <w:szCs w:val="28"/>
        </w:rPr>
        <w:t xml:space="preserve">, </w:t>
      </w:r>
      <w:hyperlink r:id="rId13" w:history="1">
        <w:r w:rsidRPr="00BA7013">
          <w:rPr>
            <w:rStyle w:val="a3"/>
            <w:color w:val="auto"/>
            <w:sz w:val="28"/>
            <w:szCs w:val="28"/>
            <w:u w:val="none"/>
          </w:rPr>
          <w:t>4</w:t>
        </w:r>
      </w:hyperlink>
      <w:r w:rsidRPr="00BA7013">
        <w:rPr>
          <w:sz w:val="28"/>
          <w:szCs w:val="28"/>
        </w:rPr>
        <w:t xml:space="preserve">, </w:t>
      </w:r>
      <w:hyperlink r:id="rId14" w:history="1">
        <w:r w:rsidRPr="00BA7013">
          <w:rPr>
            <w:rStyle w:val="a3"/>
            <w:color w:val="auto"/>
            <w:sz w:val="28"/>
            <w:szCs w:val="28"/>
            <w:u w:val="none"/>
          </w:rPr>
          <w:t>6</w:t>
        </w:r>
      </w:hyperlink>
      <w:r w:rsidRPr="00BA7013">
        <w:rPr>
          <w:sz w:val="28"/>
          <w:szCs w:val="28"/>
        </w:rPr>
        <w:t xml:space="preserve">, </w:t>
      </w:r>
      <w:hyperlink r:id="rId15" w:history="1">
        <w:r w:rsidRPr="00BA7013">
          <w:rPr>
            <w:rStyle w:val="a3"/>
            <w:color w:val="auto"/>
            <w:sz w:val="28"/>
            <w:szCs w:val="28"/>
            <w:u w:val="none"/>
          </w:rPr>
          <w:t>8 части 1</w:t>
        </w:r>
      </w:hyperlink>
      <w:r w:rsidRPr="00BA7013">
        <w:rPr>
          <w:sz w:val="28"/>
          <w:szCs w:val="28"/>
        </w:rPr>
        <w:t xml:space="preserve">, </w:t>
      </w:r>
      <w:hyperlink r:id="rId16" w:history="1">
        <w:r w:rsidRPr="00BA7013">
          <w:rPr>
            <w:rStyle w:val="a3"/>
            <w:color w:val="auto"/>
            <w:sz w:val="28"/>
            <w:szCs w:val="28"/>
            <w:u w:val="none"/>
          </w:rPr>
          <w:t>частью 3 статьи 57</w:t>
        </w:r>
      </w:hyperlink>
      <w:r w:rsidRPr="00BA7013">
        <w:rPr>
          <w:sz w:val="28"/>
          <w:szCs w:val="28"/>
        </w:rPr>
        <w:t xml:space="preserve"> и </w:t>
      </w:r>
      <w:hyperlink r:id="rId17" w:history="1">
        <w:r w:rsidRPr="00BA7013">
          <w:rPr>
            <w:rStyle w:val="a3"/>
            <w:color w:val="auto"/>
            <w:sz w:val="28"/>
            <w:szCs w:val="28"/>
            <w:u w:val="none"/>
          </w:rPr>
          <w:t>частью 12 статьи 66</w:t>
        </w:r>
      </w:hyperlink>
      <w:r w:rsidRPr="00BA7013">
        <w:rPr>
          <w:sz w:val="28"/>
          <w:szCs w:val="28"/>
        </w:rPr>
        <w:t xml:space="preserve"> Федерального закона № 248-ФЗ.</w:t>
      </w:r>
    </w:p>
    <w:p w14:paraId="311B7415"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Style w:val="bumpedfont15"/>
          <w:rFonts w:ascii="Times New Roman CYR" w:hAnsi="Times New Roman CYR"/>
          <w:sz w:val="28"/>
          <w:szCs w:val="28"/>
        </w:rPr>
        <w:t>6. </w:t>
      </w:r>
      <w:r w:rsidRPr="00056F25">
        <w:rPr>
          <w:rFonts w:ascii="Times New Roman CYR" w:hAnsi="Times New Roman CYR"/>
          <w:bCs/>
          <w:sz w:val="28"/>
          <w:szCs w:val="28"/>
        </w:rPr>
        <w:t>Рейдовый осмотр</w:t>
      </w:r>
      <w:r w:rsidRPr="00AF7766">
        <w:rPr>
          <w:rFonts w:ascii="Times New Roman CYR" w:hAnsi="Times New Roman CYR"/>
          <w:sz w:val="28"/>
          <w:szCs w:val="28"/>
        </w:rPr>
        <w:t xml:space="preserve"> проводится в порядке, установленном статьей 71 Федерального закона № 248-ФЗ.</w:t>
      </w:r>
    </w:p>
    <w:p w14:paraId="0541044D"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6.1. В ходе рейдового осмотра могут совершаться следующие контрольные действия:</w:t>
      </w:r>
    </w:p>
    <w:p w14:paraId="2A4EBA11"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1) осмотр;</w:t>
      </w:r>
    </w:p>
    <w:p w14:paraId="2944EB94"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2) опрос;</w:t>
      </w:r>
    </w:p>
    <w:p w14:paraId="540E5898"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3) истребование документов;</w:t>
      </w:r>
    </w:p>
    <w:p w14:paraId="4569922A"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4) получение письменных объяснений;</w:t>
      </w:r>
    </w:p>
    <w:p w14:paraId="7E193204"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5) инструментальное обследование.</w:t>
      </w:r>
    </w:p>
    <w:p w14:paraId="27A0BEB6" w14:textId="77777777" w:rsidR="00117C44" w:rsidRPr="00BA7013"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 xml:space="preserve">6.2. Срок проведения рейдового осмотра не может превышать десять рабочих дней. Срок взаимодействия с одним контролируемым лицом в период проведения </w:t>
      </w:r>
      <w:r w:rsidRPr="00BA7013">
        <w:rPr>
          <w:rFonts w:ascii="Times New Roman CYR" w:hAnsi="Times New Roman CYR"/>
          <w:sz w:val="28"/>
          <w:szCs w:val="28"/>
        </w:rPr>
        <w:t>рейдового осмотра не может превышать один рабочий день.</w:t>
      </w:r>
    </w:p>
    <w:p w14:paraId="21C9D659" w14:textId="65DAEA20" w:rsidR="00056F25" w:rsidRPr="00AF7766" w:rsidRDefault="0082471D" w:rsidP="0082471D">
      <w:pPr>
        <w:widowControl w:val="0"/>
        <w:ind w:firstLine="709"/>
        <w:jc w:val="both"/>
        <w:rPr>
          <w:rFonts w:ascii="Times New Roman CYR" w:hAnsi="Times New Roman CYR"/>
          <w:sz w:val="28"/>
          <w:szCs w:val="28"/>
        </w:rPr>
      </w:pPr>
      <w:r w:rsidRPr="00BA7013">
        <w:rPr>
          <w:rFonts w:ascii="Times New Roman CYR" w:hAnsi="Times New Roman CYR"/>
          <w:sz w:val="28"/>
          <w:szCs w:val="28"/>
        </w:rPr>
        <w:t xml:space="preserve">6.3. Рейдовый осмотр может проводиться только по согласованию с органами </w:t>
      </w:r>
      <w:r w:rsidRPr="00BA7013">
        <w:rPr>
          <w:rFonts w:ascii="Times New Roman CYR" w:hAnsi="Times New Roman CYR"/>
          <w:sz w:val="28"/>
          <w:szCs w:val="28"/>
        </w:rPr>
        <w:lastRenderedPageBreak/>
        <w:t xml:space="preserve">прокуратуры, за исключением случаев его проведения в соответствии с </w:t>
      </w:r>
      <w:hyperlink r:id="rId18" w:history="1">
        <w:r w:rsidRPr="00BA7013">
          <w:rPr>
            <w:rStyle w:val="a3"/>
            <w:rFonts w:ascii="Times New Roman CYR" w:hAnsi="Times New Roman CYR"/>
            <w:color w:val="auto"/>
            <w:sz w:val="28"/>
            <w:szCs w:val="28"/>
            <w:u w:val="none"/>
          </w:rPr>
          <w:t>пунктами 3</w:t>
        </w:r>
      </w:hyperlink>
      <w:r w:rsidRPr="00BA7013">
        <w:rPr>
          <w:rFonts w:ascii="Times New Roman CYR" w:hAnsi="Times New Roman CYR"/>
          <w:sz w:val="28"/>
          <w:szCs w:val="28"/>
        </w:rPr>
        <w:t xml:space="preserve">, </w:t>
      </w:r>
      <w:hyperlink r:id="rId19" w:history="1">
        <w:r w:rsidRPr="00BA7013">
          <w:rPr>
            <w:rStyle w:val="a3"/>
            <w:rFonts w:ascii="Times New Roman CYR" w:hAnsi="Times New Roman CYR"/>
            <w:color w:val="auto"/>
            <w:sz w:val="28"/>
            <w:szCs w:val="28"/>
            <w:u w:val="none"/>
          </w:rPr>
          <w:t>4</w:t>
        </w:r>
      </w:hyperlink>
      <w:r w:rsidRPr="00BA7013">
        <w:rPr>
          <w:rFonts w:ascii="Times New Roman CYR" w:hAnsi="Times New Roman CYR"/>
          <w:sz w:val="28"/>
          <w:szCs w:val="28"/>
        </w:rPr>
        <w:t xml:space="preserve">, </w:t>
      </w:r>
      <w:hyperlink r:id="rId20" w:history="1">
        <w:r w:rsidRPr="00BA7013">
          <w:rPr>
            <w:rStyle w:val="a3"/>
            <w:rFonts w:ascii="Times New Roman CYR" w:hAnsi="Times New Roman CYR"/>
            <w:color w:val="auto"/>
            <w:sz w:val="28"/>
            <w:szCs w:val="28"/>
            <w:u w:val="none"/>
          </w:rPr>
          <w:t>6</w:t>
        </w:r>
      </w:hyperlink>
      <w:r w:rsidRPr="00BA7013">
        <w:rPr>
          <w:rFonts w:ascii="Times New Roman CYR" w:hAnsi="Times New Roman CYR"/>
          <w:sz w:val="28"/>
          <w:szCs w:val="28"/>
        </w:rPr>
        <w:t xml:space="preserve">, </w:t>
      </w:r>
      <w:hyperlink r:id="rId21" w:history="1">
        <w:r w:rsidRPr="00BA7013">
          <w:rPr>
            <w:rStyle w:val="a3"/>
            <w:rFonts w:ascii="Times New Roman CYR" w:hAnsi="Times New Roman CYR"/>
            <w:color w:val="auto"/>
            <w:sz w:val="28"/>
            <w:szCs w:val="28"/>
            <w:u w:val="none"/>
          </w:rPr>
          <w:t>8 части 1</w:t>
        </w:r>
      </w:hyperlink>
      <w:r w:rsidRPr="00BA7013">
        <w:rPr>
          <w:rFonts w:ascii="Times New Roman CYR" w:hAnsi="Times New Roman CYR"/>
          <w:sz w:val="28"/>
          <w:szCs w:val="28"/>
        </w:rPr>
        <w:t xml:space="preserve">, </w:t>
      </w:r>
      <w:hyperlink r:id="rId22" w:history="1">
        <w:r w:rsidRPr="00BA7013">
          <w:rPr>
            <w:rStyle w:val="a3"/>
            <w:rFonts w:ascii="Times New Roman CYR" w:hAnsi="Times New Roman CYR"/>
            <w:color w:val="auto"/>
            <w:sz w:val="28"/>
            <w:szCs w:val="28"/>
            <w:u w:val="none"/>
          </w:rPr>
          <w:t>частью 3 статьи 57</w:t>
        </w:r>
      </w:hyperlink>
      <w:r w:rsidRPr="00BA7013">
        <w:rPr>
          <w:rFonts w:ascii="Times New Roman CYR" w:hAnsi="Times New Roman CYR"/>
          <w:sz w:val="28"/>
          <w:szCs w:val="28"/>
        </w:rPr>
        <w:t xml:space="preserve"> и </w:t>
      </w:r>
      <w:hyperlink r:id="rId23" w:history="1">
        <w:r w:rsidRPr="00BA7013">
          <w:rPr>
            <w:rStyle w:val="a3"/>
            <w:rFonts w:ascii="Times New Roman CYR" w:hAnsi="Times New Roman CYR"/>
            <w:color w:val="auto"/>
            <w:sz w:val="28"/>
            <w:szCs w:val="28"/>
            <w:u w:val="none"/>
          </w:rPr>
          <w:t>частью 12 статьи 66</w:t>
        </w:r>
      </w:hyperlink>
      <w:r w:rsidRPr="00BA7013">
        <w:rPr>
          <w:rFonts w:ascii="Times New Roman CYR" w:hAnsi="Times New Roman CYR"/>
          <w:sz w:val="28"/>
          <w:szCs w:val="28"/>
        </w:rPr>
        <w:t xml:space="preserve"> Федерального закона № 248-ФЗ.</w:t>
      </w:r>
    </w:p>
    <w:p w14:paraId="5CC11E50"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 xml:space="preserve">7. Документарная проверка проводится в соответствии с требованиями статьи 72 </w:t>
      </w:r>
      <w:bookmarkStart w:id="1" w:name="_Hlk197951561"/>
      <w:r w:rsidRPr="00AF7766">
        <w:rPr>
          <w:rFonts w:ascii="Times New Roman CYR" w:hAnsi="Times New Roman CYR"/>
          <w:sz w:val="28"/>
          <w:szCs w:val="28"/>
        </w:rPr>
        <w:t>Федерального закона № 248-ФЗ</w:t>
      </w:r>
      <w:bookmarkEnd w:id="1"/>
      <w:r w:rsidRPr="00AF7766">
        <w:rPr>
          <w:rFonts w:ascii="Times New Roman CYR" w:hAnsi="Times New Roman CYR"/>
          <w:sz w:val="28"/>
          <w:szCs w:val="28"/>
        </w:rPr>
        <w:t>.</w:t>
      </w:r>
    </w:p>
    <w:p w14:paraId="77B4C6DD"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7.1. В ходе документарной проверки могут совершаться следующие контрольные действия:</w:t>
      </w:r>
    </w:p>
    <w:p w14:paraId="6D3E0A63"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1) получение письменных объяснений;</w:t>
      </w:r>
    </w:p>
    <w:p w14:paraId="00216CC8"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2) истребование документов;</w:t>
      </w:r>
    </w:p>
    <w:p w14:paraId="1D56EF07" w14:textId="77777777" w:rsidR="00117C44" w:rsidRPr="00AF7766"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3) экспертиза.</w:t>
      </w:r>
    </w:p>
    <w:p w14:paraId="2B1CA621" w14:textId="77777777" w:rsidR="00117C44" w:rsidRDefault="00117C44" w:rsidP="00117C44">
      <w:pPr>
        <w:widowControl w:val="0"/>
        <w:ind w:firstLine="709"/>
        <w:jc w:val="both"/>
        <w:rPr>
          <w:rFonts w:ascii="Times New Roman CYR" w:hAnsi="Times New Roman CYR"/>
          <w:sz w:val="28"/>
          <w:szCs w:val="28"/>
        </w:rPr>
      </w:pPr>
      <w:r w:rsidRPr="00AF7766">
        <w:rPr>
          <w:rFonts w:ascii="Times New Roman CYR" w:hAnsi="Times New Roman CYR"/>
          <w:sz w:val="28"/>
          <w:szCs w:val="28"/>
        </w:rPr>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2C1B6BD5" w14:textId="57CE3B0B" w:rsidR="00111BD3" w:rsidRPr="00BA7013" w:rsidRDefault="00111BD3" w:rsidP="00111BD3">
      <w:pPr>
        <w:widowControl w:val="0"/>
        <w:ind w:firstLine="709"/>
        <w:jc w:val="both"/>
        <w:rPr>
          <w:rFonts w:ascii="Times New Roman CYR" w:hAnsi="Times New Roman CYR"/>
          <w:sz w:val="28"/>
          <w:szCs w:val="28"/>
        </w:rPr>
      </w:pPr>
      <w:r w:rsidRPr="00BA7013">
        <w:rPr>
          <w:rFonts w:ascii="Times New Roman CYR" w:hAnsi="Times New Roman CYR"/>
          <w:sz w:val="28"/>
          <w:szCs w:val="28"/>
        </w:rPr>
        <w:t xml:space="preserve">7.3.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history="1">
        <w:r w:rsidRPr="00BA7013">
          <w:rPr>
            <w:rStyle w:val="a3"/>
            <w:rFonts w:ascii="Times New Roman CYR" w:hAnsi="Times New Roman CYR"/>
            <w:color w:val="auto"/>
            <w:sz w:val="28"/>
            <w:szCs w:val="28"/>
            <w:u w:val="none"/>
          </w:rPr>
          <w:t>пунктами 3</w:t>
        </w:r>
      </w:hyperlink>
      <w:r w:rsidRPr="00BA7013">
        <w:rPr>
          <w:rFonts w:ascii="Times New Roman CYR" w:hAnsi="Times New Roman CYR"/>
          <w:sz w:val="28"/>
          <w:szCs w:val="28"/>
        </w:rPr>
        <w:t xml:space="preserve">, </w:t>
      </w:r>
      <w:hyperlink r:id="rId25" w:history="1">
        <w:r w:rsidRPr="00BA7013">
          <w:rPr>
            <w:rStyle w:val="a3"/>
            <w:rFonts w:ascii="Times New Roman CYR" w:hAnsi="Times New Roman CYR"/>
            <w:color w:val="auto"/>
            <w:sz w:val="28"/>
            <w:szCs w:val="28"/>
            <w:u w:val="none"/>
          </w:rPr>
          <w:t>4</w:t>
        </w:r>
      </w:hyperlink>
      <w:r w:rsidRPr="00BA7013">
        <w:rPr>
          <w:rFonts w:ascii="Times New Roman CYR" w:hAnsi="Times New Roman CYR"/>
          <w:sz w:val="28"/>
          <w:szCs w:val="28"/>
        </w:rPr>
        <w:t xml:space="preserve">, </w:t>
      </w:r>
      <w:hyperlink r:id="rId26" w:history="1">
        <w:r w:rsidRPr="00BA7013">
          <w:rPr>
            <w:rStyle w:val="a3"/>
            <w:rFonts w:ascii="Times New Roman CYR" w:hAnsi="Times New Roman CYR"/>
            <w:color w:val="auto"/>
            <w:sz w:val="28"/>
            <w:szCs w:val="28"/>
            <w:u w:val="none"/>
          </w:rPr>
          <w:t>6</w:t>
        </w:r>
      </w:hyperlink>
      <w:r w:rsidRPr="00BA7013">
        <w:rPr>
          <w:rFonts w:ascii="Times New Roman CYR" w:hAnsi="Times New Roman CYR"/>
          <w:sz w:val="28"/>
          <w:szCs w:val="28"/>
        </w:rPr>
        <w:t xml:space="preserve">, </w:t>
      </w:r>
      <w:hyperlink r:id="rId27" w:history="1">
        <w:r w:rsidRPr="00BA7013">
          <w:rPr>
            <w:rStyle w:val="a3"/>
            <w:rFonts w:ascii="Times New Roman CYR" w:hAnsi="Times New Roman CYR"/>
            <w:color w:val="auto"/>
            <w:sz w:val="28"/>
            <w:szCs w:val="28"/>
            <w:u w:val="none"/>
          </w:rPr>
          <w:t>8 части 1 статьи 57</w:t>
        </w:r>
      </w:hyperlink>
      <w:r w:rsidRPr="00BA7013">
        <w:rPr>
          <w:rFonts w:ascii="Times New Roman CYR" w:hAnsi="Times New Roman CYR"/>
          <w:sz w:val="28"/>
          <w:szCs w:val="28"/>
        </w:rPr>
        <w:t xml:space="preserve"> Федерального закона № 248-ФЗ.</w:t>
      </w:r>
    </w:p>
    <w:p w14:paraId="051E05E6"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8. Выездная проверка проводится в соответствии с требованиями статьи 73 </w:t>
      </w:r>
      <w:bookmarkStart w:id="2" w:name="_Hlk197951853"/>
      <w:bookmarkStart w:id="3" w:name="_Hlk197951716"/>
      <w:r w:rsidRPr="00AF7766">
        <w:rPr>
          <w:rStyle w:val="bumpedfont15"/>
          <w:rFonts w:ascii="Times New Roman CYR" w:hAnsi="Times New Roman CYR"/>
          <w:sz w:val="28"/>
          <w:szCs w:val="28"/>
        </w:rPr>
        <w:t>Федерального закона № 248-ФЗ</w:t>
      </w:r>
      <w:bookmarkEnd w:id="2"/>
      <w:r w:rsidRPr="00AF7766">
        <w:rPr>
          <w:rStyle w:val="bumpedfont15"/>
          <w:rFonts w:ascii="Times New Roman CYR" w:hAnsi="Times New Roman CYR"/>
          <w:sz w:val="28"/>
          <w:szCs w:val="28"/>
        </w:rPr>
        <w:t>.</w:t>
      </w:r>
      <w:bookmarkEnd w:id="3"/>
    </w:p>
    <w:p w14:paraId="6BD50E16"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8.1. В ходе выездной проверки могут совершаться следующие контрольные действия:</w:t>
      </w:r>
    </w:p>
    <w:p w14:paraId="678A5169"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1) осмотр;</w:t>
      </w:r>
    </w:p>
    <w:p w14:paraId="406206E1"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2) досмотр;</w:t>
      </w:r>
    </w:p>
    <w:p w14:paraId="0BAEC87F"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3) опрос;</w:t>
      </w:r>
    </w:p>
    <w:p w14:paraId="4B4E730C"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4) получение письменных объяснений;</w:t>
      </w:r>
    </w:p>
    <w:p w14:paraId="1BA07512"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5) истребование документов;</w:t>
      </w:r>
    </w:p>
    <w:p w14:paraId="75B7E19E"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6) инструментальное обследование.</w:t>
      </w:r>
    </w:p>
    <w:p w14:paraId="2A575F70" w14:textId="77777777" w:rsidR="00117C44"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046078D5" w14:textId="65E6096E" w:rsidR="007854D2" w:rsidRPr="00BA7013" w:rsidRDefault="007854D2" w:rsidP="007854D2">
      <w:pPr>
        <w:pStyle w:val="af4"/>
        <w:jc w:val="both"/>
        <w:rPr>
          <w:sz w:val="28"/>
          <w:szCs w:val="28"/>
        </w:rPr>
      </w:pPr>
      <w:r w:rsidRPr="00BA7013">
        <w:rPr>
          <w:rStyle w:val="bumpedfont15"/>
          <w:sz w:val="28"/>
          <w:szCs w:val="28"/>
        </w:rPr>
        <w:t xml:space="preserve">          8.3. В</w:t>
      </w:r>
      <w:r w:rsidRPr="00BA7013">
        <w:rPr>
          <w:sz w:val="28"/>
          <w:szCs w:val="28"/>
        </w:rPr>
        <w:t xml:space="preserve">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history="1">
        <w:r w:rsidRPr="00BA7013">
          <w:rPr>
            <w:rStyle w:val="a3"/>
            <w:color w:val="auto"/>
            <w:sz w:val="28"/>
            <w:szCs w:val="28"/>
            <w:u w:val="none"/>
          </w:rPr>
          <w:t>пунктами 3</w:t>
        </w:r>
      </w:hyperlink>
      <w:r w:rsidRPr="00BA7013">
        <w:rPr>
          <w:sz w:val="28"/>
          <w:szCs w:val="28"/>
        </w:rPr>
        <w:t xml:space="preserve">, </w:t>
      </w:r>
      <w:hyperlink r:id="rId29" w:history="1">
        <w:r w:rsidRPr="00BA7013">
          <w:rPr>
            <w:rStyle w:val="a3"/>
            <w:color w:val="auto"/>
            <w:sz w:val="28"/>
            <w:szCs w:val="28"/>
            <w:u w:val="none"/>
          </w:rPr>
          <w:t>4</w:t>
        </w:r>
      </w:hyperlink>
      <w:r w:rsidRPr="00BA7013">
        <w:rPr>
          <w:sz w:val="28"/>
          <w:szCs w:val="28"/>
        </w:rPr>
        <w:t xml:space="preserve">, </w:t>
      </w:r>
      <w:hyperlink r:id="rId30" w:history="1">
        <w:r w:rsidRPr="00BA7013">
          <w:rPr>
            <w:rStyle w:val="a3"/>
            <w:color w:val="auto"/>
            <w:sz w:val="28"/>
            <w:szCs w:val="28"/>
            <w:u w:val="none"/>
          </w:rPr>
          <w:t>6</w:t>
        </w:r>
      </w:hyperlink>
      <w:r w:rsidRPr="00BA7013">
        <w:rPr>
          <w:sz w:val="28"/>
          <w:szCs w:val="28"/>
        </w:rPr>
        <w:t xml:space="preserve">, </w:t>
      </w:r>
      <w:hyperlink r:id="rId31" w:history="1">
        <w:r w:rsidRPr="00BA7013">
          <w:rPr>
            <w:rStyle w:val="a3"/>
            <w:color w:val="auto"/>
            <w:sz w:val="28"/>
            <w:szCs w:val="28"/>
            <w:u w:val="none"/>
          </w:rPr>
          <w:t>8 части 1</w:t>
        </w:r>
      </w:hyperlink>
      <w:r w:rsidRPr="00BA7013">
        <w:rPr>
          <w:sz w:val="28"/>
          <w:szCs w:val="28"/>
        </w:rPr>
        <w:t xml:space="preserve">, </w:t>
      </w:r>
      <w:hyperlink r:id="rId32" w:history="1">
        <w:r w:rsidRPr="00BA7013">
          <w:rPr>
            <w:rStyle w:val="a3"/>
            <w:color w:val="auto"/>
            <w:sz w:val="28"/>
            <w:szCs w:val="28"/>
            <w:u w:val="none"/>
          </w:rPr>
          <w:t>частью 3 статьи 57</w:t>
        </w:r>
      </w:hyperlink>
      <w:r w:rsidRPr="00BA7013">
        <w:rPr>
          <w:sz w:val="28"/>
          <w:szCs w:val="28"/>
        </w:rPr>
        <w:t xml:space="preserve"> и </w:t>
      </w:r>
      <w:hyperlink r:id="rId33" w:history="1">
        <w:r w:rsidRPr="00BA7013">
          <w:rPr>
            <w:rStyle w:val="a3"/>
            <w:color w:val="auto"/>
            <w:sz w:val="28"/>
            <w:szCs w:val="28"/>
            <w:u w:val="none"/>
          </w:rPr>
          <w:t>частями 12</w:t>
        </w:r>
      </w:hyperlink>
      <w:r w:rsidRPr="00BA7013">
        <w:rPr>
          <w:sz w:val="28"/>
          <w:szCs w:val="28"/>
        </w:rPr>
        <w:t xml:space="preserve"> и </w:t>
      </w:r>
      <w:hyperlink r:id="rId34" w:history="1">
        <w:r w:rsidRPr="00BA7013">
          <w:rPr>
            <w:rStyle w:val="a3"/>
            <w:color w:val="auto"/>
            <w:sz w:val="28"/>
            <w:szCs w:val="28"/>
            <w:u w:val="none"/>
          </w:rPr>
          <w:t>12.1 статьи 66</w:t>
        </w:r>
      </w:hyperlink>
      <w:r w:rsidRPr="00BA7013">
        <w:rPr>
          <w:sz w:val="28"/>
          <w:szCs w:val="28"/>
        </w:rPr>
        <w:t xml:space="preserve"> Федерального закона № 248-ФЗ.</w:t>
      </w:r>
    </w:p>
    <w:p w14:paraId="74F51B09" w14:textId="2C0AB70F" w:rsidR="00117C44" w:rsidRPr="007854D2" w:rsidRDefault="007854D2" w:rsidP="007854D2">
      <w:pPr>
        <w:pStyle w:val="af4"/>
        <w:jc w:val="both"/>
        <w:rPr>
          <w:sz w:val="28"/>
          <w:szCs w:val="28"/>
        </w:rPr>
      </w:pPr>
      <w:r>
        <w:rPr>
          <w:sz w:val="28"/>
          <w:szCs w:val="28"/>
        </w:rPr>
        <w:t xml:space="preserve">          </w:t>
      </w:r>
      <w:r w:rsidR="00117C44" w:rsidRPr="007854D2">
        <w:rPr>
          <w:sz w:val="28"/>
          <w:szCs w:val="28"/>
        </w:rPr>
        <w:t>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A1B0FD1"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lastRenderedPageBreak/>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14:paraId="7B3AC653"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14:paraId="18D752AB"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10.2. Средства фиксации должны позволять однозначно идентифицировать объект фиксации, отражающий нарушение обязательных требований.</w:t>
      </w:r>
    </w:p>
    <w:p w14:paraId="178B2EFC"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 xml:space="preserve">10.3. Применение средств фиксации при проведении контрольных мероприятий с взаимодействием с контролируемым лицом осуществляется </w:t>
      </w:r>
      <w:r w:rsidRPr="00AF7766">
        <w:rPr>
          <w:rFonts w:ascii="Times New Roman CYR" w:hAnsi="Times New Roman CYR"/>
          <w:sz w:val="28"/>
          <w:szCs w:val="28"/>
        </w:rPr>
        <w:br/>
        <w:t>с обязательным уведомлением контролируемого лица.</w:t>
      </w:r>
    </w:p>
    <w:p w14:paraId="51962A40"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08DFB5A4"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 xml:space="preserve">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Pr="00AF7766">
        <w:rPr>
          <w:rFonts w:ascii="Times New Roman CYR" w:hAnsi="Times New Roman CYR"/>
          <w:sz w:val="28"/>
          <w:szCs w:val="28"/>
        </w:rPr>
        <w:br/>
        <w:t xml:space="preserve">в ходе проведения контрольного мероприятия непрерывно с уведомлением </w:t>
      </w:r>
      <w:r w:rsidRPr="00AF7766">
        <w:rPr>
          <w:rFonts w:ascii="Times New Roman CYR" w:hAnsi="Times New Roman CYR"/>
          <w:sz w:val="28"/>
          <w:szCs w:val="28"/>
        </w:rPr>
        <w:br/>
        <w:t>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94806A2" w14:textId="685751D5"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11. Контролируемое лицо вправе</w:t>
      </w:r>
      <w:r>
        <w:rPr>
          <w:rFonts w:ascii="Times New Roman CYR" w:hAnsi="Times New Roman CYR"/>
          <w:sz w:val="28"/>
          <w:szCs w:val="28"/>
        </w:rPr>
        <w:t xml:space="preserve"> </w:t>
      </w:r>
      <w:r w:rsidRPr="00AF7766">
        <w:rPr>
          <w:rFonts w:ascii="Times New Roman CYR" w:hAnsi="Times New Roman CYR"/>
          <w:sz w:val="28"/>
          <w:szCs w:val="28"/>
        </w:rPr>
        <w:t>не позднее</w:t>
      </w:r>
      <w:r>
        <w:rPr>
          <w:rFonts w:ascii="Times New Roman CYR" w:hAnsi="Times New Roman CYR"/>
          <w:sz w:val="28"/>
          <w:szCs w:val="28"/>
        </w:rPr>
        <w:t xml:space="preserve"> </w:t>
      </w:r>
      <w:r w:rsidRPr="00AF7766">
        <w:rPr>
          <w:rFonts w:ascii="Times New Roman CYR" w:hAnsi="Times New Roman CYR"/>
          <w:sz w:val="28"/>
          <w:szCs w:val="28"/>
        </w:rPr>
        <w:t>чем за два рабочих дня до начала контрольного мероприятия</w:t>
      </w:r>
      <w:r>
        <w:rPr>
          <w:rFonts w:ascii="Times New Roman CYR" w:hAnsi="Times New Roman CYR"/>
          <w:sz w:val="28"/>
          <w:szCs w:val="28"/>
        </w:rPr>
        <w:t>,</w:t>
      </w:r>
      <w:r w:rsidRPr="00AF7766">
        <w:rPr>
          <w:rFonts w:ascii="Times New Roman CYR" w:hAnsi="Times New Roman CYR"/>
          <w:sz w:val="28"/>
          <w:szCs w:val="28"/>
        </w:rPr>
        <w:t xml:space="preserve">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14:paraId="2B333537"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 xml:space="preserve">1) отсутствия по месту регистрации индивидуального предпринимателя, гражданина на момент проведения контрольного мероприятия в связи </w:t>
      </w:r>
      <w:r w:rsidRPr="00AF7766">
        <w:rPr>
          <w:rFonts w:ascii="Times New Roman CYR" w:hAnsi="Times New Roman CYR"/>
          <w:sz w:val="28"/>
          <w:szCs w:val="28"/>
        </w:rPr>
        <w:br/>
        <w:t>с ежегодным отпуском;</w:t>
      </w:r>
    </w:p>
    <w:p w14:paraId="668D59F1"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2) временной нетрудоспособности на момент проведения контрольного мероприятия</w:t>
      </w:r>
    </w:p>
    <w:p w14:paraId="57C06005" w14:textId="77777777" w:rsidR="00117C44" w:rsidRPr="00AF7766" w:rsidRDefault="00117C44" w:rsidP="00117C44">
      <w:pPr>
        <w:pStyle w:val="Standard"/>
        <w:widowControl w:val="0"/>
        <w:suppressAutoHyphens w:val="0"/>
        <w:ind w:firstLine="709"/>
        <w:jc w:val="both"/>
        <w:rPr>
          <w:rFonts w:ascii="Times New Roman CYR" w:hAnsi="Times New Roman CYR" w:cs="Times New Roman"/>
          <w:sz w:val="28"/>
          <w:szCs w:val="28"/>
        </w:rPr>
      </w:pPr>
      <w:r w:rsidRPr="00AF7766">
        <w:rPr>
          <w:rFonts w:ascii="Times New Roman CYR" w:hAnsi="Times New Roman CYR"/>
          <w:sz w:val="28"/>
          <w:szCs w:val="28"/>
        </w:rPr>
        <w:t>3) </w:t>
      </w:r>
      <w:r w:rsidRPr="00AF7766">
        <w:rPr>
          <w:rFonts w:ascii="Times New Roman CYR" w:hAnsi="Times New Roman CYR" w:cs="Times New Roman"/>
          <w:sz w:val="28"/>
          <w:szCs w:val="28"/>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0A30881F" w14:textId="77777777" w:rsidR="00117C44" w:rsidRPr="00AF7766" w:rsidRDefault="00117C44" w:rsidP="00117C44">
      <w:pPr>
        <w:pStyle w:val="s26"/>
        <w:widowControl w:val="0"/>
        <w:spacing w:before="0" w:beforeAutospacing="0" w:after="0" w:afterAutospacing="0"/>
        <w:ind w:firstLine="709"/>
        <w:jc w:val="both"/>
        <w:rPr>
          <w:rFonts w:ascii="Times New Roman CYR" w:hAnsi="Times New Roman CYR"/>
          <w:sz w:val="28"/>
          <w:szCs w:val="28"/>
        </w:rPr>
      </w:pPr>
      <w:r w:rsidRPr="00AF7766">
        <w:rPr>
          <w:rFonts w:ascii="Times New Roman CYR" w:hAnsi="Times New Roman CYR"/>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02E2BABF" w14:textId="77777777" w:rsidR="00117C44" w:rsidRPr="00AF7766" w:rsidRDefault="00117C44" w:rsidP="00117C44">
      <w:pPr>
        <w:pStyle w:val="Standard"/>
        <w:widowControl w:val="0"/>
        <w:suppressAutoHyphens w:val="0"/>
        <w:ind w:firstLine="709"/>
        <w:jc w:val="both"/>
        <w:rPr>
          <w:rFonts w:ascii="Times New Roman CYR" w:hAnsi="Times New Roman CYR" w:cs="Times New Roman"/>
          <w:sz w:val="28"/>
          <w:szCs w:val="28"/>
        </w:rPr>
      </w:pPr>
      <w:r w:rsidRPr="00AF7766">
        <w:rPr>
          <w:rFonts w:ascii="Times New Roman CYR" w:hAnsi="Times New Roman CYR"/>
          <w:sz w:val="28"/>
          <w:szCs w:val="28"/>
        </w:rPr>
        <w:t>11.1. </w:t>
      </w:r>
      <w:r w:rsidRPr="00AF7766">
        <w:rPr>
          <w:rFonts w:ascii="Times New Roman CYR" w:hAnsi="Times New Roman CYR" w:cs="Times New Roman"/>
          <w:sz w:val="28"/>
          <w:szCs w:val="28"/>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4F22EEAD"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12. </w:t>
      </w:r>
      <w:r w:rsidRPr="00AF7766">
        <w:rPr>
          <w:rFonts w:ascii="Times New Roman CYR" w:hAnsi="Times New Roman CYR"/>
          <w:sz w:val="28"/>
          <w:szCs w:val="28"/>
        </w:rPr>
        <w:t>При осуществлении муниципального контроля проводятся следующие контрольные мероприятия без взаимодействия с контролируемым лицом:</w:t>
      </w:r>
    </w:p>
    <w:p w14:paraId="0A2B5305"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1) наблюдение за соблюдением обязательных требований (мониторинг безопасности);</w:t>
      </w:r>
    </w:p>
    <w:p w14:paraId="3B1CAE13"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2) выездное обследование. </w:t>
      </w:r>
    </w:p>
    <w:p w14:paraId="564EDEC6"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lastRenderedPageBreak/>
        <w:t xml:space="preserve">12.1. Контрольные мероприятия без взаимодействия проводятся </w:t>
      </w:r>
      <w:r w:rsidRPr="00AF7766">
        <w:rPr>
          <w:rStyle w:val="bumpedfont15"/>
          <w:rFonts w:ascii="Times New Roman CYR" w:hAnsi="Times New Roman CYR"/>
          <w:sz w:val="28"/>
          <w:szCs w:val="28"/>
        </w:rPr>
        <w:br/>
        <w:t xml:space="preserve">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w:t>
      </w:r>
      <w:r w:rsidRPr="00AF7766">
        <w:rPr>
          <w:rStyle w:val="bumpedfont15"/>
          <w:rFonts w:ascii="Times New Roman CYR" w:hAnsi="Times New Roman CYR"/>
          <w:sz w:val="28"/>
          <w:szCs w:val="28"/>
        </w:rPr>
        <w:br/>
        <w:t>в случаях, установленных Федеральным законом № 248-ФЗ.</w:t>
      </w:r>
    </w:p>
    <w:p w14:paraId="2AC543E6"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i/>
          <w:sz w:val="28"/>
          <w:szCs w:val="28"/>
        </w:rPr>
      </w:pPr>
    </w:p>
    <w:p w14:paraId="6CCA8C98" w14:textId="77777777" w:rsidR="00117C44" w:rsidRPr="00AF7766" w:rsidRDefault="00117C44" w:rsidP="00117C44">
      <w:pPr>
        <w:pStyle w:val="s24"/>
        <w:widowControl w:val="0"/>
        <w:spacing w:before="0" w:beforeAutospacing="0" w:after="0" w:afterAutospacing="0"/>
        <w:jc w:val="center"/>
        <w:rPr>
          <w:rFonts w:ascii="Times New Roman CYR" w:hAnsi="Times New Roman CYR"/>
          <w:sz w:val="28"/>
          <w:szCs w:val="28"/>
        </w:rPr>
      </w:pPr>
      <w:r w:rsidRPr="00AF7766">
        <w:rPr>
          <w:rStyle w:val="bumpedfont15"/>
          <w:rFonts w:ascii="Times New Roman CYR" w:hAnsi="Times New Roman CYR"/>
          <w:b/>
          <w:bCs/>
          <w:sz w:val="28"/>
          <w:szCs w:val="28"/>
          <w:lang w:val="en-US"/>
        </w:rPr>
        <w:t>V</w:t>
      </w:r>
      <w:r w:rsidRPr="00AF7766">
        <w:rPr>
          <w:rStyle w:val="bumpedfont15"/>
          <w:rFonts w:ascii="Times New Roman CYR" w:hAnsi="Times New Roman CYR"/>
          <w:b/>
          <w:bCs/>
          <w:sz w:val="28"/>
          <w:szCs w:val="28"/>
        </w:rPr>
        <w:t>. Досудебное обжалование</w:t>
      </w:r>
    </w:p>
    <w:p w14:paraId="31808C58"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2B94DFD1"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095B1239"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3.  Жалоба подается в порядке, по форме и содержанию, установлен</w:t>
      </w:r>
      <w:r>
        <w:rPr>
          <w:rStyle w:val="bumpedfont15"/>
          <w:rFonts w:ascii="Times New Roman CYR" w:hAnsi="Times New Roman CYR"/>
          <w:sz w:val="28"/>
          <w:szCs w:val="28"/>
        </w:rPr>
        <w:t>но</w:t>
      </w:r>
      <w:r w:rsidRPr="00AF7766">
        <w:rPr>
          <w:rStyle w:val="bumpedfont15"/>
          <w:rFonts w:ascii="Times New Roman CYR" w:hAnsi="Times New Roman CYR"/>
          <w:sz w:val="28"/>
          <w:szCs w:val="28"/>
        </w:rPr>
        <w:t xml:space="preserve">м </w:t>
      </w:r>
      <w:hyperlink r:id="rId35" w:history="1">
        <w:r w:rsidRPr="00AF7766">
          <w:rPr>
            <w:rStyle w:val="bumpedfont15"/>
            <w:rFonts w:ascii="Times New Roman CYR" w:hAnsi="Times New Roman CYR"/>
            <w:sz w:val="28"/>
            <w:szCs w:val="28"/>
          </w:rPr>
          <w:t>статьями 40</w:t>
        </w:r>
      </w:hyperlink>
      <w:r w:rsidRPr="00AF7766">
        <w:rPr>
          <w:rStyle w:val="bumpedfont15"/>
          <w:rFonts w:ascii="Times New Roman CYR" w:hAnsi="Times New Roman CYR"/>
          <w:sz w:val="28"/>
          <w:szCs w:val="28"/>
        </w:rPr>
        <w:t xml:space="preserve"> и </w:t>
      </w:r>
      <w:hyperlink r:id="rId36" w:history="1">
        <w:r w:rsidRPr="00AF7766">
          <w:rPr>
            <w:rStyle w:val="bumpedfont15"/>
            <w:rFonts w:ascii="Times New Roman CYR" w:hAnsi="Times New Roman CYR"/>
            <w:sz w:val="28"/>
            <w:szCs w:val="28"/>
          </w:rPr>
          <w:t>41</w:t>
        </w:r>
      </w:hyperlink>
      <w:r w:rsidRPr="00AF7766">
        <w:rPr>
          <w:rStyle w:val="bumpedfont15"/>
          <w:rFonts w:ascii="Times New Roman CYR" w:hAnsi="Times New Roman CYR"/>
          <w:sz w:val="28"/>
          <w:szCs w:val="28"/>
        </w:rPr>
        <w:t xml:space="preserve"> Федерального закона № 248-ФЗ.</w:t>
      </w:r>
    </w:p>
    <w:p w14:paraId="05D6B827"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r w:rsidRPr="00AF7766">
        <w:rPr>
          <w:rStyle w:val="bumpedfont15"/>
          <w:rFonts w:ascii="Times New Roman CYR" w:hAnsi="Times New Roman CYR"/>
          <w:sz w:val="28"/>
          <w:szCs w:val="28"/>
        </w:rPr>
        <w:t xml:space="preserve">4. Жалоба рассматривается контрольным органом в порядке, установленном </w:t>
      </w:r>
      <w:hyperlink r:id="rId37" w:history="1">
        <w:r w:rsidRPr="00AF7766">
          <w:rPr>
            <w:rStyle w:val="bumpedfont15"/>
            <w:rFonts w:ascii="Times New Roman CYR" w:hAnsi="Times New Roman CYR"/>
            <w:sz w:val="28"/>
            <w:szCs w:val="28"/>
          </w:rPr>
          <w:t>статьями 42 и 43</w:t>
        </w:r>
      </w:hyperlink>
      <w:r w:rsidRPr="00AF7766">
        <w:rPr>
          <w:rStyle w:val="bumpedfont15"/>
          <w:rFonts w:ascii="Times New Roman CYR" w:hAnsi="Times New Roman CYR"/>
          <w:sz w:val="28"/>
          <w:szCs w:val="28"/>
        </w:rPr>
        <w:t xml:space="preserve"> Федерального закона № 248-ФЗ.</w:t>
      </w:r>
    </w:p>
    <w:p w14:paraId="1963606D" w14:textId="77777777" w:rsidR="00117C44" w:rsidRPr="00AF7766" w:rsidRDefault="00117C44" w:rsidP="00117C44">
      <w:pPr>
        <w:pStyle w:val="s26"/>
        <w:widowControl w:val="0"/>
        <w:spacing w:before="0" w:beforeAutospacing="0" w:after="0" w:afterAutospacing="0"/>
        <w:ind w:firstLine="709"/>
        <w:jc w:val="both"/>
        <w:rPr>
          <w:rStyle w:val="bumpedfont15"/>
          <w:rFonts w:ascii="Times New Roman CYR" w:hAnsi="Times New Roman CYR"/>
          <w:sz w:val="28"/>
          <w:szCs w:val="28"/>
        </w:rPr>
      </w:pPr>
    </w:p>
    <w:p w14:paraId="1476E82D" w14:textId="77777777" w:rsidR="00117C44" w:rsidRPr="00AF7766" w:rsidRDefault="00117C44" w:rsidP="00117C44">
      <w:pPr>
        <w:pStyle w:val="s24"/>
        <w:widowControl w:val="0"/>
        <w:spacing w:before="0" w:beforeAutospacing="0" w:after="0" w:afterAutospacing="0"/>
        <w:jc w:val="center"/>
        <w:rPr>
          <w:rStyle w:val="bumpedfont15"/>
          <w:rFonts w:ascii="Times New Roman CYR" w:hAnsi="Times New Roman CYR"/>
          <w:b/>
          <w:bCs/>
          <w:sz w:val="28"/>
          <w:szCs w:val="28"/>
        </w:rPr>
      </w:pPr>
      <w:r w:rsidRPr="00AF7766">
        <w:rPr>
          <w:rStyle w:val="bumpedfont15"/>
          <w:rFonts w:ascii="Times New Roman CYR" w:hAnsi="Times New Roman CYR"/>
          <w:b/>
          <w:bCs/>
          <w:sz w:val="28"/>
          <w:szCs w:val="28"/>
          <w:lang w:val="en-US"/>
        </w:rPr>
        <w:t>VI</w:t>
      </w:r>
      <w:r w:rsidRPr="00AF7766">
        <w:rPr>
          <w:rStyle w:val="bumpedfont15"/>
          <w:rFonts w:ascii="Times New Roman CYR" w:hAnsi="Times New Roman CYR"/>
          <w:b/>
          <w:bCs/>
          <w:sz w:val="28"/>
          <w:szCs w:val="28"/>
        </w:rPr>
        <w:t>. Ключевые показатели вида контроля и их целевые значения</w:t>
      </w:r>
    </w:p>
    <w:p w14:paraId="30B5D121" w14:textId="77777777" w:rsidR="00117C44" w:rsidRDefault="00117C44" w:rsidP="00117C44">
      <w:pPr>
        <w:widowControl w:val="0"/>
        <w:autoSpaceDE w:val="0"/>
        <w:ind w:firstLine="709"/>
        <w:jc w:val="both"/>
        <w:rPr>
          <w:rFonts w:ascii="Times New Roman CYR" w:hAnsi="Times New Roman CYR"/>
          <w:sz w:val="28"/>
          <w:szCs w:val="28"/>
        </w:rPr>
      </w:pPr>
    </w:p>
    <w:p w14:paraId="4A249D1B" w14:textId="77777777" w:rsidR="00117C44" w:rsidRPr="00AF7766" w:rsidRDefault="00117C44" w:rsidP="00117C44">
      <w:pPr>
        <w:widowControl w:val="0"/>
        <w:autoSpaceDE w:val="0"/>
        <w:ind w:firstLine="709"/>
        <w:jc w:val="both"/>
        <w:rPr>
          <w:rFonts w:ascii="Times New Roman CYR" w:hAnsi="Times New Roman CYR"/>
          <w:sz w:val="28"/>
          <w:szCs w:val="28"/>
        </w:rPr>
      </w:pPr>
      <w:r w:rsidRPr="00AF7766">
        <w:rPr>
          <w:rFonts w:ascii="Times New Roman CYR" w:hAnsi="Times New Roman CYR"/>
          <w:sz w:val="28"/>
          <w:szCs w:val="28"/>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79ABDE89" w14:textId="77777777" w:rsidR="00117C44" w:rsidRPr="00AF7766" w:rsidRDefault="00117C44" w:rsidP="00117C44">
      <w:pPr>
        <w:widowControl w:val="0"/>
        <w:autoSpaceDE w:val="0"/>
        <w:ind w:firstLine="709"/>
        <w:jc w:val="both"/>
        <w:rPr>
          <w:rFonts w:ascii="Times New Roman CYR" w:hAnsi="Times New Roman CYR"/>
          <w:sz w:val="28"/>
          <w:szCs w:val="28"/>
        </w:rPr>
      </w:pPr>
      <w:r w:rsidRPr="00AF7766">
        <w:rPr>
          <w:rFonts w:ascii="Times New Roman CYR" w:hAnsi="Times New Roman CYR"/>
          <w:sz w:val="28"/>
          <w:szCs w:val="28"/>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w:t>
      </w:r>
      <w:r>
        <w:rPr>
          <w:rFonts w:ascii="Times New Roman CYR" w:hAnsi="Times New Roman CYR"/>
          <w:sz w:val="28"/>
          <w:szCs w:val="28"/>
        </w:rPr>
        <w:t xml:space="preserve">  №</w:t>
      </w:r>
      <w:r w:rsidRPr="00AF7766">
        <w:rPr>
          <w:rFonts w:ascii="Times New Roman CYR" w:hAnsi="Times New Roman CYR"/>
          <w:sz w:val="28"/>
          <w:szCs w:val="28"/>
        </w:rPr>
        <w:t>3 к настоящему Положению.</w:t>
      </w:r>
    </w:p>
    <w:p w14:paraId="518523C8" w14:textId="77777777" w:rsidR="00117C44" w:rsidRPr="00AF7766" w:rsidRDefault="00117C44" w:rsidP="00117C44">
      <w:pPr>
        <w:widowControl w:val="0"/>
        <w:autoSpaceDE w:val="0"/>
        <w:ind w:firstLine="709"/>
        <w:jc w:val="both"/>
        <w:rPr>
          <w:rFonts w:ascii="Times New Roman CYR" w:hAnsi="Times New Roman CYR"/>
          <w:sz w:val="28"/>
          <w:szCs w:val="28"/>
        </w:rPr>
      </w:pPr>
      <w:r w:rsidRPr="00AF7766">
        <w:rPr>
          <w:rFonts w:ascii="Times New Roman CYR" w:hAnsi="Times New Roman CYR"/>
          <w:sz w:val="28"/>
          <w:szCs w:val="28"/>
        </w:rPr>
        <w:t>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w:t>
      </w:r>
      <w:r>
        <w:rPr>
          <w:rFonts w:ascii="Times New Roman CYR" w:hAnsi="Times New Roman CYR"/>
          <w:sz w:val="28"/>
          <w:szCs w:val="28"/>
        </w:rPr>
        <w:t xml:space="preserve">, </w:t>
      </w:r>
      <w:r w:rsidRPr="00AF7766">
        <w:rPr>
          <w:rFonts w:ascii="Times New Roman CYR" w:hAnsi="Times New Roman CYR"/>
          <w:sz w:val="28"/>
          <w:szCs w:val="28"/>
        </w:rPr>
        <w:t xml:space="preserve">приведены в приложении </w:t>
      </w:r>
      <w:r>
        <w:rPr>
          <w:rFonts w:ascii="Times New Roman CYR" w:hAnsi="Times New Roman CYR"/>
          <w:sz w:val="28"/>
          <w:szCs w:val="28"/>
        </w:rPr>
        <w:t>№</w:t>
      </w:r>
      <w:r w:rsidRPr="00AF7766">
        <w:rPr>
          <w:rFonts w:ascii="Times New Roman CYR" w:hAnsi="Times New Roman CYR"/>
          <w:sz w:val="28"/>
          <w:szCs w:val="28"/>
        </w:rPr>
        <w:t>4 к настоящему Положению.</w:t>
      </w:r>
    </w:p>
    <w:p w14:paraId="7BBA8CCA" w14:textId="77777777" w:rsidR="00117C44" w:rsidRPr="00AF7766" w:rsidRDefault="00117C44" w:rsidP="00117C44">
      <w:pPr>
        <w:widowControl w:val="0"/>
        <w:autoSpaceDE w:val="0"/>
        <w:ind w:firstLine="709"/>
        <w:jc w:val="both"/>
        <w:rPr>
          <w:rFonts w:ascii="Times New Roman CYR" w:hAnsi="Times New Roman CYR"/>
          <w:sz w:val="28"/>
          <w:szCs w:val="28"/>
        </w:rPr>
      </w:pPr>
      <w:r w:rsidRPr="00AF7766">
        <w:rPr>
          <w:rFonts w:ascii="Times New Roman CYR" w:hAnsi="Times New Roman CYR"/>
          <w:sz w:val="28"/>
          <w:szCs w:val="28"/>
        </w:rPr>
        <w:t xml:space="preserve">4. Контрольный орган ежегодно в срок до 15 марта года, следующего за отчётным годом, осуществляет подготовку и размещение доклада </w:t>
      </w:r>
      <w:r w:rsidRPr="00AF7766">
        <w:rPr>
          <w:rFonts w:ascii="Times New Roman CYR" w:hAnsi="Times New Roman CYR"/>
          <w:sz w:val="28"/>
          <w:szCs w:val="28"/>
        </w:rPr>
        <w:br/>
        <w:t>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3EB8191E" w14:textId="77777777" w:rsidR="00117C44" w:rsidRDefault="00117C44" w:rsidP="00117C44">
      <w:pPr>
        <w:ind w:left="3615"/>
        <w:rPr>
          <w:rFonts w:eastAsia="Calibri"/>
          <w:szCs w:val="28"/>
        </w:rPr>
      </w:pPr>
    </w:p>
    <w:p w14:paraId="37A877EE" w14:textId="77777777" w:rsidR="00117C44" w:rsidRDefault="00117C44" w:rsidP="00117C44">
      <w:pPr>
        <w:ind w:left="3615"/>
        <w:rPr>
          <w:rFonts w:eastAsia="Calibri"/>
          <w:szCs w:val="28"/>
        </w:rPr>
      </w:pPr>
    </w:p>
    <w:p w14:paraId="550DABBE" w14:textId="77777777" w:rsidR="00117C44" w:rsidRDefault="00117C44" w:rsidP="00117C44">
      <w:pPr>
        <w:ind w:left="3615"/>
        <w:rPr>
          <w:rFonts w:eastAsia="Calibri"/>
          <w:szCs w:val="28"/>
        </w:rPr>
      </w:pPr>
    </w:p>
    <w:p w14:paraId="08828067" w14:textId="77777777" w:rsidR="00117C44" w:rsidRDefault="00117C44" w:rsidP="00117C44">
      <w:pPr>
        <w:ind w:left="3615"/>
        <w:rPr>
          <w:rFonts w:eastAsia="Calibri"/>
          <w:szCs w:val="28"/>
        </w:rPr>
      </w:pPr>
    </w:p>
    <w:p w14:paraId="1184A3DF" w14:textId="77777777" w:rsidR="00117C44" w:rsidRDefault="00117C44" w:rsidP="00117C44">
      <w:pPr>
        <w:ind w:left="3615"/>
        <w:rPr>
          <w:rFonts w:eastAsia="Calibri"/>
          <w:szCs w:val="28"/>
        </w:rPr>
      </w:pPr>
    </w:p>
    <w:p w14:paraId="288F5B2F" w14:textId="77777777" w:rsidR="00117C44" w:rsidRDefault="00117C44" w:rsidP="00117C44">
      <w:pPr>
        <w:ind w:left="3615"/>
        <w:rPr>
          <w:rFonts w:eastAsia="Calibri"/>
          <w:szCs w:val="28"/>
        </w:rPr>
      </w:pPr>
    </w:p>
    <w:p w14:paraId="1EA9E441" w14:textId="77777777" w:rsidR="00117C44" w:rsidRDefault="00117C44" w:rsidP="00117C44">
      <w:pPr>
        <w:ind w:left="3615"/>
        <w:rPr>
          <w:rFonts w:eastAsia="Calibri"/>
          <w:szCs w:val="28"/>
        </w:rPr>
      </w:pPr>
    </w:p>
    <w:p w14:paraId="5C132865" w14:textId="77777777" w:rsidR="00ED6928" w:rsidRPr="00EA5A67" w:rsidRDefault="00ED6928" w:rsidP="00ED6928">
      <w:pPr>
        <w:autoSpaceDE w:val="0"/>
        <w:autoSpaceDN w:val="0"/>
        <w:adjustRightInd w:val="0"/>
        <w:ind w:left="4536"/>
        <w:jc w:val="right"/>
        <w:rPr>
          <w:rFonts w:eastAsia="Calibri"/>
          <w:color w:val="000000" w:themeColor="text1"/>
        </w:rPr>
      </w:pPr>
      <w:r>
        <w:rPr>
          <w:rFonts w:eastAsia="Calibri"/>
          <w:color w:val="000000" w:themeColor="text1"/>
        </w:rPr>
        <w:lastRenderedPageBreak/>
        <w:t>При</w:t>
      </w:r>
      <w:r w:rsidRPr="00EA5A67">
        <w:rPr>
          <w:rFonts w:eastAsia="Calibri"/>
          <w:color w:val="000000" w:themeColor="text1"/>
        </w:rPr>
        <w:t>ложение №1</w:t>
      </w:r>
    </w:p>
    <w:p w14:paraId="71E19F62" w14:textId="77777777" w:rsidR="0065048F" w:rsidRDefault="00ED6928" w:rsidP="0065048F">
      <w:pPr>
        <w:autoSpaceDE w:val="0"/>
        <w:autoSpaceDN w:val="0"/>
        <w:adjustRightInd w:val="0"/>
        <w:ind w:firstLine="709"/>
        <w:jc w:val="right"/>
        <w:rPr>
          <w:rFonts w:eastAsia="Calibri"/>
          <w:color w:val="000000" w:themeColor="text1"/>
        </w:rPr>
      </w:pPr>
      <w:bookmarkStart w:id="4" w:name="_Hlk201139529"/>
      <w:r w:rsidRPr="00EA5A67">
        <w:rPr>
          <w:rFonts w:eastAsia="Calibri"/>
          <w:color w:val="000000" w:themeColor="text1"/>
        </w:rPr>
        <w:t xml:space="preserve">к </w:t>
      </w:r>
      <w:r w:rsidR="0065048F">
        <w:rPr>
          <w:rFonts w:eastAsia="Calibri"/>
          <w:color w:val="000000" w:themeColor="text1"/>
        </w:rPr>
        <w:t xml:space="preserve">Положению о </w:t>
      </w:r>
      <w:r w:rsidR="0065048F" w:rsidRPr="0065048F">
        <w:rPr>
          <w:rFonts w:eastAsia="Calibri"/>
          <w:color w:val="000000" w:themeColor="text1"/>
        </w:rPr>
        <w:t xml:space="preserve">муниципальном контроле </w:t>
      </w:r>
    </w:p>
    <w:bookmarkEnd w:id="4"/>
    <w:p w14:paraId="10134E15" w14:textId="77777777" w:rsidR="008D5FB5" w:rsidRDefault="008D5FB5" w:rsidP="0065048F">
      <w:pPr>
        <w:autoSpaceDE w:val="0"/>
        <w:autoSpaceDN w:val="0"/>
        <w:adjustRightInd w:val="0"/>
        <w:ind w:firstLine="709"/>
        <w:jc w:val="right"/>
        <w:rPr>
          <w:rFonts w:eastAsia="Calibri"/>
          <w:color w:val="000000" w:themeColor="text1"/>
        </w:rPr>
      </w:pPr>
      <w:r w:rsidRPr="008D5FB5">
        <w:rPr>
          <w:rFonts w:eastAsia="Calibri"/>
          <w:color w:val="000000" w:themeColor="text1"/>
        </w:rPr>
        <w:t xml:space="preserve">в  сфере благоустройства на территории МО </w:t>
      </w:r>
    </w:p>
    <w:p w14:paraId="00266856" w14:textId="4FA74536" w:rsidR="00BA7013" w:rsidRDefault="008D5FB5" w:rsidP="0065048F">
      <w:pPr>
        <w:autoSpaceDE w:val="0"/>
        <w:autoSpaceDN w:val="0"/>
        <w:adjustRightInd w:val="0"/>
        <w:ind w:firstLine="709"/>
        <w:jc w:val="right"/>
        <w:rPr>
          <w:rFonts w:eastAsia="Calibri"/>
          <w:color w:val="000000" w:themeColor="text1"/>
        </w:rPr>
      </w:pPr>
      <w:r w:rsidRPr="008D5FB5">
        <w:rPr>
          <w:rFonts w:eastAsia="Calibri"/>
          <w:color w:val="000000" w:themeColor="text1"/>
        </w:rPr>
        <w:t>город Волхов Волховского муниципального района Ленинградской области</w:t>
      </w:r>
    </w:p>
    <w:p w14:paraId="05D54F28" w14:textId="77777777" w:rsidR="0065048F" w:rsidRDefault="0065048F" w:rsidP="0065048F">
      <w:pPr>
        <w:autoSpaceDE w:val="0"/>
        <w:autoSpaceDN w:val="0"/>
        <w:adjustRightInd w:val="0"/>
        <w:ind w:firstLine="709"/>
        <w:jc w:val="right"/>
      </w:pPr>
    </w:p>
    <w:p w14:paraId="0525A8A5" w14:textId="35C8AABC" w:rsidR="00117C44" w:rsidRDefault="00117C44" w:rsidP="00117C44">
      <w:pPr>
        <w:pStyle w:val="s4"/>
        <w:widowControl w:val="0"/>
        <w:spacing w:before="0" w:beforeAutospacing="0" w:after="0" w:afterAutospacing="0"/>
        <w:jc w:val="center"/>
        <w:rPr>
          <w:b/>
          <w:sz w:val="28"/>
          <w:szCs w:val="28"/>
          <w:lang w:eastAsia="en-US"/>
        </w:rPr>
      </w:pPr>
      <w:r w:rsidRPr="00AF7766">
        <w:rPr>
          <w:rStyle w:val="bumpedfont15"/>
          <w:rFonts w:ascii="Times New Roman CYR" w:hAnsi="Times New Roman CYR"/>
          <w:b/>
          <w:sz w:val="28"/>
          <w:szCs w:val="28"/>
        </w:rPr>
        <w:t xml:space="preserve">Критерии отнесения объектов </w:t>
      </w:r>
      <w:r w:rsidR="00CC3B79" w:rsidRPr="00CC3B79">
        <w:rPr>
          <w:b/>
          <w:sz w:val="28"/>
          <w:szCs w:val="28"/>
          <w:lang w:eastAsia="en-US"/>
        </w:rPr>
        <w:t>муниципально</w:t>
      </w:r>
      <w:r w:rsidR="00CC3B79">
        <w:rPr>
          <w:b/>
          <w:sz w:val="28"/>
          <w:szCs w:val="28"/>
          <w:lang w:eastAsia="en-US"/>
        </w:rPr>
        <w:t xml:space="preserve">го </w:t>
      </w:r>
      <w:r w:rsidR="00CC3B79" w:rsidRPr="00CC3B79">
        <w:rPr>
          <w:b/>
          <w:sz w:val="28"/>
          <w:szCs w:val="28"/>
          <w:lang w:eastAsia="en-US"/>
        </w:rPr>
        <w:t xml:space="preserve"> контрол</w:t>
      </w:r>
      <w:r w:rsidR="00CC3B79">
        <w:rPr>
          <w:b/>
          <w:sz w:val="28"/>
          <w:szCs w:val="28"/>
          <w:lang w:eastAsia="en-US"/>
        </w:rPr>
        <w:t xml:space="preserve">я </w:t>
      </w:r>
      <w:r w:rsidR="008D5FB5" w:rsidRPr="008D5FB5">
        <w:rPr>
          <w:b/>
          <w:sz w:val="28"/>
          <w:szCs w:val="28"/>
          <w:lang w:eastAsia="en-US"/>
        </w:rPr>
        <w:t>в  сфере благоустройства на территории МО город Волхов Волховского муниципального района Ленинградской области</w:t>
      </w:r>
      <w:r w:rsidR="00CC3B79">
        <w:rPr>
          <w:b/>
          <w:sz w:val="28"/>
          <w:szCs w:val="28"/>
          <w:lang w:eastAsia="en-US"/>
        </w:rPr>
        <w:t>.</w:t>
      </w:r>
    </w:p>
    <w:p w14:paraId="679EF84E" w14:textId="77777777" w:rsidR="00CC3B79" w:rsidRDefault="00CC3B79" w:rsidP="00117C44">
      <w:pPr>
        <w:pStyle w:val="s4"/>
        <w:widowControl w:val="0"/>
        <w:spacing w:before="0" w:beforeAutospacing="0" w:after="0" w:afterAutospacing="0"/>
        <w:jc w:val="center"/>
        <w:rPr>
          <w:b/>
          <w:sz w:val="28"/>
          <w:szCs w:val="28"/>
          <w:lang w:eastAsia="en-US"/>
        </w:rPr>
      </w:pPr>
    </w:p>
    <w:p w14:paraId="58A8ABB1" w14:textId="77777777" w:rsidR="00CC3B79" w:rsidRDefault="00CC3B79" w:rsidP="00117C44">
      <w:pPr>
        <w:pStyle w:val="s4"/>
        <w:widowControl w:val="0"/>
        <w:spacing w:before="0" w:beforeAutospacing="0" w:after="0" w:afterAutospacing="0"/>
        <w:jc w:val="center"/>
        <w:rPr>
          <w:b/>
          <w:sz w:val="28"/>
          <w:szCs w:val="28"/>
          <w:lang w:eastAsia="en-US"/>
        </w:rPr>
      </w:pPr>
    </w:p>
    <w:p w14:paraId="59CF7998" w14:textId="77777777" w:rsidR="00CC3B79" w:rsidRPr="00AF7766" w:rsidRDefault="00CC3B79" w:rsidP="00117C44">
      <w:pPr>
        <w:pStyle w:val="s4"/>
        <w:widowControl w:val="0"/>
        <w:spacing w:before="0" w:beforeAutospacing="0" w:after="0" w:afterAutospacing="0"/>
        <w:jc w:val="center"/>
        <w:rPr>
          <w:rFonts w:ascii="Times New Roman CYR" w:hAnsi="Times New Roman CYR"/>
          <w:b/>
          <w:sz w:val="28"/>
          <w:szCs w:val="28"/>
          <w:vertAlign w:val="superscript"/>
        </w:rPr>
      </w:pPr>
    </w:p>
    <w:tbl>
      <w:tblPr>
        <w:tblW w:w="10196" w:type="dxa"/>
        <w:tblInd w:w="2" w:type="dxa"/>
        <w:tblCellMar>
          <w:left w:w="0" w:type="dxa"/>
          <w:right w:w="0" w:type="dxa"/>
        </w:tblCellMar>
        <w:tblLook w:val="00A0" w:firstRow="1" w:lastRow="0" w:firstColumn="1" w:lastColumn="0" w:noHBand="0" w:noVBand="0"/>
      </w:tblPr>
      <w:tblGrid>
        <w:gridCol w:w="642"/>
        <w:gridCol w:w="6859"/>
        <w:gridCol w:w="2695"/>
      </w:tblGrid>
      <w:tr w:rsidR="00CC3B79" w:rsidRPr="00CC3B79" w14:paraId="277F4324" w14:textId="77777777" w:rsidTr="00BA701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E669817" w14:textId="77777777" w:rsidR="00CC3B79" w:rsidRPr="00CC3B79" w:rsidRDefault="00CC3B79" w:rsidP="00CC3B79">
            <w:pPr>
              <w:widowControl w:val="0"/>
              <w:rPr>
                <w:rFonts w:eastAsia="Times New Roman"/>
                <w:color w:val="000000"/>
                <w:sz w:val="20"/>
                <w:szCs w:val="20"/>
              </w:rPr>
            </w:pPr>
            <w:bookmarkStart w:id="5" w:name="Par0"/>
            <w:bookmarkEnd w:id="5"/>
            <w:r w:rsidRPr="00CC3B79">
              <w:rPr>
                <w:rFonts w:eastAsia="Times New Roman"/>
                <w:color w:val="000000"/>
                <w:sz w:val="20"/>
                <w:szCs w:val="20"/>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0E5B379" w14:textId="5F8A1904" w:rsidR="00CC3B79" w:rsidRPr="00CC3B79" w:rsidRDefault="00CC3B79" w:rsidP="00CC3B79">
            <w:pPr>
              <w:widowControl w:val="0"/>
              <w:jc w:val="center"/>
              <w:rPr>
                <w:rFonts w:eastAsia="Times New Roman"/>
                <w:color w:val="000000"/>
                <w:sz w:val="20"/>
                <w:szCs w:val="20"/>
              </w:rPr>
            </w:pPr>
            <w:r>
              <w:rPr>
                <w:sz w:val="28"/>
                <w:szCs w:val="28"/>
                <w:lang w:eastAsia="en-US"/>
              </w:rPr>
              <w:t>Объекты</w:t>
            </w:r>
            <w:r w:rsidRPr="00CC3B79">
              <w:rPr>
                <w:sz w:val="28"/>
                <w:szCs w:val="28"/>
                <w:lang w:eastAsia="en-US"/>
              </w:rPr>
              <w:t xml:space="preserve"> муниципального  контроля </w:t>
            </w:r>
            <w:r w:rsidR="008D5FB5" w:rsidRPr="008D5FB5">
              <w:rPr>
                <w:sz w:val="28"/>
                <w:szCs w:val="28"/>
                <w:lang w:eastAsia="en-US"/>
              </w:rPr>
              <w:t xml:space="preserve">в  сфере благоустройства на территории МО город Волхов Волховского муниципального района Ленинградской области </w:t>
            </w:r>
          </w:p>
        </w:tc>
        <w:tc>
          <w:tcPr>
            <w:tcW w:w="269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723123B" w14:textId="77777777" w:rsidR="00CC3B79" w:rsidRPr="00CC3B79" w:rsidRDefault="00CC3B79" w:rsidP="00CC3B79">
            <w:pPr>
              <w:widowControl w:val="0"/>
              <w:jc w:val="center"/>
              <w:rPr>
                <w:rFonts w:eastAsia="Times New Roman"/>
                <w:color w:val="000000"/>
                <w:sz w:val="20"/>
                <w:szCs w:val="20"/>
              </w:rPr>
            </w:pPr>
            <w:r w:rsidRPr="00CC3B79">
              <w:rPr>
                <w:rFonts w:eastAsia="Times New Roman"/>
                <w:color w:val="000000"/>
                <w:sz w:val="20"/>
                <w:szCs w:val="20"/>
              </w:rPr>
              <w:t>Категория риска</w:t>
            </w:r>
          </w:p>
        </w:tc>
      </w:tr>
      <w:tr w:rsidR="00CC3B79" w:rsidRPr="00CC3B79" w14:paraId="4E1B93B8" w14:textId="77777777" w:rsidTr="00BA701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649824C" w14:textId="5AE455C8" w:rsidR="00CC3B79" w:rsidRPr="00CC3B79" w:rsidRDefault="00CC3B79" w:rsidP="00CC3B79">
            <w:pPr>
              <w:widowControl w:val="0"/>
              <w:jc w:val="center"/>
              <w:rPr>
                <w:sz w:val="28"/>
                <w:szCs w:val="28"/>
                <w:lang w:eastAsia="en-US"/>
              </w:rPr>
            </w:pPr>
            <w:r>
              <w:rPr>
                <w:sz w:val="28"/>
                <w:szCs w:val="28"/>
                <w:lang w:eastAsia="en-US"/>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D189112" w14:textId="1CEB0C59" w:rsidR="00CC3B79" w:rsidRPr="00CC3B79" w:rsidRDefault="00CC3B79" w:rsidP="00CC3B79">
            <w:pPr>
              <w:widowControl w:val="0"/>
              <w:jc w:val="both"/>
              <w:rPr>
                <w:sz w:val="28"/>
                <w:szCs w:val="28"/>
                <w:lang w:eastAsia="en-US"/>
              </w:rPr>
            </w:pPr>
            <w:r w:rsidRPr="00CC3B79">
              <w:rPr>
                <w:sz w:val="28"/>
                <w:szCs w:val="28"/>
                <w:lang w:eastAsia="en-US"/>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008D5FB5" w:rsidRPr="008D5FB5">
              <w:rPr>
                <w:sz w:val="28"/>
                <w:szCs w:val="28"/>
                <w:lang w:eastAsia="en-US"/>
              </w:rPr>
              <w:t>в  сфере благоустройства</w:t>
            </w:r>
          </w:p>
        </w:tc>
        <w:tc>
          <w:tcPr>
            <w:tcW w:w="269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2825C4C" w14:textId="77777777" w:rsidR="00CC3B79" w:rsidRPr="00CC3B79" w:rsidRDefault="00CC3B79" w:rsidP="00CC3B79">
            <w:pPr>
              <w:widowControl w:val="0"/>
              <w:jc w:val="center"/>
              <w:rPr>
                <w:sz w:val="28"/>
                <w:szCs w:val="28"/>
                <w:lang w:eastAsia="en-US"/>
              </w:rPr>
            </w:pPr>
            <w:r w:rsidRPr="00CC3B79">
              <w:rPr>
                <w:sz w:val="28"/>
                <w:szCs w:val="28"/>
                <w:lang w:eastAsia="en-US"/>
              </w:rPr>
              <w:t>Средний риск</w:t>
            </w:r>
          </w:p>
        </w:tc>
      </w:tr>
      <w:tr w:rsidR="00CC3B79" w:rsidRPr="00CC3B79" w14:paraId="33C2F194" w14:textId="77777777" w:rsidTr="00BA701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2FED7F5" w14:textId="32182755" w:rsidR="00CC3B79" w:rsidRPr="00CC3B79" w:rsidRDefault="00CC3B79" w:rsidP="00CC3B79">
            <w:pPr>
              <w:widowControl w:val="0"/>
              <w:jc w:val="center"/>
              <w:rPr>
                <w:sz w:val="28"/>
                <w:szCs w:val="28"/>
                <w:lang w:eastAsia="en-US"/>
              </w:rPr>
            </w:pPr>
            <w:r>
              <w:rPr>
                <w:sz w:val="28"/>
                <w:szCs w:val="28"/>
                <w:lang w:eastAsia="en-US"/>
              </w:rPr>
              <w:t>2</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5AF8AE0" w14:textId="673E2A10" w:rsidR="00CC3B79" w:rsidRPr="00CC3B79" w:rsidRDefault="00CC3B79" w:rsidP="00CC3B79">
            <w:pPr>
              <w:widowControl w:val="0"/>
              <w:jc w:val="both"/>
              <w:rPr>
                <w:sz w:val="28"/>
                <w:szCs w:val="28"/>
                <w:lang w:eastAsia="en-US"/>
              </w:rPr>
            </w:pPr>
            <w:r w:rsidRPr="00CC3B79">
              <w:rPr>
                <w:sz w:val="28"/>
                <w:szCs w:val="28"/>
                <w:lang w:eastAsia="en-US"/>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008D5FB5" w:rsidRPr="008D5FB5">
              <w:rPr>
                <w:sz w:val="28"/>
                <w:szCs w:val="28"/>
                <w:lang w:eastAsia="en-US"/>
              </w:rPr>
              <w:t>в  сфере благоустройства</w:t>
            </w:r>
          </w:p>
        </w:tc>
        <w:tc>
          <w:tcPr>
            <w:tcW w:w="269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4A6F880B" w14:textId="77777777" w:rsidR="00CC3B79" w:rsidRPr="00CC3B79" w:rsidRDefault="00CC3B79" w:rsidP="00CC3B79">
            <w:pPr>
              <w:widowControl w:val="0"/>
              <w:jc w:val="center"/>
              <w:rPr>
                <w:sz w:val="28"/>
                <w:szCs w:val="28"/>
                <w:lang w:eastAsia="en-US"/>
              </w:rPr>
            </w:pPr>
            <w:r w:rsidRPr="00CC3B79">
              <w:rPr>
                <w:sz w:val="28"/>
                <w:szCs w:val="28"/>
                <w:lang w:eastAsia="en-US"/>
              </w:rPr>
              <w:t>Умеренный риск</w:t>
            </w:r>
          </w:p>
        </w:tc>
      </w:tr>
      <w:tr w:rsidR="00CC3B79" w:rsidRPr="00CC3B79" w14:paraId="21280C61" w14:textId="77777777" w:rsidTr="00BA701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8BA7D9A" w14:textId="0179AD08" w:rsidR="00CC3B79" w:rsidRPr="00CC3B79" w:rsidRDefault="00CC3B79" w:rsidP="00CC3B79">
            <w:pPr>
              <w:widowControl w:val="0"/>
              <w:jc w:val="center"/>
              <w:rPr>
                <w:sz w:val="28"/>
                <w:szCs w:val="28"/>
                <w:lang w:eastAsia="en-US"/>
              </w:rPr>
            </w:pPr>
            <w:r>
              <w:rPr>
                <w:sz w:val="28"/>
                <w:szCs w:val="28"/>
                <w:lang w:eastAsia="en-US"/>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57157B0" w14:textId="77777777" w:rsidR="00CC3B79" w:rsidRPr="00CC3B79" w:rsidRDefault="00CC3B79" w:rsidP="00CC3B79">
            <w:pPr>
              <w:widowControl w:val="0"/>
              <w:ind w:firstLine="345"/>
              <w:jc w:val="both"/>
              <w:rPr>
                <w:sz w:val="28"/>
                <w:szCs w:val="28"/>
                <w:lang w:eastAsia="en-US"/>
              </w:rPr>
            </w:pPr>
            <w:r w:rsidRPr="00CC3B79">
              <w:rPr>
                <w:sz w:val="28"/>
                <w:szCs w:val="28"/>
                <w:lang w:eastAsia="en-US"/>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69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83DAD23" w14:textId="77777777" w:rsidR="00CC3B79" w:rsidRPr="00CC3B79" w:rsidRDefault="00CC3B79" w:rsidP="00CC3B79">
            <w:pPr>
              <w:widowControl w:val="0"/>
              <w:jc w:val="center"/>
              <w:rPr>
                <w:sz w:val="28"/>
                <w:szCs w:val="28"/>
                <w:lang w:eastAsia="en-US"/>
              </w:rPr>
            </w:pPr>
            <w:r w:rsidRPr="00CC3B79">
              <w:rPr>
                <w:sz w:val="28"/>
                <w:szCs w:val="28"/>
                <w:lang w:eastAsia="en-US"/>
              </w:rPr>
              <w:t>Низкий риск</w:t>
            </w:r>
          </w:p>
        </w:tc>
      </w:tr>
    </w:tbl>
    <w:p w14:paraId="5B873DD1" w14:textId="77777777" w:rsidR="00A32EEB" w:rsidRDefault="00A32EEB" w:rsidP="00117C44">
      <w:pPr>
        <w:autoSpaceDE w:val="0"/>
        <w:autoSpaceDN w:val="0"/>
        <w:adjustRightInd w:val="0"/>
        <w:ind w:left="4536"/>
        <w:jc w:val="right"/>
        <w:rPr>
          <w:rFonts w:eastAsia="Calibri"/>
          <w:color w:val="000000" w:themeColor="text1"/>
        </w:rPr>
      </w:pPr>
    </w:p>
    <w:p w14:paraId="4143C77C" w14:textId="77777777" w:rsidR="00AF0F0C" w:rsidRDefault="00AF0F0C" w:rsidP="00117C44">
      <w:pPr>
        <w:autoSpaceDE w:val="0"/>
        <w:autoSpaceDN w:val="0"/>
        <w:adjustRightInd w:val="0"/>
        <w:ind w:left="4536"/>
        <w:jc w:val="right"/>
        <w:rPr>
          <w:rFonts w:eastAsia="Calibri"/>
          <w:color w:val="000000" w:themeColor="text1"/>
        </w:rPr>
      </w:pPr>
    </w:p>
    <w:p w14:paraId="5E5B4A4D" w14:textId="77777777" w:rsidR="00AF0F0C" w:rsidRDefault="00AF0F0C" w:rsidP="00117C44">
      <w:pPr>
        <w:autoSpaceDE w:val="0"/>
        <w:autoSpaceDN w:val="0"/>
        <w:adjustRightInd w:val="0"/>
        <w:ind w:left="4536"/>
        <w:jc w:val="right"/>
        <w:rPr>
          <w:rFonts w:eastAsia="Calibri"/>
          <w:color w:val="000000" w:themeColor="text1"/>
        </w:rPr>
      </w:pPr>
    </w:p>
    <w:p w14:paraId="4813B42B" w14:textId="77777777" w:rsidR="00AF0F0C" w:rsidRDefault="00AF0F0C" w:rsidP="00117C44">
      <w:pPr>
        <w:autoSpaceDE w:val="0"/>
        <w:autoSpaceDN w:val="0"/>
        <w:adjustRightInd w:val="0"/>
        <w:ind w:left="4536"/>
        <w:jc w:val="right"/>
        <w:rPr>
          <w:rFonts w:eastAsia="Calibri"/>
          <w:color w:val="000000" w:themeColor="text1"/>
        </w:rPr>
      </w:pPr>
    </w:p>
    <w:p w14:paraId="3C3AA393" w14:textId="77777777" w:rsidR="00AF0F0C" w:rsidRDefault="00AF0F0C" w:rsidP="00117C44">
      <w:pPr>
        <w:autoSpaceDE w:val="0"/>
        <w:autoSpaceDN w:val="0"/>
        <w:adjustRightInd w:val="0"/>
        <w:ind w:left="4536"/>
        <w:jc w:val="right"/>
        <w:rPr>
          <w:rFonts w:eastAsia="Calibri"/>
          <w:color w:val="000000" w:themeColor="text1"/>
        </w:rPr>
      </w:pPr>
    </w:p>
    <w:p w14:paraId="574EFFC3" w14:textId="77777777" w:rsidR="00AF0F0C" w:rsidRDefault="00AF0F0C" w:rsidP="00117C44">
      <w:pPr>
        <w:autoSpaceDE w:val="0"/>
        <w:autoSpaceDN w:val="0"/>
        <w:adjustRightInd w:val="0"/>
        <w:ind w:left="4536"/>
        <w:jc w:val="right"/>
        <w:rPr>
          <w:rFonts w:eastAsia="Calibri"/>
          <w:color w:val="000000" w:themeColor="text1"/>
        </w:rPr>
      </w:pPr>
    </w:p>
    <w:p w14:paraId="131C129E" w14:textId="77777777" w:rsidR="00BA7013" w:rsidRDefault="00BA7013" w:rsidP="00117C44">
      <w:pPr>
        <w:autoSpaceDE w:val="0"/>
        <w:autoSpaceDN w:val="0"/>
        <w:adjustRightInd w:val="0"/>
        <w:ind w:left="4536"/>
        <w:jc w:val="right"/>
        <w:rPr>
          <w:rFonts w:eastAsia="Calibri"/>
          <w:color w:val="000000" w:themeColor="text1"/>
        </w:rPr>
      </w:pPr>
    </w:p>
    <w:p w14:paraId="162E3963" w14:textId="77777777" w:rsidR="008174F1" w:rsidRDefault="008174F1" w:rsidP="00117C44">
      <w:pPr>
        <w:autoSpaceDE w:val="0"/>
        <w:autoSpaceDN w:val="0"/>
        <w:adjustRightInd w:val="0"/>
        <w:ind w:left="4536"/>
        <w:jc w:val="right"/>
        <w:rPr>
          <w:rFonts w:eastAsia="Calibri"/>
          <w:color w:val="000000" w:themeColor="text1"/>
        </w:rPr>
      </w:pPr>
    </w:p>
    <w:p w14:paraId="1E9A46C8" w14:textId="77777777" w:rsidR="008174F1" w:rsidRDefault="008174F1" w:rsidP="00117C44">
      <w:pPr>
        <w:autoSpaceDE w:val="0"/>
        <w:autoSpaceDN w:val="0"/>
        <w:adjustRightInd w:val="0"/>
        <w:ind w:left="4536"/>
        <w:jc w:val="right"/>
        <w:rPr>
          <w:rFonts w:eastAsia="Calibri"/>
          <w:color w:val="000000" w:themeColor="text1"/>
        </w:rPr>
      </w:pPr>
    </w:p>
    <w:p w14:paraId="572346FE" w14:textId="30A22415" w:rsidR="00117C44" w:rsidRPr="00EA5A67" w:rsidRDefault="002059C1" w:rsidP="00117C44">
      <w:pPr>
        <w:autoSpaceDE w:val="0"/>
        <w:autoSpaceDN w:val="0"/>
        <w:adjustRightInd w:val="0"/>
        <w:ind w:left="4536"/>
        <w:jc w:val="right"/>
        <w:rPr>
          <w:rFonts w:eastAsia="Calibri"/>
          <w:color w:val="000000" w:themeColor="text1"/>
        </w:rPr>
      </w:pPr>
      <w:r>
        <w:rPr>
          <w:rFonts w:eastAsia="Calibri"/>
          <w:color w:val="000000" w:themeColor="text1"/>
        </w:rPr>
        <w:lastRenderedPageBreak/>
        <w:t>П</w:t>
      </w:r>
      <w:r w:rsidR="00117C44" w:rsidRPr="00EA5A67">
        <w:rPr>
          <w:rFonts w:eastAsia="Calibri"/>
          <w:color w:val="000000" w:themeColor="text1"/>
        </w:rPr>
        <w:t>риложение №2</w:t>
      </w:r>
    </w:p>
    <w:p w14:paraId="47DE2FB6" w14:textId="77777777" w:rsidR="008D5FB5" w:rsidRDefault="008D5FB5" w:rsidP="008D5FB5">
      <w:pPr>
        <w:autoSpaceDE w:val="0"/>
        <w:autoSpaceDN w:val="0"/>
        <w:adjustRightInd w:val="0"/>
        <w:ind w:firstLine="709"/>
        <w:jc w:val="right"/>
        <w:rPr>
          <w:rFonts w:eastAsia="Calibri"/>
          <w:color w:val="000000" w:themeColor="text1"/>
        </w:rPr>
      </w:pPr>
      <w:r w:rsidRPr="00EA5A67">
        <w:rPr>
          <w:rFonts w:eastAsia="Calibri"/>
          <w:color w:val="000000" w:themeColor="text1"/>
        </w:rPr>
        <w:t xml:space="preserve">к </w:t>
      </w:r>
      <w:r>
        <w:rPr>
          <w:rFonts w:eastAsia="Calibri"/>
          <w:color w:val="000000" w:themeColor="text1"/>
        </w:rPr>
        <w:t xml:space="preserve">Положению о </w:t>
      </w:r>
      <w:r w:rsidRPr="0065048F">
        <w:rPr>
          <w:rFonts w:eastAsia="Calibri"/>
          <w:color w:val="000000" w:themeColor="text1"/>
        </w:rPr>
        <w:t xml:space="preserve">муниципальном контроле </w:t>
      </w:r>
    </w:p>
    <w:p w14:paraId="31D92432" w14:textId="77777777" w:rsidR="008D5FB5" w:rsidRDefault="008D5FB5" w:rsidP="008D5FB5">
      <w:pPr>
        <w:autoSpaceDE w:val="0"/>
        <w:autoSpaceDN w:val="0"/>
        <w:adjustRightInd w:val="0"/>
        <w:ind w:firstLine="709"/>
        <w:jc w:val="right"/>
        <w:rPr>
          <w:rFonts w:eastAsia="Calibri"/>
          <w:color w:val="000000" w:themeColor="text1"/>
        </w:rPr>
      </w:pPr>
      <w:r w:rsidRPr="008D5FB5">
        <w:rPr>
          <w:rFonts w:eastAsia="Calibri"/>
          <w:color w:val="000000" w:themeColor="text1"/>
        </w:rPr>
        <w:t xml:space="preserve">в  сфере благоустройства на территории МО </w:t>
      </w:r>
    </w:p>
    <w:p w14:paraId="716FEA70" w14:textId="77777777" w:rsidR="008D5FB5" w:rsidRDefault="008D5FB5" w:rsidP="008D5FB5">
      <w:pPr>
        <w:autoSpaceDE w:val="0"/>
        <w:autoSpaceDN w:val="0"/>
        <w:adjustRightInd w:val="0"/>
        <w:ind w:firstLine="709"/>
        <w:jc w:val="right"/>
        <w:rPr>
          <w:rFonts w:eastAsia="Calibri"/>
          <w:color w:val="000000" w:themeColor="text1"/>
        </w:rPr>
      </w:pPr>
      <w:r w:rsidRPr="008D5FB5">
        <w:rPr>
          <w:rFonts w:eastAsia="Calibri"/>
          <w:color w:val="000000" w:themeColor="text1"/>
        </w:rPr>
        <w:t>город Волхов Волховского муниципального района</w:t>
      </w:r>
    </w:p>
    <w:p w14:paraId="724E6C26" w14:textId="6D81C006" w:rsidR="008D5FB5" w:rsidRDefault="008D5FB5" w:rsidP="008D5FB5">
      <w:pPr>
        <w:autoSpaceDE w:val="0"/>
        <w:autoSpaceDN w:val="0"/>
        <w:adjustRightInd w:val="0"/>
        <w:ind w:firstLine="709"/>
        <w:jc w:val="right"/>
        <w:rPr>
          <w:rFonts w:eastAsia="Calibri"/>
          <w:color w:val="000000" w:themeColor="text1"/>
        </w:rPr>
      </w:pPr>
      <w:r w:rsidRPr="008D5FB5">
        <w:rPr>
          <w:rFonts w:eastAsia="Calibri"/>
          <w:color w:val="000000" w:themeColor="text1"/>
        </w:rPr>
        <w:t>Ленинградской области</w:t>
      </w:r>
    </w:p>
    <w:p w14:paraId="7ECEF5D8" w14:textId="77777777" w:rsidR="00117C44" w:rsidRDefault="00117C44" w:rsidP="00117C44">
      <w:pPr>
        <w:autoSpaceDE w:val="0"/>
        <w:autoSpaceDN w:val="0"/>
        <w:adjustRightInd w:val="0"/>
        <w:ind w:firstLine="709"/>
        <w:jc w:val="center"/>
        <w:rPr>
          <w:szCs w:val="28"/>
          <w:lang w:eastAsia="en-US"/>
        </w:rPr>
      </w:pPr>
    </w:p>
    <w:p w14:paraId="78871DE3" w14:textId="77777777" w:rsidR="008174F1" w:rsidRDefault="008174F1" w:rsidP="008D5FB5">
      <w:pPr>
        <w:autoSpaceDE w:val="0"/>
        <w:autoSpaceDN w:val="0"/>
        <w:adjustRightInd w:val="0"/>
        <w:ind w:firstLine="709"/>
        <w:jc w:val="both"/>
        <w:rPr>
          <w:b/>
          <w:sz w:val="28"/>
          <w:szCs w:val="28"/>
          <w:lang w:eastAsia="en-US"/>
        </w:rPr>
      </w:pPr>
    </w:p>
    <w:p w14:paraId="568F04C9" w14:textId="65874B0B" w:rsidR="008D5FB5" w:rsidRPr="008D5FB5" w:rsidRDefault="00117C44" w:rsidP="008D5FB5">
      <w:pPr>
        <w:autoSpaceDE w:val="0"/>
        <w:autoSpaceDN w:val="0"/>
        <w:adjustRightInd w:val="0"/>
        <w:ind w:firstLine="709"/>
        <w:jc w:val="both"/>
        <w:rPr>
          <w:b/>
          <w:sz w:val="28"/>
          <w:szCs w:val="28"/>
          <w:lang w:eastAsia="en-US"/>
        </w:rPr>
      </w:pPr>
      <w:r w:rsidRPr="00197F8D">
        <w:rPr>
          <w:b/>
          <w:sz w:val="28"/>
          <w:szCs w:val="28"/>
          <w:lang w:eastAsia="en-US"/>
        </w:rPr>
        <w:t xml:space="preserve">Перечень индикаторов риска нарушения обязательных требований </w:t>
      </w:r>
      <w:r w:rsidR="00CC3B79">
        <w:rPr>
          <w:b/>
          <w:sz w:val="28"/>
          <w:szCs w:val="28"/>
          <w:lang w:eastAsia="en-US"/>
        </w:rPr>
        <w:t>по</w:t>
      </w:r>
      <w:r w:rsidR="00CC3B79" w:rsidRPr="00CC3B79">
        <w:rPr>
          <w:b/>
          <w:sz w:val="28"/>
          <w:szCs w:val="28"/>
          <w:lang w:eastAsia="en-US"/>
        </w:rPr>
        <w:t xml:space="preserve"> муниципальном</w:t>
      </w:r>
      <w:r w:rsidR="00CC3B79">
        <w:rPr>
          <w:b/>
          <w:sz w:val="28"/>
          <w:szCs w:val="28"/>
          <w:lang w:eastAsia="en-US"/>
        </w:rPr>
        <w:t xml:space="preserve">у </w:t>
      </w:r>
      <w:r w:rsidR="00CC3B79" w:rsidRPr="00CC3B79">
        <w:rPr>
          <w:b/>
          <w:sz w:val="28"/>
          <w:szCs w:val="28"/>
          <w:lang w:eastAsia="en-US"/>
        </w:rPr>
        <w:t>контрол</w:t>
      </w:r>
      <w:r w:rsidR="00CC3B79">
        <w:rPr>
          <w:b/>
          <w:sz w:val="28"/>
          <w:szCs w:val="28"/>
          <w:lang w:eastAsia="en-US"/>
        </w:rPr>
        <w:t xml:space="preserve">ю </w:t>
      </w:r>
      <w:r w:rsidR="008D5FB5" w:rsidRPr="008D5FB5">
        <w:rPr>
          <w:b/>
          <w:sz w:val="28"/>
          <w:szCs w:val="28"/>
          <w:lang w:eastAsia="en-US"/>
        </w:rPr>
        <w:t xml:space="preserve">в сфере благоустройства на территории МО </w:t>
      </w:r>
    </w:p>
    <w:p w14:paraId="01CDC302" w14:textId="5E06C753" w:rsidR="00CC3B79" w:rsidRPr="00CC3B79" w:rsidRDefault="008D5FB5" w:rsidP="008D5FB5">
      <w:pPr>
        <w:autoSpaceDE w:val="0"/>
        <w:autoSpaceDN w:val="0"/>
        <w:adjustRightInd w:val="0"/>
        <w:ind w:firstLine="709"/>
        <w:jc w:val="both"/>
        <w:rPr>
          <w:b/>
          <w:sz w:val="28"/>
          <w:szCs w:val="28"/>
          <w:lang w:eastAsia="en-US"/>
        </w:rPr>
      </w:pPr>
      <w:r w:rsidRPr="008D5FB5">
        <w:rPr>
          <w:b/>
          <w:sz w:val="28"/>
          <w:szCs w:val="28"/>
          <w:lang w:eastAsia="en-US"/>
        </w:rPr>
        <w:t>город Волхов Волховского муниципального района</w:t>
      </w:r>
      <w:r>
        <w:rPr>
          <w:b/>
          <w:sz w:val="28"/>
          <w:szCs w:val="28"/>
          <w:lang w:eastAsia="en-US"/>
        </w:rPr>
        <w:t xml:space="preserve"> </w:t>
      </w:r>
      <w:r w:rsidRPr="008D5FB5">
        <w:rPr>
          <w:b/>
          <w:sz w:val="28"/>
          <w:szCs w:val="28"/>
          <w:lang w:eastAsia="en-US"/>
        </w:rPr>
        <w:t>Ленинградской области</w:t>
      </w:r>
    </w:p>
    <w:p w14:paraId="5A54797E" w14:textId="77777777" w:rsidR="00117C44" w:rsidRPr="00FC7644" w:rsidRDefault="00117C44" w:rsidP="00117C44">
      <w:pPr>
        <w:autoSpaceDE w:val="0"/>
        <w:autoSpaceDN w:val="0"/>
        <w:adjustRightInd w:val="0"/>
        <w:ind w:firstLine="709"/>
        <w:jc w:val="right"/>
        <w:rPr>
          <w:rFonts w:eastAsia="Calibri"/>
          <w:b/>
          <w:color w:val="000000" w:themeColor="text1"/>
        </w:rPr>
      </w:pPr>
    </w:p>
    <w:p w14:paraId="6945C357" w14:textId="04AA4FDE" w:rsidR="006F1926" w:rsidRPr="003F600E" w:rsidRDefault="006F1926" w:rsidP="008D5FB5">
      <w:pPr>
        <w:ind w:firstLine="709"/>
        <w:jc w:val="both"/>
        <w:rPr>
          <w:sz w:val="28"/>
          <w:szCs w:val="28"/>
        </w:rPr>
      </w:pPr>
      <w:r w:rsidRPr="003F600E">
        <w:rPr>
          <w:sz w:val="28"/>
          <w:szCs w:val="28"/>
        </w:rPr>
        <w:t xml:space="preserve">1. Поступление в Контрольный орган обращений юридических лиц, индивидуальных предпринимателей и граждан в сфере </w:t>
      </w:r>
      <w:r w:rsidR="008D5FB5" w:rsidRPr="008D5FB5">
        <w:rPr>
          <w:sz w:val="28"/>
          <w:szCs w:val="28"/>
        </w:rPr>
        <w:t xml:space="preserve"> благоустройства на территории МО город Волхов Волховского муниципального района</w:t>
      </w:r>
      <w:r w:rsidR="008D5FB5">
        <w:rPr>
          <w:sz w:val="28"/>
          <w:szCs w:val="28"/>
        </w:rPr>
        <w:t xml:space="preserve"> </w:t>
      </w:r>
      <w:r w:rsidR="008D5FB5" w:rsidRPr="008D5FB5">
        <w:rPr>
          <w:sz w:val="28"/>
          <w:szCs w:val="28"/>
        </w:rPr>
        <w:t>Ленинградской области</w:t>
      </w:r>
      <w:r w:rsidRPr="003F600E">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w:t>
      </w:r>
      <w:r>
        <w:rPr>
          <w:sz w:val="28"/>
          <w:szCs w:val="28"/>
        </w:rPr>
        <w:t>т</w:t>
      </w:r>
      <w:r w:rsidRPr="003F600E">
        <w:rPr>
          <w:sz w:val="28"/>
          <w:szCs w:val="28"/>
        </w:rPr>
        <w:t xml:space="preserve"> сл</w:t>
      </w:r>
      <w:r>
        <w:rPr>
          <w:sz w:val="28"/>
          <w:szCs w:val="28"/>
        </w:rPr>
        <w:t>едующих обязательных требований</w:t>
      </w:r>
      <w:r w:rsidRPr="003F600E">
        <w:rPr>
          <w:sz w:val="28"/>
          <w:szCs w:val="28"/>
        </w:rPr>
        <w:t xml:space="preserve"> к:</w:t>
      </w:r>
    </w:p>
    <w:p w14:paraId="55374451" w14:textId="76867F89" w:rsidR="00A27DA5" w:rsidRPr="00A27DA5" w:rsidRDefault="00A27DA5" w:rsidP="00A27DA5">
      <w:pPr>
        <w:ind w:firstLine="709"/>
        <w:jc w:val="both"/>
        <w:rPr>
          <w:sz w:val="28"/>
          <w:szCs w:val="28"/>
        </w:rPr>
      </w:pPr>
      <w:r w:rsidRPr="00A27DA5">
        <w:rPr>
          <w:sz w:val="28"/>
          <w:szCs w:val="28"/>
        </w:rPr>
        <w:t>1. Не выполнено удаление рисунков, граффити с фасадов зданий, строений, инженерных коммуникациях, малых архитектурных</w:t>
      </w:r>
      <w:r>
        <w:rPr>
          <w:sz w:val="28"/>
          <w:szCs w:val="28"/>
        </w:rPr>
        <w:t>.</w:t>
      </w:r>
      <w:r w:rsidRPr="00A27DA5">
        <w:rPr>
          <w:sz w:val="28"/>
          <w:szCs w:val="28"/>
        </w:rPr>
        <w:t xml:space="preserve"> </w:t>
      </w:r>
    </w:p>
    <w:p w14:paraId="4444ADD1" w14:textId="77777777" w:rsidR="00A27DA5" w:rsidRPr="00A27DA5" w:rsidRDefault="00A27DA5" w:rsidP="00A27DA5">
      <w:pPr>
        <w:ind w:firstLine="709"/>
        <w:jc w:val="both"/>
        <w:rPr>
          <w:sz w:val="28"/>
          <w:szCs w:val="28"/>
        </w:rPr>
      </w:pPr>
      <w:r w:rsidRPr="00A27DA5">
        <w:rPr>
          <w:sz w:val="28"/>
          <w:szCs w:val="28"/>
        </w:rPr>
        <w:t>2. Получение органом муниципального контроля информации о намерениях и действиях лиц по нанесению несогласованных рисунков, граффити.</w:t>
      </w:r>
    </w:p>
    <w:p w14:paraId="6BB7E84B" w14:textId="77777777" w:rsidR="00A27DA5" w:rsidRPr="00A27DA5" w:rsidRDefault="00A27DA5" w:rsidP="00A27DA5">
      <w:pPr>
        <w:ind w:firstLine="709"/>
        <w:jc w:val="both"/>
        <w:rPr>
          <w:sz w:val="28"/>
          <w:szCs w:val="28"/>
        </w:rPr>
      </w:pPr>
      <w:r w:rsidRPr="00A27DA5">
        <w:rPr>
          <w:sz w:val="28"/>
          <w:szCs w:val="28"/>
        </w:rPr>
        <w:t>3. Получение органом муниципального контроля информации о намерениях и действиях лиц по расклеиванию объявлений и размещению информационных материалов, вывесок в неустановленных местах.</w:t>
      </w:r>
    </w:p>
    <w:p w14:paraId="7954B03D" w14:textId="77777777" w:rsidR="00A27DA5" w:rsidRPr="00A27DA5" w:rsidRDefault="00A27DA5" w:rsidP="00A27DA5">
      <w:pPr>
        <w:ind w:firstLine="709"/>
        <w:jc w:val="both"/>
        <w:rPr>
          <w:sz w:val="28"/>
          <w:szCs w:val="28"/>
        </w:rPr>
      </w:pPr>
      <w:r w:rsidRPr="00A27DA5">
        <w:rPr>
          <w:sz w:val="28"/>
          <w:szCs w:val="28"/>
        </w:rPr>
        <w:t>4. Невыполнение работ по устранению повреждений фасадов в течение 15 дней с момента их появления.</w:t>
      </w:r>
    </w:p>
    <w:p w14:paraId="512910C8" w14:textId="77777777" w:rsidR="00A27DA5" w:rsidRPr="00A27DA5" w:rsidRDefault="00A27DA5" w:rsidP="00A27DA5">
      <w:pPr>
        <w:ind w:firstLine="709"/>
        <w:jc w:val="both"/>
        <w:rPr>
          <w:sz w:val="28"/>
          <w:szCs w:val="28"/>
        </w:rPr>
      </w:pPr>
      <w:r w:rsidRPr="00A27DA5">
        <w:rPr>
          <w:sz w:val="28"/>
          <w:szCs w:val="28"/>
        </w:rPr>
        <w:t xml:space="preserve">5. Невыполнение ремонта, покраски повреждённых и неокрашенных элементов заборов, ворот, ограждений палисадников в течение 10 календарных дней при наличии благоприятных погодных условий. </w:t>
      </w:r>
    </w:p>
    <w:p w14:paraId="4EC2557D" w14:textId="0A31C1F4" w:rsidR="00A27DA5" w:rsidRPr="00A27DA5" w:rsidRDefault="00A27DA5" w:rsidP="00A27DA5">
      <w:pPr>
        <w:ind w:firstLine="709"/>
        <w:jc w:val="both"/>
        <w:rPr>
          <w:sz w:val="28"/>
          <w:szCs w:val="28"/>
        </w:rPr>
      </w:pPr>
      <w:r w:rsidRPr="00A27DA5">
        <w:rPr>
          <w:sz w:val="28"/>
          <w:szCs w:val="28"/>
        </w:rPr>
        <w:t xml:space="preserve">6. Получение органом муниципального контроля информации о намерениях и действиях по установке нового забора, ворот, калитки, ограждения при отсутствии согласований цвета, материалов, формы с администрацией </w:t>
      </w:r>
      <w:r>
        <w:rPr>
          <w:sz w:val="28"/>
          <w:szCs w:val="28"/>
        </w:rPr>
        <w:t xml:space="preserve">Волховского </w:t>
      </w:r>
      <w:r w:rsidRPr="00A27DA5">
        <w:rPr>
          <w:sz w:val="28"/>
          <w:szCs w:val="28"/>
        </w:rPr>
        <w:t xml:space="preserve">муниципального района. </w:t>
      </w:r>
    </w:p>
    <w:p w14:paraId="62398D71" w14:textId="77777777" w:rsidR="00A27DA5" w:rsidRPr="00A27DA5" w:rsidRDefault="00A27DA5" w:rsidP="00A27DA5">
      <w:pPr>
        <w:ind w:firstLine="709"/>
        <w:jc w:val="both"/>
        <w:rPr>
          <w:sz w:val="28"/>
          <w:szCs w:val="28"/>
        </w:rPr>
      </w:pPr>
      <w:r w:rsidRPr="00A27DA5">
        <w:rPr>
          <w:sz w:val="28"/>
          <w:szCs w:val="28"/>
        </w:rPr>
        <w:t>7. Получение органом муниципального контроля информации об отсутствии ограждения стройплощадки или земельного участка, выделенного под индивидуальное жилищное строительство.</w:t>
      </w:r>
    </w:p>
    <w:p w14:paraId="34B942CC" w14:textId="77777777" w:rsidR="00A27DA5" w:rsidRPr="00A27DA5" w:rsidRDefault="00A27DA5" w:rsidP="00A27DA5">
      <w:pPr>
        <w:ind w:firstLine="709"/>
        <w:jc w:val="both"/>
        <w:rPr>
          <w:sz w:val="28"/>
          <w:szCs w:val="28"/>
        </w:rPr>
      </w:pPr>
      <w:r w:rsidRPr="00A27DA5">
        <w:rPr>
          <w:sz w:val="28"/>
          <w:szCs w:val="28"/>
        </w:rPr>
        <w:t>8. Получение органом муниципального контроля информации о намерениях и действиях лиц по изменению фасада здания и строения без согласования с органами местного самоуправления.</w:t>
      </w:r>
    </w:p>
    <w:p w14:paraId="526FEAD3" w14:textId="77777777" w:rsidR="00A27DA5" w:rsidRPr="00A27DA5" w:rsidRDefault="00A27DA5" w:rsidP="00A27DA5">
      <w:pPr>
        <w:ind w:firstLine="709"/>
        <w:jc w:val="both"/>
        <w:rPr>
          <w:sz w:val="28"/>
          <w:szCs w:val="28"/>
        </w:rPr>
      </w:pPr>
      <w:r w:rsidRPr="00A27DA5">
        <w:rPr>
          <w:sz w:val="28"/>
          <w:szCs w:val="28"/>
        </w:rPr>
        <w:t>9. Невыполнение ремонта, демонтажа сгоревшего, сгнившего дома или строения, или закрытия его баннером с изображением фасада в течение 30 дней с момента повреждения.</w:t>
      </w:r>
    </w:p>
    <w:p w14:paraId="0295B283" w14:textId="77777777" w:rsidR="00A27DA5" w:rsidRPr="00A27DA5" w:rsidRDefault="00A27DA5" w:rsidP="00A27DA5">
      <w:pPr>
        <w:ind w:firstLine="709"/>
        <w:jc w:val="both"/>
        <w:rPr>
          <w:sz w:val="28"/>
          <w:szCs w:val="28"/>
        </w:rPr>
      </w:pPr>
      <w:r w:rsidRPr="00A27DA5">
        <w:rPr>
          <w:sz w:val="28"/>
          <w:szCs w:val="28"/>
        </w:rPr>
        <w:t>10. Невыполнение ремонтных работ повреждённого дома, строения закрытого баннерным полотном в течение 1 месяца.</w:t>
      </w:r>
    </w:p>
    <w:p w14:paraId="1B706B96" w14:textId="31EA5C66" w:rsidR="00A27DA5" w:rsidRPr="00A27DA5" w:rsidRDefault="00A27DA5" w:rsidP="00A27DA5">
      <w:pPr>
        <w:ind w:firstLine="709"/>
        <w:jc w:val="both"/>
        <w:rPr>
          <w:sz w:val="28"/>
          <w:szCs w:val="28"/>
        </w:rPr>
      </w:pPr>
      <w:r w:rsidRPr="00A27DA5">
        <w:rPr>
          <w:sz w:val="28"/>
          <w:szCs w:val="28"/>
        </w:rPr>
        <w:t xml:space="preserve"> 11. Получение органом муниципального контроля информации о намерениях и действиях лиц, обустраивающих гостевую площадку для легкового автотранспорта на территории общего пользования</w:t>
      </w:r>
    </w:p>
    <w:p w14:paraId="42DC204D" w14:textId="77777777" w:rsidR="00A27DA5" w:rsidRPr="00A27DA5" w:rsidRDefault="00A27DA5" w:rsidP="00A27DA5">
      <w:pPr>
        <w:ind w:firstLine="709"/>
        <w:jc w:val="both"/>
        <w:rPr>
          <w:sz w:val="28"/>
          <w:szCs w:val="28"/>
        </w:rPr>
      </w:pPr>
    </w:p>
    <w:p w14:paraId="31EC10C2" w14:textId="1193B69D" w:rsidR="00A27DA5" w:rsidRPr="00A27DA5" w:rsidRDefault="00BF37BD" w:rsidP="00A27DA5">
      <w:pPr>
        <w:ind w:firstLine="709"/>
        <w:jc w:val="both"/>
        <w:rPr>
          <w:sz w:val="28"/>
          <w:szCs w:val="28"/>
        </w:rPr>
      </w:pPr>
      <w:r>
        <w:rPr>
          <w:sz w:val="28"/>
          <w:szCs w:val="28"/>
        </w:rPr>
        <w:lastRenderedPageBreak/>
        <w:t xml:space="preserve"> </w:t>
      </w:r>
      <w:r w:rsidR="00A27DA5" w:rsidRPr="00A27DA5">
        <w:rPr>
          <w:sz w:val="28"/>
          <w:szCs w:val="28"/>
        </w:rPr>
        <w:t>12. Не выполнение ремонта, устранение повреждений и загрязнений объектов наружной рекламы, вывесок, табличек</w:t>
      </w:r>
      <w:r w:rsidR="00A27DA5">
        <w:rPr>
          <w:sz w:val="28"/>
          <w:szCs w:val="28"/>
        </w:rPr>
        <w:t>.</w:t>
      </w:r>
      <w:r w:rsidR="00A27DA5" w:rsidRPr="00A27DA5">
        <w:rPr>
          <w:sz w:val="28"/>
          <w:szCs w:val="28"/>
        </w:rPr>
        <w:t xml:space="preserve"> </w:t>
      </w:r>
    </w:p>
    <w:p w14:paraId="484BBA5E" w14:textId="77777777" w:rsidR="00A27DA5" w:rsidRPr="00A27DA5" w:rsidRDefault="00A27DA5" w:rsidP="00A27DA5">
      <w:pPr>
        <w:ind w:firstLine="709"/>
        <w:jc w:val="both"/>
        <w:rPr>
          <w:sz w:val="28"/>
          <w:szCs w:val="28"/>
        </w:rPr>
      </w:pPr>
      <w:r w:rsidRPr="00A27DA5">
        <w:rPr>
          <w:sz w:val="28"/>
          <w:szCs w:val="28"/>
        </w:rPr>
        <w:t xml:space="preserve">  13. Не начато выполнение требований муниципального нормативно правового акта о праздничном оформлении населённых пунктов в течение суток после опубликования этого акта.</w:t>
      </w:r>
    </w:p>
    <w:p w14:paraId="659B7450" w14:textId="0F92D46A" w:rsidR="00A27DA5" w:rsidRPr="00A27DA5" w:rsidRDefault="00A27DA5" w:rsidP="00A27DA5">
      <w:pPr>
        <w:ind w:firstLine="709"/>
        <w:jc w:val="both"/>
        <w:rPr>
          <w:sz w:val="28"/>
          <w:szCs w:val="28"/>
        </w:rPr>
      </w:pPr>
      <w:r w:rsidRPr="00A27DA5">
        <w:rPr>
          <w:sz w:val="28"/>
          <w:szCs w:val="28"/>
        </w:rPr>
        <w:t xml:space="preserve">  14. Не организована уборка мусора на территории </w:t>
      </w:r>
    </w:p>
    <w:p w14:paraId="3D37C43C" w14:textId="38398442" w:rsidR="00A27DA5" w:rsidRPr="00A27DA5" w:rsidRDefault="00BF37BD" w:rsidP="00A27DA5">
      <w:pPr>
        <w:ind w:firstLine="709"/>
        <w:jc w:val="both"/>
        <w:rPr>
          <w:sz w:val="28"/>
          <w:szCs w:val="28"/>
        </w:rPr>
      </w:pPr>
      <w:r>
        <w:rPr>
          <w:sz w:val="28"/>
          <w:szCs w:val="28"/>
        </w:rPr>
        <w:t xml:space="preserve"> </w:t>
      </w:r>
      <w:r w:rsidR="00A27DA5" w:rsidRPr="00A27DA5">
        <w:rPr>
          <w:sz w:val="28"/>
          <w:szCs w:val="28"/>
        </w:rPr>
        <w:t xml:space="preserve"> 15. Невыполнение мероприятий по содержанию прилегающей территории</w:t>
      </w:r>
      <w:r w:rsidR="00437D83">
        <w:rPr>
          <w:sz w:val="28"/>
          <w:szCs w:val="28"/>
        </w:rPr>
        <w:t>.</w:t>
      </w:r>
      <w:r w:rsidR="00A27DA5" w:rsidRPr="00A27DA5">
        <w:rPr>
          <w:sz w:val="28"/>
          <w:szCs w:val="28"/>
        </w:rPr>
        <w:t xml:space="preserve"> </w:t>
      </w:r>
    </w:p>
    <w:p w14:paraId="2633B824" w14:textId="77777777" w:rsidR="00A27DA5" w:rsidRPr="00A27DA5" w:rsidRDefault="00A27DA5" w:rsidP="00A27DA5">
      <w:pPr>
        <w:ind w:firstLine="709"/>
        <w:jc w:val="both"/>
        <w:rPr>
          <w:sz w:val="28"/>
          <w:szCs w:val="28"/>
        </w:rPr>
      </w:pPr>
      <w:r w:rsidRPr="00A27DA5">
        <w:rPr>
          <w:sz w:val="28"/>
          <w:szCs w:val="28"/>
        </w:rPr>
        <w:t xml:space="preserve">  16. Невыполнение уборки песчаных наносов у бордюрных камней в течение трех дней после их образования.</w:t>
      </w:r>
    </w:p>
    <w:p w14:paraId="1A4A34A0" w14:textId="374048E7" w:rsidR="00A27DA5" w:rsidRPr="00A27DA5" w:rsidRDefault="00A27DA5" w:rsidP="00A27DA5">
      <w:pPr>
        <w:ind w:firstLine="709"/>
        <w:jc w:val="both"/>
        <w:rPr>
          <w:sz w:val="28"/>
          <w:szCs w:val="28"/>
        </w:rPr>
      </w:pPr>
      <w:r w:rsidRPr="00A27DA5">
        <w:rPr>
          <w:sz w:val="28"/>
          <w:szCs w:val="28"/>
        </w:rPr>
        <w:t xml:space="preserve">  17. Хранение дров, строительных материалов, механизмов иного имущества на прилегающей территории в течение 14 дней.</w:t>
      </w:r>
    </w:p>
    <w:p w14:paraId="235560E7" w14:textId="77777777" w:rsidR="00A27DA5" w:rsidRPr="00A27DA5" w:rsidRDefault="00A27DA5" w:rsidP="00A27DA5">
      <w:pPr>
        <w:ind w:firstLine="709"/>
        <w:jc w:val="both"/>
        <w:rPr>
          <w:sz w:val="28"/>
          <w:szCs w:val="28"/>
        </w:rPr>
      </w:pPr>
      <w:r w:rsidRPr="00A27DA5">
        <w:rPr>
          <w:sz w:val="28"/>
          <w:szCs w:val="28"/>
        </w:rPr>
        <w:t xml:space="preserve">   18. Наличие высоты травостоя на выделенных земельных участках и прилегающей территории высотой более 10 сантиметров.</w:t>
      </w:r>
    </w:p>
    <w:p w14:paraId="345464FA" w14:textId="77777777" w:rsidR="00A27DA5" w:rsidRPr="00A27DA5" w:rsidRDefault="00A27DA5" w:rsidP="00A27DA5">
      <w:pPr>
        <w:ind w:firstLine="709"/>
        <w:jc w:val="both"/>
        <w:rPr>
          <w:sz w:val="28"/>
          <w:szCs w:val="28"/>
        </w:rPr>
      </w:pPr>
      <w:r w:rsidRPr="00A27DA5">
        <w:rPr>
          <w:sz w:val="28"/>
          <w:szCs w:val="28"/>
        </w:rPr>
        <w:t xml:space="preserve">   19. Наличие борщевика Сосновского на выделенных земельных участках и прилегающей территории.</w:t>
      </w:r>
    </w:p>
    <w:p w14:paraId="74B43571" w14:textId="77777777" w:rsidR="00A27DA5" w:rsidRPr="00A27DA5" w:rsidRDefault="00A27DA5" w:rsidP="00A27DA5">
      <w:pPr>
        <w:ind w:firstLine="709"/>
        <w:jc w:val="both"/>
        <w:rPr>
          <w:sz w:val="28"/>
          <w:szCs w:val="28"/>
        </w:rPr>
      </w:pPr>
      <w:r w:rsidRPr="00A27DA5">
        <w:rPr>
          <w:sz w:val="28"/>
          <w:szCs w:val="28"/>
        </w:rPr>
        <w:t xml:space="preserve">   20. Получение органом муниципального контроля информации о намерениях и действиях лиц, осуществляющих проведение не авариных земляных работ без получения разрешения.</w:t>
      </w:r>
    </w:p>
    <w:p w14:paraId="1DF240A8" w14:textId="77777777" w:rsidR="00A27DA5" w:rsidRPr="00A27DA5" w:rsidRDefault="00A27DA5" w:rsidP="00A27DA5">
      <w:pPr>
        <w:ind w:firstLine="709"/>
        <w:jc w:val="both"/>
        <w:rPr>
          <w:sz w:val="28"/>
          <w:szCs w:val="28"/>
        </w:rPr>
      </w:pPr>
      <w:r w:rsidRPr="00A27DA5">
        <w:rPr>
          <w:sz w:val="28"/>
          <w:szCs w:val="28"/>
        </w:rPr>
        <w:t xml:space="preserve">   21. Не подано заявление в администрацию на получение разрешения в течение рабочего дня с 8:00 до 17:00 с момента начала проведения земляных работ в случае аварийных работ.</w:t>
      </w:r>
    </w:p>
    <w:p w14:paraId="34FE3CBC" w14:textId="77777777" w:rsidR="00A27DA5" w:rsidRPr="00A27DA5" w:rsidRDefault="00A27DA5" w:rsidP="00A27DA5">
      <w:pPr>
        <w:ind w:firstLine="709"/>
        <w:jc w:val="both"/>
        <w:rPr>
          <w:sz w:val="28"/>
          <w:szCs w:val="28"/>
        </w:rPr>
      </w:pPr>
      <w:r w:rsidRPr="00A27DA5">
        <w:rPr>
          <w:sz w:val="28"/>
          <w:szCs w:val="28"/>
        </w:rPr>
        <w:t xml:space="preserve">   22. Получение органом муниципального контроля информации о повреждении газонов, бордюрных камней иных элементов благоустройства в результате размещения автотранспорта.</w:t>
      </w:r>
    </w:p>
    <w:p w14:paraId="1F42775C" w14:textId="77777777" w:rsidR="00A27DA5" w:rsidRPr="00A27DA5" w:rsidRDefault="00A27DA5" w:rsidP="00A27DA5">
      <w:pPr>
        <w:ind w:firstLine="709"/>
        <w:jc w:val="both"/>
        <w:rPr>
          <w:sz w:val="28"/>
          <w:szCs w:val="28"/>
        </w:rPr>
      </w:pPr>
      <w:r w:rsidRPr="00A27DA5">
        <w:rPr>
          <w:sz w:val="28"/>
          <w:szCs w:val="28"/>
        </w:rPr>
        <w:t xml:space="preserve">   23. Получение органом муниципального контроля информации о намерениях и действиях лиц, разместивших транспортные средства перед контейнерными площадками для сбора мусора.</w:t>
      </w:r>
    </w:p>
    <w:p w14:paraId="488B80DD" w14:textId="59CBC0F5" w:rsidR="00A27DA5" w:rsidRPr="00A27DA5" w:rsidRDefault="00A27DA5" w:rsidP="00A27DA5">
      <w:pPr>
        <w:ind w:firstLine="709"/>
        <w:jc w:val="both"/>
        <w:rPr>
          <w:sz w:val="28"/>
          <w:szCs w:val="28"/>
        </w:rPr>
      </w:pPr>
      <w:r w:rsidRPr="00A27DA5">
        <w:rPr>
          <w:sz w:val="28"/>
          <w:szCs w:val="28"/>
        </w:rPr>
        <w:t xml:space="preserve">    24. Хранение автотранспорта на гостевых стоянках и на общественных бесплатных парковках (парковочных местах) без выезда более двух суток.</w:t>
      </w:r>
    </w:p>
    <w:p w14:paraId="41BBA85D" w14:textId="113D1B83" w:rsidR="00A27DA5" w:rsidRPr="00A27DA5" w:rsidRDefault="00A27DA5" w:rsidP="00A27DA5">
      <w:pPr>
        <w:ind w:firstLine="709"/>
        <w:jc w:val="both"/>
        <w:rPr>
          <w:sz w:val="28"/>
          <w:szCs w:val="28"/>
        </w:rPr>
      </w:pPr>
      <w:r w:rsidRPr="00A27DA5">
        <w:rPr>
          <w:sz w:val="28"/>
          <w:szCs w:val="28"/>
        </w:rPr>
        <w:t xml:space="preserve">     25. Получение органом муниципального контроля информации о наличии загрязнений на проезжей части дороги, примыкающей к строительной площадке.</w:t>
      </w:r>
    </w:p>
    <w:p w14:paraId="6E7EE880" w14:textId="705519DF" w:rsidR="00A27DA5" w:rsidRPr="00A27DA5" w:rsidRDefault="00A27DA5" w:rsidP="00A27DA5">
      <w:pPr>
        <w:ind w:firstLine="709"/>
        <w:jc w:val="both"/>
        <w:rPr>
          <w:sz w:val="28"/>
          <w:szCs w:val="28"/>
        </w:rPr>
      </w:pPr>
      <w:r w:rsidRPr="00A27DA5">
        <w:rPr>
          <w:sz w:val="28"/>
          <w:szCs w:val="28"/>
        </w:rPr>
        <w:t xml:space="preserve">  </w:t>
      </w:r>
      <w:r w:rsidR="00437D83">
        <w:rPr>
          <w:sz w:val="28"/>
          <w:szCs w:val="28"/>
        </w:rPr>
        <w:t xml:space="preserve"> </w:t>
      </w:r>
      <w:r w:rsidRPr="00A27DA5">
        <w:rPr>
          <w:sz w:val="28"/>
          <w:szCs w:val="28"/>
        </w:rPr>
        <w:t xml:space="preserve">  26. Получение органом муниципального контроля информации о намерениях и действиях лиц, самовольно высаживающих кустарник и деревья на территории общего пользования.</w:t>
      </w:r>
    </w:p>
    <w:p w14:paraId="4473CD59" w14:textId="625037C8" w:rsidR="00A27DA5" w:rsidRPr="00A27DA5" w:rsidRDefault="00A27DA5" w:rsidP="00A27DA5">
      <w:pPr>
        <w:ind w:firstLine="709"/>
        <w:jc w:val="both"/>
        <w:rPr>
          <w:sz w:val="28"/>
          <w:szCs w:val="28"/>
        </w:rPr>
      </w:pPr>
      <w:r w:rsidRPr="00A27DA5">
        <w:rPr>
          <w:sz w:val="28"/>
          <w:szCs w:val="28"/>
        </w:rPr>
        <w:t xml:space="preserve">     27. Отсутствие организации уборки снега на проездах и тротуарах в течение трех часов после окончания снегопада.</w:t>
      </w:r>
    </w:p>
    <w:p w14:paraId="0868DE3C" w14:textId="0C952A18" w:rsidR="00A27DA5" w:rsidRPr="00A27DA5" w:rsidRDefault="00A27DA5" w:rsidP="00A27DA5">
      <w:pPr>
        <w:ind w:firstLine="709"/>
        <w:jc w:val="both"/>
        <w:rPr>
          <w:sz w:val="28"/>
          <w:szCs w:val="28"/>
        </w:rPr>
      </w:pPr>
      <w:r w:rsidRPr="00A27DA5">
        <w:rPr>
          <w:sz w:val="28"/>
          <w:szCs w:val="28"/>
        </w:rPr>
        <w:t xml:space="preserve"> </w:t>
      </w:r>
      <w:r w:rsidR="00BF37BD">
        <w:rPr>
          <w:sz w:val="28"/>
          <w:szCs w:val="28"/>
        </w:rPr>
        <w:t xml:space="preserve">  </w:t>
      </w:r>
      <w:r w:rsidRPr="00A27DA5">
        <w:rPr>
          <w:sz w:val="28"/>
          <w:szCs w:val="28"/>
        </w:rPr>
        <w:t xml:space="preserve"> 28. Получение органом муниципального контроля информации о наличии гололёда на территории общего пользования.</w:t>
      </w:r>
    </w:p>
    <w:p w14:paraId="5477B336" w14:textId="3A78D18B" w:rsidR="00A27DA5" w:rsidRPr="00A27DA5" w:rsidRDefault="00A27DA5" w:rsidP="00A27DA5">
      <w:pPr>
        <w:ind w:firstLine="709"/>
        <w:jc w:val="both"/>
        <w:rPr>
          <w:sz w:val="28"/>
          <w:szCs w:val="28"/>
        </w:rPr>
      </w:pPr>
      <w:r w:rsidRPr="00A27DA5">
        <w:rPr>
          <w:sz w:val="28"/>
          <w:szCs w:val="28"/>
        </w:rPr>
        <w:t xml:space="preserve">     29. Получение органом муниципального контроля информации о наличии наледи на крышах и фасадах зданий, сооружений.</w:t>
      </w:r>
    </w:p>
    <w:p w14:paraId="480B8BD3" w14:textId="517C9C5B" w:rsidR="00437D83" w:rsidRDefault="00A27DA5" w:rsidP="00A27DA5">
      <w:pPr>
        <w:ind w:firstLine="709"/>
        <w:jc w:val="both"/>
        <w:rPr>
          <w:sz w:val="28"/>
          <w:szCs w:val="28"/>
        </w:rPr>
      </w:pPr>
      <w:r w:rsidRPr="00A27DA5">
        <w:rPr>
          <w:sz w:val="28"/>
          <w:szCs w:val="28"/>
        </w:rPr>
        <w:t xml:space="preserve">  </w:t>
      </w:r>
      <w:r w:rsidR="00BF37BD">
        <w:rPr>
          <w:sz w:val="28"/>
          <w:szCs w:val="28"/>
        </w:rPr>
        <w:t xml:space="preserve"> </w:t>
      </w:r>
      <w:r w:rsidRPr="00A27DA5">
        <w:rPr>
          <w:sz w:val="28"/>
          <w:szCs w:val="28"/>
        </w:rPr>
        <w:t xml:space="preserve"> 30. Отсутствие урн перед центральными входами объектов торговли и оказания услуг, образования, административных зданий, учреждений, перед подъездами многоквартирных домов более двух часов, а так же их ненадлежащее содержание </w:t>
      </w:r>
    </w:p>
    <w:p w14:paraId="10505DC0" w14:textId="75F1D1FC" w:rsidR="006F1926" w:rsidRPr="003F600E" w:rsidRDefault="006F1926" w:rsidP="00A27DA5">
      <w:pPr>
        <w:ind w:firstLine="709"/>
        <w:jc w:val="both"/>
        <w:rPr>
          <w:sz w:val="28"/>
          <w:szCs w:val="28"/>
        </w:rPr>
      </w:pPr>
      <w:r w:rsidRPr="003F600E">
        <w:rPr>
          <w:sz w:val="28"/>
          <w:szCs w:val="28"/>
        </w:rPr>
        <w:t xml:space="preserve">2. Поступление в Контрольный орган обращений юридических лиц, индивидуальных предпринимателей и граждан в сфере </w:t>
      </w:r>
      <w:r w:rsidR="00437D83">
        <w:rPr>
          <w:sz w:val="28"/>
          <w:szCs w:val="28"/>
        </w:rPr>
        <w:t xml:space="preserve">благоустройства </w:t>
      </w:r>
      <w:r w:rsidRPr="003F600E">
        <w:rPr>
          <w:sz w:val="28"/>
          <w:szCs w:val="28"/>
        </w:rPr>
        <w:t xml:space="preserve">,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w:t>
      </w:r>
      <w:r w:rsidRPr="003F600E">
        <w:rPr>
          <w:sz w:val="28"/>
          <w:szCs w:val="28"/>
        </w:rPr>
        <w:lastRenderedPageBreak/>
        <w:t>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762938EF" w14:textId="77777777" w:rsidR="006F1926" w:rsidRPr="003F600E" w:rsidRDefault="006F1926" w:rsidP="006F1926">
      <w:pPr>
        <w:ind w:firstLine="709"/>
        <w:jc w:val="both"/>
        <w:rPr>
          <w:sz w:val="28"/>
          <w:szCs w:val="28"/>
        </w:rPr>
      </w:pPr>
      <w:r w:rsidRPr="003F600E">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267A0CC8" w14:textId="147BE743" w:rsidR="006F1926" w:rsidRPr="003F600E" w:rsidRDefault="006F1926" w:rsidP="006F1926">
      <w:pPr>
        <w:ind w:firstLine="709"/>
        <w:jc w:val="both"/>
        <w:rPr>
          <w:sz w:val="28"/>
          <w:szCs w:val="28"/>
        </w:rPr>
      </w:pPr>
      <w:r w:rsidRPr="003F600E">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юридических лиц, индивидуальных предпринимателей и граждан в сфере </w:t>
      </w:r>
      <w:r w:rsidR="00437D83">
        <w:rPr>
          <w:sz w:val="28"/>
          <w:szCs w:val="28"/>
        </w:rPr>
        <w:t>благоустройства</w:t>
      </w:r>
      <w:r w:rsidRPr="003F600E">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334913F9" w14:textId="3A9DC81B" w:rsidR="006F1926" w:rsidRPr="003F7730" w:rsidRDefault="006F1926" w:rsidP="006F1926">
      <w:pPr>
        <w:ind w:firstLine="709"/>
        <w:jc w:val="both"/>
        <w:rPr>
          <w:sz w:val="28"/>
        </w:rPr>
      </w:pPr>
      <w:r w:rsidRPr="003F600E">
        <w:rPr>
          <w:sz w:val="28"/>
          <w:szCs w:val="28"/>
        </w:rPr>
        <w:t xml:space="preserve">4. Выявление в течение трех месяцев более пяти фактов несоответствия сведений (информации), полученных от юридических лиц, индивидуальных предпринимателей и граждан в сфере </w:t>
      </w:r>
      <w:r w:rsidR="00437D83">
        <w:rPr>
          <w:sz w:val="28"/>
          <w:szCs w:val="28"/>
        </w:rPr>
        <w:t>благоустройства</w:t>
      </w:r>
      <w:r w:rsidRPr="003F600E">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14:paraId="0DF0EE51" w14:textId="77777777" w:rsidR="00117C44" w:rsidRDefault="00117C44" w:rsidP="00117C44">
      <w:pPr>
        <w:autoSpaceDE w:val="0"/>
        <w:autoSpaceDN w:val="0"/>
        <w:adjustRightInd w:val="0"/>
        <w:ind w:left="4536"/>
        <w:jc w:val="right"/>
        <w:rPr>
          <w:rFonts w:eastAsia="Calibri"/>
          <w:color w:val="000000" w:themeColor="text1"/>
          <w:szCs w:val="28"/>
        </w:rPr>
      </w:pPr>
    </w:p>
    <w:p w14:paraId="6EF35C56" w14:textId="77777777" w:rsidR="00117C44" w:rsidRDefault="00117C44" w:rsidP="00117C44">
      <w:pPr>
        <w:autoSpaceDE w:val="0"/>
        <w:autoSpaceDN w:val="0"/>
        <w:adjustRightInd w:val="0"/>
        <w:ind w:left="4536"/>
        <w:jc w:val="right"/>
        <w:rPr>
          <w:rFonts w:eastAsia="Calibri"/>
          <w:color w:val="000000" w:themeColor="text1"/>
          <w:szCs w:val="28"/>
        </w:rPr>
      </w:pPr>
    </w:p>
    <w:p w14:paraId="092A30F4" w14:textId="77777777" w:rsidR="00117C44" w:rsidRDefault="00117C44" w:rsidP="00117C44">
      <w:pPr>
        <w:autoSpaceDE w:val="0"/>
        <w:autoSpaceDN w:val="0"/>
        <w:adjustRightInd w:val="0"/>
        <w:ind w:left="4536"/>
        <w:jc w:val="right"/>
        <w:rPr>
          <w:rFonts w:eastAsia="Calibri"/>
          <w:color w:val="000000" w:themeColor="text1"/>
          <w:szCs w:val="28"/>
        </w:rPr>
      </w:pPr>
    </w:p>
    <w:p w14:paraId="72CFBDE1" w14:textId="77777777" w:rsidR="00117C44" w:rsidRDefault="00117C44" w:rsidP="00117C44">
      <w:pPr>
        <w:autoSpaceDE w:val="0"/>
        <w:autoSpaceDN w:val="0"/>
        <w:adjustRightInd w:val="0"/>
        <w:ind w:left="4536"/>
        <w:jc w:val="right"/>
        <w:rPr>
          <w:rFonts w:eastAsia="Calibri"/>
          <w:color w:val="000000" w:themeColor="text1"/>
          <w:szCs w:val="28"/>
        </w:rPr>
      </w:pPr>
    </w:p>
    <w:p w14:paraId="522ABFB3" w14:textId="77777777" w:rsidR="006F1926" w:rsidRDefault="006F1926" w:rsidP="00117C44">
      <w:pPr>
        <w:autoSpaceDE w:val="0"/>
        <w:autoSpaceDN w:val="0"/>
        <w:adjustRightInd w:val="0"/>
        <w:ind w:left="4536"/>
        <w:jc w:val="right"/>
        <w:rPr>
          <w:rFonts w:eastAsia="Calibri"/>
          <w:color w:val="000000" w:themeColor="text1"/>
          <w:szCs w:val="28"/>
        </w:rPr>
      </w:pPr>
    </w:p>
    <w:p w14:paraId="4D090BF8" w14:textId="77777777" w:rsidR="006F1926" w:rsidRDefault="006F1926" w:rsidP="00117C44">
      <w:pPr>
        <w:autoSpaceDE w:val="0"/>
        <w:autoSpaceDN w:val="0"/>
        <w:adjustRightInd w:val="0"/>
        <w:ind w:left="4536"/>
        <w:jc w:val="right"/>
        <w:rPr>
          <w:rFonts w:eastAsia="Calibri"/>
          <w:color w:val="000000" w:themeColor="text1"/>
          <w:szCs w:val="28"/>
        </w:rPr>
      </w:pPr>
    </w:p>
    <w:p w14:paraId="6F1D100B" w14:textId="77777777" w:rsidR="006F1926" w:rsidRDefault="006F1926" w:rsidP="00117C44">
      <w:pPr>
        <w:autoSpaceDE w:val="0"/>
        <w:autoSpaceDN w:val="0"/>
        <w:adjustRightInd w:val="0"/>
        <w:ind w:left="4536"/>
        <w:jc w:val="right"/>
        <w:rPr>
          <w:rFonts w:eastAsia="Calibri"/>
          <w:color w:val="000000" w:themeColor="text1"/>
          <w:szCs w:val="28"/>
        </w:rPr>
      </w:pPr>
    </w:p>
    <w:p w14:paraId="48FD65DD" w14:textId="77777777" w:rsidR="006F1926" w:rsidRDefault="006F1926" w:rsidP="00117C44">
      <w:pPr>
        <w:autoSpaceDE w:val="0"/>
        <w:autoSpaceDN w:val="0"/>
        <w:adjustRightInd w:val="0"/>
        <w:ind w:left="4536"/>
        <w:jc w:val="right"/>
        <w:rPr>
          <w:rFonts w:eastAsia="Calibri"/>
          <w:color w:val="000000" w:themeColor="text1"/>
          <w:szCs w:val="28"/>
        </w:rPr>
      </w:pPr>
    </w:p>
    <w:p w14:paraId="3C39B078" w14:textId="77777777" w:rsidR="006F1926" w:rsidRDefault="006F1926" w:rsidP="00117C44">
      <w:pPr>
        <w:autoSpaceDE w:val="0"/>
        <w:autoSpaceDN w:val="0"/>
        <w:adjustRightInd w:val="0"/>
        <w:ind w:left="4536"/>
        <w:jc w:val="right"/>
        <w:rPr>
          <w:rFonts w:eastAsia="Calibri"/>
          <w:color w:val="000000" w:themeColor="text1"/>
          <w:szCs w:val="28"/>
        </w:rPr>
      </w:pPr>
    </w:p>
    <w:p w14:paraId="0C33B5A0" w14:textId="77777777" w:rsidR="006F1926" w:rsidRDefault="006F1926" w:rsidP="00117C44">
      <w:pPr>
        <w:autoSpaceDE w:val="0"/>
        <w:autoSpaceDN w:val="0"/>
        <w:adjustRightInd w:val="0"/>
        <w:ind w:left="4536"/>
        <w:jc w:val="right"/>
        <w:rPr>
          <w:rFonts w:eastAsia="Calibri"/>
          <w:color w:val="000000" w:themeColor="text1"/>
          <w:szCs w:val="28"/>
        </w:rPr>
      </w:pPr>
    </w:p>
    <w:p w14:paraId="36CB8049" w14:textId="77777777" w:rsidR="006F1926" w:rsidRDefault="006F1926" w:rsidP="00117C44">
      <w:pPr>
        <w:autoSpaceDE w:val="0"/>
        <w:autoSpaceDN w:val="0"/>
        <w:adjustRightInd w:val="0"/>
        <w:ind w:left="4536"/>
        <w:jc w:val="right"/>
        <w:rPr>
          <w:rFonts w:eastAsia="Calibri"/>
          <w:color w:val="000000" w:themeColor="text1"/>
          <w:szCs w:val="28"/>
        </w:rPr>
      </w:pPr>
    </w:p>
    <w:p w14:paraId="38053D19" w14:textId="77777777" w:rsidR="006F1926" w:rsidRDefault="006F1926" w:rsidP="00117C44">
      <w:pPr>
        <w:autoSpaceDE w:val="0"/>
        <w:autoSpaceDN w:val="0"/>
        <w:adjustRightInd w:val="0"/>
        <w:ind w:left="4536"/>
        <w:jc w:val="right"/>
        <w:rPr>
          <w:rFonts w:eastAsia="Calibri"/>
          <w:color w:val="000000" w:themeColor="text1"/>
          <w:szCs w:val="28"/>
        </w:rPr>
      </w:pPr>
    </w:p>
    <w:p w14:paraId="3C05B3FC" w14:textId="77777777" w:rsidR="006F1926" w:rsidRDefault="006F1926" w:rsidP="00117C44">
      <w:pPr>
        <w:autoSpaceDE w:val="0"/>
        <w:autoSpaceDN w:val="0"/>
        <w:adjustRightInd w:val="0"/>
        <w:ind w:left="4536"/>
        <w:jc w:val="right"/>
        <w:rPr>
          <w:rFonts w:eastAsia="Calibri"/>
          <w:color w:val="000000" w:themeColor="text1"/>
          <w:szCs w:val="28"/>
        </w:rPr>
      </w:pPr>
    </w:p>
    <w:p w14:paraId="41D6A476" w14:textId="77777777" w:rsidR="006F1926" w:rsidRDefault="006F1926" w:rsidP="00117C44">
      <w:pPr>
        <w:autoSpaceDE w:val="0"/>
        <w:autoSpaceDN w:val="0"/>
        <w:adjustRightInd w:val="0"/>
        <w:ind w:left="4536"/>
        <w:jc w:val="right"/>
        <w:rPr>
          <w:rFonts w:eastAsia="Calibri"/>
          <w:color w:val="000000" w:themeColor="text1"/>
          <w:szCs w:val="28"/>
        </w:rPr>
      </w:pPr>
    </w:p>
    <w:p w14:paraId="62701B81" w14:textId="77777777" w:rsidR="006F1926" w:rsidRDefault="006F1926" w:rsidP="00117C44">
      <w:pPr>
        <w:autoSpaceDE w:val="0"/>
        <w:autoSpaceDN w:val="0"/>
        <w:adjustRightInd w:val="0"/>
        <w:ind w:left="4536"/>
        <w:jc w:val="right"/>
        <w:rPr>
          <w:rFonts w:eastAsia="Calibri"/>
          <w:color w:val="000000" w:themeColor="text1"/>
          <w:szCs w:val="28"/>
        </w:rPr>
      </w:pPr>
    </w:p>
    <w:p w14:paraId="01DC1F80" w14:textId="77777777" w:rsidR="006F1926" w:rsidRDefault="006F1926" w:rsidP="00117C44">
      <w:pPr>
        <w:autoSpaceDE w:val="0"/>
        <w:autoSpaceDN w:val="0"/>
        <w:adjustRightInd w:val="0"/>
        <w:ind w:left="4536"/>
        <w:jc w:val="right"/>
        <w:rPr>
          <w:rFonts w:eastAsia="Calibri"/>
          <w:color w:val="000000" w:themeColor="text1"/>
          <w:szCs w:val="28"/>
        </w:rPr>
      </w:pPr>
    </w:p>
    <w:p w14:paraId="74B119BC" w14:textId="77777777" w:rsidR="006F1926" w:rsidRDefault="006F1926" w:rsidP="00117C44">
      <w:pPr>
        <w:autoSpaceDE w:val="0"/>
        <w:autoSpaceDN w:val="0"/>
        <w:adjustRightInd w:val="0"/>
        <w:ind w:left="4536"/>
        <w:jc w:val="right"/>
        <w:rPr>
          <w:rFonts w:eastAsia="Calibri"/>
          <w:color w:val="000000" w:themeColor="text1"/>
          <w:szCs w:val="28"/>
        </w:rPr>
      </w:pPr>
    </w:p>
    <w:p w14:paraId="49352FE5" w14:textId="77777777" w:rsidR="006F1926" w:rsidRDefault="006F1926" w:rsidP="00117C44">
      <w:pPr>
        <w:autoSpaceDE w:val="0"/>
        <w:autoSpaceDN w:val="0"/>
        <w:adjustRightInd w:val="0"/>
        <w:ind w:left="4536"/>
        <w:jc w:val="right"/>
        <w:rPr>
          <w:rFonts w:eastAsia="Calibri"/>
          <w:color w:val="000000" w:themeColor="text1"/>
          <w:szCs w:val="28"/>
        </w:rPr>
      </w:pPr>
    </w:p>
    <w:p w14:paraId="187B327F" w14:textId="77777777" w:rsidR="006F1926" w:rsidRDefault="006F1926" w:rsidP="00117C44">
      <w:pPr>
        <w:autoSpaceDE w:val="0"/>
        <w:autoSpaceDN w:val="0"/>
        <w:adjustRightInd w:val="0"/>
        <w:ind w:left="4536"/>
        <w:jc w:val="right"/>
        <w:rPr>
          <w:rFonts w:eastAsia="Calibri"/>
          <w:color w:val="000000" w:themeColor="text1"/>
          <w:szCs w:val="28"/>
        </w:rPr>
      </w:pPr>
    </w:p>
    <w:p w14:paraId="494CDE7E" w14:textId="77777777" w:rsidR="006F1926" w:rsidRDefault="006F1926" w:rsidP="00117C44">
      <w:pPr>
        <w:autoSpaceDE w:val="0"/>
        <w:autoSpaceDN w:val="0"/>
        <w:adjustRightInd w:val="0"/>
        <w:ind w:left="4536"/>
        <w:jc w:val="right"/>
        <w:rPr>
          <w:rFonts w:eastAsia="Calibri"/>
          <w:color w:val="000000" w:themeColor="text1"/>
          <w:szCs w:val="28"/>
        </w:rPr>
      </w:pPr>
    </w:p>
    <w:p w14:paraId="250075FF" w14:textId="77777777" w:rsidR="006F1926" w:rsidRDefault="006F1926" w:rsidP="00117C44">
      <w:pPr>
        <w:autoSpaceDE w:val="0"/>
        <w:autoSpaceDN w:val="0"/>
        <w:adjustRightInd w:val="0"/>
        <w:ind w:left="4536"/>
        <w:jc w:val="right"/>
        <w:rPr>
          <w:rFonts w:eastAsia="Calibri"/>
          <w:color w:val="000000" w:themeColor="text1"/>
          <w:szCs w:val="28"/>
        </w:rPr>
      </w:pPr>
    </w:p>
    <w:p w14:paraId="1DBB7288" w14:textId="77777777" w:rsidR="006F1926" w:rsidRDefault="006F1926" w:rsidP="00117C44">
      <w:pPr>
        <w:autoSpaceDE w:val="0"/>
        <w:autoSpaceDN w:val="0"/>
        <w:adjustRightInd w:val="0"/>
        <w:ind w:left="4536"/>
        <w:jc w:val="right"/>
        <w:rPr>
          <w:rFonts w:eastAsia="Calibri"/>
          <w:color w:val="000000" w:themeColor="text1"/>
          <w:szCs w:val="28"/>
        </w:rPr>
      </w:pPr>
    </w:p>
    <w:p w14:paraId="3B259C68" w14:textId="77777777" w:rsidR="006F1926" w:rsidRDefault="006F1926" w:rsidP="00117C44">
      <w:pPr>
        <w:autoSpaceDE w:val="0"/>
        <w:autoSpaceDN w:val="0"/>
        <w:adjustRightInd w:val="0"/>
        <w:ind w:left="4536"/>
        <w:jc w:val="right"/>
        <w:rPr>
          <w:rFonts w:eastAsia="Calibri"/>
          <w:color w:val="000000" w:themeColor="text1"/>
          <w:szCs w:val="28"/>
        </w:rPr>
      </w:pPr>
    </w:p>
    <w:p w14:paraId="2CEE02D2" w14:textId="77777777" w:rsidR="006F1926" w:rsidRDefault="006F1926" w:rsidP="00117C44">
      <w:pPr>
        <w:autoSpaceDE w:val="0"/>
        <w:autoSpaceDN w:val="0"/>
        <w:adjustRightInd w:val="0"/>
        <w:ind w:left="4536"/>
        <w:jc w:val="right"/>
        <w:rPr>
          <w:rFonts w:eastAsia="Calibri"/>
          <w:color w:val="000000" w:themeColor="text1"/>
          <w:szCs w:val="28"/>
        </w:rPr>
      </w:pPr>
    </w:p>
    <w:p w14:paraId="41EEFF3E" w14:textId="77777777" w:rsidR="006F1926" w:rsidRDefault="006F1926" w:rsidP="00117C44">
      <w:pPr>
        <w:autoSpaceDE w:val="0"/>
        <w:autoSpaceDN w:val="0"/>
        <w:adjustRightInd w:val="0"/>
        <w:ind w:left="4536"/>
        <w:jc w:val="right"/>
        <w:rPr>
          <w:rFonts w:eastAsia="Calibri"/>
          <w:color w:val="000000" w:themeColor="text1"/>
          <w:szCs w:val="28"/>
        </w:rPr>
      </w:pPr>
    </w:p>
    <w:p w14:paraId="08C2B5E8" w14:textId="77777777" w:rsidR="006F1926" w:rsidRDefault="006F1926" w:rsidP="00117C44">
      <w:pPr>
        <w:autoSpaceDE w:val="0"/>
        <w:autoSpaceDN w:val="0"/>
        <w:adjustRightInd w:val="0"/>
        <w:ind w:left="4536"/>
        <w:jc w:val="right"/>
        <w:rPr>
          <w:rFonts w:eastAsia="Calibri"/>
          <w:color w:val="000000" w:themeColor="text1"/>
          <w:szCs w:val="28"/>
        </w:rPr>
      </w:pPr>
    </w:p>
    <w:p w14:paraId="30C94A97" w14:textId="77777777" w:rsidR="006F1926" w:rsidRDefault="006F1926" w:rsidP="00117C44">
      <w:pPr>
        <w:autoSpaceDE w:val="0"/>
        <w:autoSpaceDN w:val="0"/>
        <w:adjustRightInd w:val="0"/>
        <w:ind w:left="4536"/>
        <w:jc w:val="right"/>
        <w:rPr>
          <w:rFonts w:eastAsia="Calibri"/>
          <w:color w:val="000000" w:themeColor="text1"/>
          <w:szCs w:val="28"/>
        </w:rPr>
      </w:pPr>
    </w:p>
    <w:p w14:paraId="353F5D5F" w14:textId="77777777" w:rsidR="006F1926" w:rsidRDefault="006F1926" w:rsidP="00117C44">
      <w:pPr>
        <w:autoSpaceDE w:val="0"/>
        <w:autoSpaceDN w:val="0"/>
        <w:adjustRightInd w:val="0"/>
        <w:ind w:left="4536"/>
        <w:jc w:val="right"/>
        <w:rPr>
          <w:rFonts w:eastAsia="Calibri"/>
          <w:color w:val="000000" w:themeColor="text1"/>
          <w:szCs w:val="28"/>
        </w:rPr>
      </w:pPr>
    </w:p>
    <w:p w14:paraId="5AEDC92C" w14:textId="77777777" w:rsidR="006F1926" w:rsidRDefault="006F1926" w:rsidP="00117C44">
      <w:pPr>
        <w:autoSpaceDE w:val="0"/>
        <w:autoSpaceDN w:val="0"/>
        <w:adjustRightInd w:val="0"/>
        <w:ind w:left="4536"/>
        <w:jc w:val="right"/>
        <w:rPr>
          <w:rFonts w:eastAsia="Calibri"/>
          <w:color w:val="000000" w:themeColor="text1"/>
          <w:szCs w:val="28"/>
        </w:rPr>
      </w:pPr>
    </w:p>
    <w:p w14:paraId="6F4B77A5" w14:textId="77777777" w:rsidR="006F1926" w:rsidRDefault="006F1926" w:rsidP="00117C44">
      <w:pPr>
        <w:autoSpaceDE w:val="0"/>
        <w:autoSpaceDN w:val="0"/>
        <w:adjustRightInd w:val="0"/>
        <w:ind w:left="4536"/>
        <w:jc w:val="right"/>
        <w:rPr>
          <w:rFonts w:eastAsia="Calibri"/>
          <w:color w:val="000000" w:themeColor="text1"/>
          <w:szCs w:val="28"/>
        </w:rPr>
      </w:pPr>
    </w:p>
    <w:p w14:paraId="3D39ECE7" w14:textId="77777777" w:rsidR="006F1926" w:rsidRDefault="006F1926" w:rsidP="00117C44">
      <w:pPr>
        <w:autoSpaceDE w:val="0"/>
        <w:autoSpaceDN w:val="0"/>
        <w:adjustRightInd w:val="0"/>
        <w:ind w:left="4536"/>
        <w:jc w:val="right"/>
        <w:rPr>
          <w:rFonts w:eastAsia="Calibri"/>
          <w:color w:val="000000" w:themeColor="text1"/>
          <w:szCs w:val="28"/>
        </w:rPr>
      </w:pPr>
    </w:p>
    <w:p w14:paraId="72422C69" w14:textId="77777777" w:rsidR="006F1926" w:rsidRDefault="006F1926" w:rsidP="00117C44">
      <w:pPr>
        <w:autoSpaceDE w:val="0"/>
        <w:autoSpaceDN w:val="0"/>
        <w:adjustRightInd w:val="0"/>
        <w:ind w:left="4536"/>
        <w:jc w:val="right"/>
        <w:rPr>
          <w:rFonts w:eastAsia="Calibri"/>
          <w:color w:val="000000" w:themeColor="text1"/>
          <w:szCs w:val="28"/>
        </w:rPr>
      </w:pPr>
    </w:p>
    <w:p w14:paraId="6FAEB7D2" w14:textId="77777777" w:rsidR="006F1926" w:rsidRDefault="006F1926" w:rsidP="00117C44">
      <w:pPr>
        <w:autoSpaceDE w:val="0"/>
        <w:autoSpaceDN w:val="0"/>
        <w:adjustRightInd w:val="0"/>
        <w:ind w:left="4536"/>
        <w:jc w:val="right"/>
        <w:rPr>
          <w:rFonts w:eastAsia="Calibri"/>
          <w:color w:val="000000" w:themeColor="text1"/>
          <w:szCs w:val="28"/>
        </w:rPr>
      </w:pPr>
    </w:p>
    <w:p w14:paraId="472B9F8A" w14:textId="77777777" w:rsidR="00117C44" w:rsidRPr="00FC7644" w:rsidRDefault="00117C44" w:rsidP="00117C44">
      <w:pPr>
        <w:autoSpaceDE w:val="0"/>
        <w:autoSpaceDN w:val="0"/>
        <w:adjustRightInd w:val="0"/>
        <w:ind w:left="4536"/>
        <w:jc w:val="right"/>
        <w:rPr>
          <w:rFonts w:eastAsia="Calibri"/>
          <w:color w:val="000000" w:themeColor="text1"/>
          <w:szCs w:val="28"/>
        </w:rPr>
      </w:pPr>
      <w:r w:rsidRPr="00FC7644">
        <w:rPr>
          <w:rFonts w:eastAsia="Calibri"/>
          <w:color w:val="000000" w:themeColor="text1"/>
          <w:szCs w:val="28"/>
        </w:rPr>
        <w:t>Приложение №3</w:t>
      </w:r>
    </w:p>
    <w:p w14:paraId="227C35A5" w14:textId="77777777" w:rsidR="00114D27" w:rsidRPr="00114D27" w:rsidRDefault="00114D27" w:rsidP="00114D27">
      <w:pPr>
        <w:widowControl w:val="0"/>
        <w:autoSpaceDE w:val="0"/>
        <w:autoSpaceDN w:val="0"/>
        <w:adjustRightInd w:val="0"/>
        <w:ind w:firstLine="709"/>
        <w:jc w:val="right"/>
        <w:rPr>
          <w:rFonts w:eastAsia="Calibri"/>
          <w:color w:val="000000" w:themeColor="text1"/>
        </w:rPr>
      </w:pPr>
      <w:r w:rsidRPr="00114D27">
        <w:rPr>
          <w:rFonts w:eastAsia="Calibri"/>
          <w:color w:val="000000" w:themeColor="text1"/>
        </w:rPr>
        <w:t xml:space="preserve">к Положению о муниципальном контроле </w:t>
      </w:r>
    </w:p>
    <w:p w14:paraId="1222B59D" w14:textId="77777777" w:rsidR="00114D27" w:rsidRPr="00114D27" w:rsidRDefault="00114D27" w:rsidP="00114D27">
      <w:pPr>
        <w:widowControl w:val="0"/>
        <w:autoSpaceDE w:val="0"/>
        <w:autoSpaceDN w:val="0"/>
        <w:adjustRightInd w:val="0"/>
        <w:ind w:firstLine="709"/>
        <w:jc w:val="right"/>
        <w:rPr>
          <w:rFonts w:eastAsia="Calibri"/>
          <w:color w:val="000000" w:themeColor="text1"/>
        </w:rPr>
      </w:pPr>
      <w:r w:rsidRPr="00114D27">
        <w:rPr>
          <w:rFonts w:eastAsia="Calibri"/>
          <w:color w:val="000000" w:themeColor="text1"/>
        </w:rPr>
        <w:t xml:space="preserve">в  сфере благоустройства на территории МО </w:t>
      </w:r>
    </w:p>
    <w:p w14:paraId="589E0420" w14:textId="77777777" w:rsidR="00114D27" w:rsidRPr="00114D27" w:rsidRDefault="00114D27" w:rsidP="00114D27">
      <w:pPr>
        <w:widowControl w:val="0"/>
        <w:autoSpaceDE w:val="0"/>
        <w:autoSpaceDN w:val="0"/>
        <w:adjustRightInd w:val="0"/>
        <w:ind w:firstLine="709"/>
        <w:jc w:val="right"/>
        <w:rPr>
          <w:rFonts w:eastAsia="Calibri"/>
          <w:color w:val="000000" w:themeColor="text1"/>
        </w:rPr>
      </w:pPr>
      <w:r w:rsidRPr="00114D27">
        <w:rPr>
          <w:rFonts w:eastAsia="Calibri"/>
          <w:color w:val="000000" w:themeColor="text1"/>
        </w:rPr>
        <w:t>город Волхов Волховского муниципального района</w:t>
      </w:r>
    </w:p>
    <w:p w14:paraId="4AA15EDC" w14:textId="41113364" w:rsidR="00117C44" w:rsidRPr="00AF7766" w:rsidRDefault="00114D27" w:rsidP="00114D27">
      <w:pPr>
        <w:widowControl w:val="0"/>
        <w:autoSpaceDE w:val="0"/>
        <w:autoSpaceDN w:val="0"/>
        <w:adjustRightInd w:val="0"/>
        <w:ind w:firstLine="709"/>
        <w:jc w:val="right"/>
        <w:rPr>
          <w:rFonts w:ascii="Times New Roman CYR" w:hAnsi="Times New Roman CYR"/>
          <w:b/>
          <w:color w:val="000000" w:themeColor="text1"/>
          <w:sz w:val="28"/>
          <w:szCs w:val="28"/>
        </w:rPr>
      </w:pPr>
      <w:r w:rsidRPr="00114D27">
        <w:rPr>
          <w:rFonts w:eastAsia="Calibri"/>
          <w:color w:val="000000" w:themeColor="text1"/>
        </w:rPr>
        <w:t>Ленинградской области</w:t>
      </w:r>
    </w:p>
    <w:p w14:paraId="7B154DA8" w14:textId="77777777" w:rsidR="008174F1" w:rsidRDefault="008174F1" w:rsidP="00117C44">
      <w:pPr>
        <w:widowControl w:val="0"/>
        <w:jc w:val="center"/>
        <w:rPr>
          <w:rFonts w:ascii="Times New Roman CYR" w:hAnsi="Times New Roman CYR"/>
          <w:b/>
          <w:color w:val="000000" w:themeColor="text1"/>
          <w:sz w:val="28"/>
          <w:szCs w:val="28"/>
        </w:rPr>
      </w:pPr>
    </w:p>
    <w:p w14:paraId="2BC0EBC6" w14:textId="72928C17" w:rsidR="00117C44" w:rsidRPr="00AF7766" w:rsidRDefault="00117C44" w:rsidP="00117C44">
      <w:pPr>
        <w:widowControl w:val="0"/>
        <w:jc w:val="center"/>
        <w:rPr>
          <w:rFonts w:ascii="Times New Roman CYR" w:hAnsi="Times New Roman CYR"/>
          <w:b/>
          <w:color w:val="000000" w:themeColor="text1"/>
          <w:sz w:val="28"/>
          <w:szCs w:val="28"/>
        </w:rPr>
      </w:pPr>
      <w:r w:rsidRPr="00AF7766">
        <w:rPr>
          <w:rFonts w:ascii="Times New Roman CYR" w:hAnsi="Times New Roman CYR"/>
          <w:b/>
          <w:color w:val="000000" w:themeColor="text1"/>
          <w:sz w:val="28"/>
          <w:szCs w:val="28"/>
        </w:rPr>
        <w:t xml:space="preserve">Ключевой показатель муниципального контроля, отражающий уровень минимизации вреда (ущерба) охраняемым законом ценностям, уровень устранения риска причинения вреда (ущерба) охраняемым законом </w:t>
      </w:r>
      <w:r w:rsidRPr="00AF7766">
        <w:rPr>
          <w:rFonts w:ascii="Times New Roman CYR" w:hAnsi="Times New Roman CYR"/>
          <w:b/>
          <w:color w:val="000000" w:themeColor="text1"/>
          <w:sz w:val="28"/>
          <w:szCs w:val="28"/>
        </w:rPr>
        <w:br/>
        <w:t xml:space="preserve">ценностям </w:t>
      </w:r>
    </w:p>
    <w:p w14:paraId="2321DA35" w14:textId="77777777" w:rsidR="00117C44" w:rsidRPr="00AF7766" w:rsidRDefault="00117C44" w:rsidP="00117C44">
      <w:pPr>
        <w:widowControl w:val="0"/>
        <w:jc w:val="center"/>
        <w:rPr>
          <w:rFonts w:ascii="Times New Roman CYR" w:hAnsi="Times New Roman CYR"/>
          <w:sz w:val="28"/>
          <w:szCs w:val="28"/>
        </w:rPr>
      </w:pPr>
    </w:p>
    <w:p w14:paraId="75C3AEC6" w14:textId="77777777" w:rsidR="00117C44" w:rsidRDefault="00117C44" w:rsidP="00117C44">
      <w:pPr>
        <w:pStyle w:val="s39"/>
        <w:spacing w:before="0" w:beforeAutospacing="0" w:after="0" w:afterAutospacing="0"/>
        <w:ind w:left="3615"/>
        <w:rPr>
          <w:rStyle w:val="bumpedfont15"/>
        </w:rPr>
      </w:pPr>
    </w:p>
    <w:tbl>
      <w:tblPr>
        <w:tblW w:w="1020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748"/>
        <w:gridCol w:w="1459"/>
      </w:tblGrid>
      <w:tr w:rsidR="00114D27" w:rsidRPr="00114D27" w14:paraId="6BB72CF9" w14:textId="77777777" w:rsidTr="003D5F38">
        <w:trPr>
          <w:trHeight w:val="225"/>
        </w:trPr>
        <w:tc>
          <w:tcPr>
            <w:tcW w:w="8748" w:type="dxa"/>
            <w:tcMar>
              <w:top w:w="15" w:type="dxa"/>
              <w:left w:w="15" w:type="dxa"/>
              <w:bottom w:w="15" w:type="dxa"/>
              <w:right w:w="15" w:type="dxa"/>
            </w:tcMar>
          </w:tcPr>
          <w:p w14:paraId="0968AE48" w14:textId="77777777" w:rsidR="00114D27" w:rsidRPr="00114D27" w:rsidRDefault="00114D27" w:rsidP="00114D27">
            <w:pPr>
              <w:ind w:hanging="75"/>
              <w:jc w:val="center"/>
              <w:rPr>
                <w:rFonts w:eastAsia="Times New Roman"/>
                <w:b/>
              </w:rPr>
            </w:pPr>
            <w:r w:rsidRPr="00114D27">
              <w:rPr>
                <w:rFonts w:eastAsia="Times New Roman"/>
                <w:b/>
              </w:rPr>
              <w:t> </w:t>
            </w:r>
            <w:r w:rsidRPr="00114D27">
              <w:rPr>
                <w:rFonts w:eastAsia="Times New Roman"/>
                <w:b/>
                <w:bCs/>
              </w:rPr>
              <w:t>Ключевые показатели</w:t>
            </w:r>
          </w:p>
        </w:tc>
        <w:tc>
          <w:tcPr>
            <w:tcW w:w="1459" w:type="dxa"/>
            <w:tcMar>
              <w:top w:w="15" w:type="dxa"/>
              <w:left w:w="15" w:type="dxa"/>
              <w:bottom w:w="15" w:type="dxa"/>
              <w:right w:w="15" w:type="dxa"/>
            </w:tcMar>
          </w:tcPr>
          <w:p w14:paraId="0FF2ABD8" w14:textId="77777777" w:rsidR="00114D27" w:rsidRPr="00114D27" w:rsidRDefault="00114D27" w:rsidP="00114D27">
            <w:pPr>
              <w:ind w:hanging="75"/>
              <w:jc w:val="center"/>
              <w:rPr>
                <w:rFonts w:eastAsia="Times New Roman"/>
                <w:b/>
              </w:rPr>
            </w:pPr>
            <w:r w:rsidRPr="00114D27">
              <w:rPr>
                <w:rFonts w:eastAsia="Times New Roman"/>
                <w:b/>
                <w:bCs/>
              </w:rPr>
              <w:t>Целевые значения</w:t>
            </w:r>
          </w:p>
        </w:tc>
      </w:tr>
      <w:tr w:rsidR="00114D27" w:rsidRPr="00114D27" w14:paraId="0FAA8587" w14:textId="77777777" w:rsidTr="003D5F38">
        <w:trPr>
          <w:trHeight w:val="105"/>
        </w:trPr>
        <w:tc>
          <w:tcPr>
            <w:tcW w:w="8748" w:type="dxa"/>
            <w:tcMar>
              <w:top w:w="15" w:type="dxa"/>
              <w:left w:w="15" w:type="dxa"/>
              <w:bottom w:w="15" w:type="dxa"/>
              <w:right w:w="15" w:type="dxa"/>
            </w:tcMar>
          </w:tcPr>
          <w:p w14:paraId="6D452C70" w14:textId="77777777" w:rsidR="00114D27" w:rsidRPr="00114D27" w:rsidRDefault="00114D27" w:rsidP="00114D27">
            <w:pPr>
              <w:ind w:firstLine="390"/>
              <w:jc w:val="both"/>
              <w:rPr>
                <w:rFonts w:eastAsia="Times New Roman"/>
              </w:rPr>
            </w:pPr>
            <w:r w:rsidRPr="00114D27">
              <w:rPr>
                <w:rFonts w:eastAsia="Times New Roman"/>
              </w:rPr>
              <w:t>Процент устраненных нарушений из числа выявленных нарушений законодательства  в сфере благоустройства</w:t>
            </w:r>
          </w:p>
        </w:tc>
        <w:tc>
          <w:tcPr>
            <w:tcW w:w="1459" w:type="dxa"/>
            <w:tcMar>
              <w:top w:w="15" w:type="dxa"/>
              <w:left w:w="15" w:type="dxa"/>
              <w:bottom w:w="15" w:type="dxa"/>
              <w:right w:w="15" w:type="dxa"/>
            </w:tcMar>
          </w:tcPr>
          <w:p w14:paraId="11C6B8C1" w14:textId="77777777" w:rsidR="00114D27" w:rsidRPr="00114D27" w:rsidRDefault="00114D27" w:rsidP="00114D27">
            <w:pPr>
              <w:ind w:firstLine="15"/>
              <w:jc w:val="center"/>
              <w:rPr>
                <w:rFonts w:eastAsia="Times New Roman"/>
              </w:rPr>
            </w:pPr>
            <w:r w:rsidRPr="00114D27">
              <w:rPr>
                <w:rFonts w:eastAsia="Times New Roman"/>
              </w:rPr>
              <w:t>70%</w:t>
            </w:r>
          </w:p>
        </w:tc>
      </w:tr>
      <w:tr w:rsidR="00114D27" w:rsidRPr="00114D27" w14:paraId="5CD6CF43" w14:textId="77777777" w:rsidTr="003D5F38">
        <w:trPr>
          <w:trHeight w:val="823"/>
        </w:trPr>
        <w:tc>
          <w:tcPr>
            <w:tcW w:w="8748" w:type="dxa"/>
            <w:tcMar>
              <w:top w:w="15" w:type="dxa"/>
              <w:left w:w="15" w:type="dxa"/>
              <w:bottom w:w="15" w:type="dxa"/>
              <w:right w:w="15" w:type="dxa"/>
            </w:tcMar>
          </w:tcPr>
          <w:p w14:paraId="1BD1557A" w14:textId="77777777" w:rsidR="00114D27" w:rsidRPr="00114D27" w:rsidRDefault="00114D27" w:rsidP="00114D27">
            <w:pPr>
              <w:ind w:firstLine="390"/>
              <w:jc w:val="both"/>
              <w:rPr>
                <w:rFonts w:eastAsia="Times New Roman"/>
                <w:color w:val="FF0000"/>
              </w:rPr>
            </w:pPr>
            <w:r w:rsidRPr="00114D27">
              <w:rPr>
                <w:rFonts w:eastAsia="Times New Roman"/>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459" w:type="dxa"/>
            <w:tcMar>
              <w:top w:w="15" w:type="dxa"/>
              <w:left w:w="15" w:type="dxa"/>
              <w:bottom w:w="15" w:type="dxa"/>
              <w:right w:w="15" w:type="dxa"/>
            </w:tcMar>
          </w:tcPr>
          <w:p w14:paraId="48C8DD18" w14:textId="77777777" w:rsidR="00114D27" w:rsidRPr="00114D27" w:rsidRDefault="00114D27" w:rsidP="00114D27">
            <w:pPr>
              <w:ind w:firstLine="15"/>
              <w:jc w:val="center"/>
              <w:rPr>
                <w:rFonts w:eastAsia="Times New Roman"/>
              </w:rPr>
            </w:pPr>
            <w:r w:rsidRPr="00114D27">
              <w:rPr>
                <w:rFonts w:eastAsia="Times New Roman"/>
              </w:rPr>
              <w:t>0%</w:t>
            </w:r>
          </w:p>
        </w:tc>
      </w:tr>
      <w:tr w:rsidR="00114D27" w:rsidRPr="00114D27" w14:paraId="172A02B9" w14:textId="77777777" w:rsidTr="003D5F38">
        <w:trPr>
          <w:trHeight w:val="120"/>
        </w:trPr>
        <w:tc>
          <w:tcPr>
            <w:tcW w:w="8748" w:type="dxa"/>
            <w:tcMar>
              <w:top w:w="15" w:type="dxa"/>
              <w:left w:w="15" w:type="dxa"/>
              <w:bottom w:w="15" w:type="dxa"/>
              <w:right w:w="15" w:type="dxa"/>
            </w:tcMar>
          </w:tcPr>
          <w:p w14:paraId="37DA2C9C" w14:textId="77777777" w:rsidR="00114D27" w:rsidRPr="00114D27" w:rsidRDefault="00114D27" w:rsidP="00114D27">
            <w:pPr>
              <w:ind w:firstLine="390"/>
              <w:jc w:val="both"/>
              <w:rPr>
                <w:rFonts w:eastAsia="Times New Roman"/>
              </w:rPr>
            </w:pPr>
            <w:r w:rsidRPr="00114D27">
              <w:rPr>
                <w:rFonts w:eastAsia="Times New Roman"/>
              </w:rPr>
              <w:t>Процент отмененных результатов контрольных  мероприятий</w:t>
            </w:r>
          </w:p>
        </w:tc>
        <w:tc>
          <w:tcPr>
            <w:tcW w:w="1459" w:type="dxa"/>
            <w:tcMar>
              <w:top w:w="15" w:type="dxa"/>
              <w:left w:w="15" w:type="dxa"/>
              <w:bottom w:w="15" w:type="dxa"/>
              <w:right w:w="15" w:type="dxa"/>
            </w:tcMar>
          </w:tcPr>
          <w:p w14:paraId="47EE2C65" w14:textId="77777777" w:rsidR="00114D27" w:rsidRPr="00114D27" w:rsidRDefault="00114D27" w:rsidP="00114D27">
            <w:pPr>
              <w:ind w:firstLine="15"/>
              <w:jc w:val="center"/>
              <w:rPr>
                <w:rFonts w:eastAsia="Times New Roman"/>
              </w:rPr>
            </w:pPr>
            <w:r w:rsidRPr="00114D27">
              <w:rPr>
                <w:rFonts w:eastAsia="Times New Roman"/>
              </w:rPr>
              <w:t>0%</w:t>
            </w:r>
          </w:p>
        </w:tc>
      </w:tr>
      <w:tr w:rsidR="00114D27" w:rsidRPr="00114D27" w14:paraId="0CCBF1D6" w14:textId="77777777" w:rsidTr="003D5F38">
        <w:trPr>
          <w:trHeight w:val="105"/>
        </w:trPr>
        <w:tc>
          <w:tcPr>
            <w:tcW w:w="8748" w:type="dxa"/>
            <w:tcMar>
              <w:top w:w="15" w:type="dxa"/>
              <w:left w:w="15" w:type="dxa"/>
              <w:bottom w:w="15" w:type="dxa"/>
              <w:right w:w="15" w:type="dxa"/>
            </w:tcMar>
          </w:tcPr>
          <w:p w14:paraId="41B7397D" w14:textId="77777777" w:rsidR="00114D27" w:rsidRPr="00114D27" w:rsidRDefault="00114D27" w:rsidP="00114D27">
            <w:pPr>
              <w:ind w:firstLine="390"/>
              <w:jc w:val="both"/>
              <w:rPr>
                <w:rFonts w:eastAsia="Times New Roman"/>
              </w:rPr>
            </w:pPr>
            <w:r w:rsidRPr="00114D27">
              <w:rPr>
                <w:rFonts w:eastAsia="Times New Roman"/>
              </w:rPr>
              <w:t>Процент результативных контрольных мероприятий, по которым не были приняты соответствующие меры административного воздействия</w:t>
            </w:r>
          </w:p>
        </w:tc>
        <w:tc>
          <w:tcPr>
            <w:tcW w:w="1459" w:type="dxa"/>
            <w:tcMar>
              <w:top w:w="15" w:type="dxa"/>
              <w:left w:w="15" w:type="dxa"/>
              <w:bottom w:w="15" w:type="dxa"/>
              <w:right w:w="15" w:type="dxa"/>
            </w:tcMar>
          </w:tcPr>
          <w:p w14:paraId="2D2558C9" w14:textId="77777777" w:rsidR="00114D27" w:rsidRPr="00114D27" w:rsidRDefault="00114D27" w:rsidP="00114D27">
            <w:pPr>
              <w:ind w:firstLine="15"/>
              <w:jc w:val="center"/>
              <w:rPr>
                <w:rFonts w:eastAsia="Times New Roman"/>
              </w:rPr>
            </w:pPr>
            <w:r w:rsidRPr="00114D27">
              <w:rPr>
                <w:rFonts w:eastAsia="Times New Roman"/>
              </w:rPr>
              <w:t>5%</w:t>
            </w:r>
          </w:p>
        </w:tc>
      </w:tr>
      <w:tr w:rsidR="00114D27" w:rsidRPr="00114D27" w14:paraId="6A88E288" w14:textId="77777777" w:rsidTr="003D5F38">
        <w:trPr>
          <w:trHeight w:val="105"/>
        </w:trPr>
        <w:tc>
          <w:tcPr>
            <w:tcW w:w="8748" w:type="dxa"/>
            <w:tcMar>
              <w:top w:w="15" w:type="dxa"/>
              <w:left w:w="15" w:type="dxa"/>
              <w:bottom w:w="15" w:type="dxa"/>
              <w:right w:w="15" w:type="dxa"/>
            </w:tcMar>
          </w:tcPr>
          <w:p w14:paraId="070957EB" w14:textId="77777777" w:rsidR="00114D27" w:rsidRPr="00114D27" w:rsidRDefault="00114D27" w:rsidP="00114D27">
            <w:pPr>
              <w:ind w:firstLine="390"/>
              <w:jc w:val="both"/>
              <w:rPr>
                <w:rFonts w:eastAsia="Times New Roman"/>
              </w:rPr>
            </w:pPr>
            <w:r w:rsidRPr="00114D27">
              <w:rPr>
                <w:rFonts w:eastAsia="Times New Roman"/>
              </w:rPr>
              <w:t>Процент вынесенных судебных решений о назначении административного наказания по материалам органа муниципального контроля </w:t>
            </w:r>
          </w:p>
        </w:tc>
        <w:tc>
          <w:tcPr>
            <w:tcW w:w="1459" w:type="dxa"/>
            <w:tcMar>
              <w:top w:w="15" w:type="dxa"/>
              <w:left w:w="15" w:type="dxa"/>
              <w:bottom w:w="15" w:type="dxa"/>
              <w:right w:w="15" w:type="dxa"/>
            </w:tcMar>
          </w:tcPr>
          <w:p w14:paraId="0C7E7631" w14:textId="77777777" w:rsidR="00114D27" w:rsidRPr="00114D27" w:rsidRDefault="00114D27" w:rsidP="00114D27">
            <w:pPr>
              <w:ind w:firstLine="15"/>
              <w:jc w:val="center"/>
              <w:rPr>
                <w:rFonts w:eastAsia="Times New Roman"/>
              </w:rPr>
            </w:pPr>
            <w:r w:rsidRPr="00114D27">
              <w:rPr>
                <w:rFonts w:eastAsia="Times New Roman"/>
              </w:rPr>
              <w:t>95%</w:t>
            </w:r>
          </w:p>
        </w:tc>
      </w:tr>
      <w:tr w:rsidR="00114D27" w:rsidRPr="00114D27" w14:paraId="51CA0FBD" w14:textId="77777777" w:rsidTr="003D5F38">
        <w:trPr>
          <w:trHeight w:val="135"/>
        </w:trPr>
        <w:tc>
          <w:tcPr>
            <w:tcW w:w="8748" w:type="dxa"/>
            <w:tcMar>
              <w:top w:w="15" w:type="dxa"/>
              <w:left w:w="15" w:type="dxa"/>
              <w:bottom w:w="15" w:type="dxa"/>
              <w:right w:w="15" w:type="dxa"/>
            </w:tcMar>
          </w:tcPr>
          <w:p w14:paraId="2067661B" w14:textId="77777777" w:rsidR="00114D27" w:rsidRPr="00114D27" w:rsidRDefault="00114D27" w:rsidP="00114D27">
            <w:pPr>
              <w:ind w:firstLine="390"/>
              <w:jc w:val="both"/>
              <w:rPr>
                <w:rFonts w:eastAsia="Times New Roman"/>
              </w:rPr>
            </w:pPr>
            <w:r w:rsidRPr="00114D27">
              <w:rPr>
                <w:rFonts w:eastAsia="Times New Roman"/>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459" w:type="dxa"/>
            <w:tcMar>
              <w:top w:w="15" w:type="dxa"/>
              <w:left w:w="15" w:type="dxa"/>
              <w:bottom w:w="15" w:type="dxa"/>
              <w:right w:w="15" w:type="dxa"/>
            </w:tcMar>
          </w:tcPr>
          <w:p w14:paraId="39C4E676" w14:textId="77777777" w:rsidR="00114D27" w:rsidRPr="00114D27" w:rsidRDefault="00114D27" w:rsidP="00114D27">
            <w:pPr>
              <w:ind w:firstLine="15"/>
              <w:jc w:val="center"/>
              <w:rPr>
                <w:rFonts w:eastAsia="Times New Roman"/>
              </w:rPr>
            </w:pPr>
            <w:r w:rsidRPr="00114D27">
              <w:rPr>
                <w:rFonts w:eastAsia="Times New Roman"/>
              </w:rPr>
              <w:t>0%</w:t>
            </w:r>
          </w:p>
        </w:tc>
      </w:tr>
    </w:tbl>
    <w:p w14:paraId="0EBB49C4" w14:textId="77777777" w:rsidR="006F1926" w:rsidRDefault="006F1926" w:rsidP="00117C44">
      <w:pPr>
        <w:pStyle w:val="s39"/>
        <w:spacing w:before="0" w:beforeAutospacing="0" w:after="0" w:afterAutospacing="0"/>
        <w:ind w:left="3615"/>
        <w:rPr>
          <w:rStyle w:val="bumpedfont15"/>
        </w:rPr>
      </w:pPr>
    </w:p>
    <w:p w14:paraId="42099BE0" w14:textId="77777777" w:rsidR="006F1926" w:rsidRDefault="006F1926" w:rsidP="00117C44">
      <w:pPr>
        <w:pStyle w:val="s39"/>
        <w:spacing w:before="0" w:beforeAutospacing="0" w:after="0" w:afterAutospacing="0"/>
        <w:ind w:left="3615"/>
        <w:rPr>
          <w:rStyle w:val="bumpedfont15"/>
        </w:rPr>
      </w:pPr>
    </w:p>
    <w:p w14:paraId="6F14E341" w14:textId="77777777" w:rsidR="00117C44" w:rsidRDefault="00117C44" w:rsidP="00117C44">
      <w:pPr>
        <w:pStyle w:val="s39"/>
        <w:spacing w:before="0" w:beforeAutospacing="0" w:after="0" w:afterAutospacing="0"/>
        <w:ind w:left="3615"/>
        <w:rPr>
          <w:rStyle w:val="bumpedfont15"/>
        </w:rPr>
      </w:pPr>
    </w:p>
    <w:p w14:paraId="242396E1" w14:textId="77777777" w:rsidR="00BA7013" w:rsidRDefault="00BA7013" w:rsidP="00117C44">
      <w:pPr>
        <w:pStyle w:val="s39"/>
        <w:spacing w:before="0" w:beforeAutospacing="0" w:after="0" w:afterAutospacing="0"/>
        <w:ind w:left="3615"/>
        <w:rPr>
          <w:rStyle w:val="bumpedfont15"/>
        </w:rPr>
      </w:pPr>
    </w:p>
    <w:p w14:paraId="71F52CF2" w14:textId="77777777" w:rsidR="00BA7013" w:rsidRDefault="00BA7013" w:rsidP="00117C44">
      <w:pPr>
        <w:pStyle w:val="s39"/>
        <w:spacing w:before="0" w:beforeAutospacing="0" w:after="0" w:afterAutospacing="0"/>
        <w:ind w:left="3615"/>
        <w:rPr>
          <w:rStyle w:val="bumpedfont15"/>
        </w:rPr>
      </w:pPr>
    </w:p>
    <w:p w14:paraId="1B18EFED" w14:textId="77777777" w:rsidR="00BA7013" w:rsidRDefault="00BA7013" w:rsidP="00117C44">
      <w:pPr>
        <w:pStyle w:val="s39"/>
        <w:spacing w:before="0" w:beforeAutospacing="0" w:after="0" w:afterAutospacing="0"/>
        <w:ind w:left="3615"/>
        <w:rPr>
          <w:rStyle w:val="bumpedfont15"/>
        </w:rPr>
      </w:pPr>
    </w:p>
    <w:p w14:paraId="266F7D34" w14:textId="77777777" w:rsidR="00BA7013" w:rsidRDefault="00BA7013" w:rsidP="00117C44">
      <w:pPr>
        <w:pStyle w:val="s39"/>
        <w:spacing w:before="0" w:beforeAutospacing="0" w:after="0" w:afterAutospacing="0"/>
        <w:ind w:left="3615"/>
        <w:rPr>
          <w:rStyle w:val="bumpedfont15"/>
        </w:rPr>
      </w:pPr>
    </w:p>
    <w:p w14:paraId="3D12A750" w14:textId="77777777" w:rsidR="00BA7013" w:rsidRDefault="00BA7013" w:rsidP="00117C44">
      <w:pPr>
        <w:pStyle w:val="s39"/>
        <w:spacing w:before="0" w:beforeAutospacing="0" w:after="0" w:afterAutospacing="0"/>
        <w:ind w:left="3615"/>
        <w:rPr>
          <w:rStyle w:val="bumpedfont15"/>
        </w:rPr>
      </w:pPr>
    </w:p>
    <w:p w14:paraId="719F127B" w14:textId="77777777" w:rsidR="00BA7013" w:rsidRDefault="00BA7013" w:rsidP="00117C44">
      <w:pPr>
        <w:pStyle w:val="s39"/>
        <w:spacing w:before="0" w:beforeAutospacing="0" w:after="0" w:afterAutospacing="0"/>
        <w:ind w:left="3615"/>
        <w:rPr>
          <w:rStyle w:val="bumpedfont15"/>
        </w:rPr>
      </w:pPr>
    </w:p>
    <w:p w14:paraId="4FCA9B74" w14:textId="77777777" w:rsidR="00114D27" w:rsidRDefault="00114D27" w:rsidP="00117C44">
      <w:pPr>
        <w:pStyle w:val="s39"/>
        <w:spacing w:before="0" w:beforeAutospacing="0" w:after="0" w:afterAutospacing="0"/>
        <w:ind w:left="3615"/>
        <w:rPr>
          <w:rStyle w:val="bumpedfont15"/>
        </w:rPr>
      </w:pPr>
    </w:p>
    <w:p w14:paraId="2ABA8A28" w14:textId="77777777" w:rsidR="00114D27" w:rsidRDefault="00114D27" w:rsidP="00117C44">
      <w:pPr>
        <w:pStyle w:val="s39"/>
        <w:spacing w:before="0" w:beforeAutospacing="0" w:after="0" w:afterAutospacing="0"/>
        <w:ind w:left="3615"/>
        <w:rPr>
          <w:rStyle w:val="bumpedfont15"/>
        </w:rPr>
      </w:pPr>
    </w:p>
    <w:p w14:paraId="5152F247" w14:textId="77777777" w:rsidR="00114D27" w:rsidRDefault="00114D27" w:rsidP="00117C44">
      <w:pPr>
        <w:pStyle w:val="s39"/>
        <w:spacing w:before="0" w:beforeAutospacing="0" w:after="0" w:afterAutospacing="0"/>
        <w:ind w:left="3615"/>
        <w:rPr>
          <w:rStyle w:val="bumpedfont15"/>
        </w:rPr>
      </w:pPr>
    </w:p>
    <w:p w14:paraId="76256E26" w14:textId="77777777" w:rsidR="00114D27" w:rsidRDefault="00114D27" w:rsidP="00117C44">
      <w:pPr>
        <w:pStyle w:val="s39"/>
        <w:spacing w:before="0" w:beforeAutospacing="0" w:after="0" w:afterAutospacing="0"/>
        <w:ind w:left="3615"/>
        <w:rPr>
          <w:rStyle w:val="bumpedfont15"/>
        </w:rPr>
      </w:pPr>
    </w:p>
    <w:p w14:paraId="14FF9846" w14:textId="77777777" w:rsidR="00114D27" w:rsidRDefault="00114D27" w:rsidP="00117C44">
      <w:pPr>
        <w:pStyle w:val="s39"/>
        <w:spacing w:before="0" w:beforeAutospacing="0" w:after="0" w:afterAutospacing="0"/>
        <w:ind w:left="3615"/>
        <w:rPr>
          <w:rStyle w:val="bumpedfont15"/>
        </w:rPr>
      </w:pPr>
    </w:p>
    <w:p w14:paraId="2C8181A2" w14:textId="77777777" w:rsidR="00114D27" w:rsidRDefault="00114D27" w:rsidP="00117C44">
      <w:pPr>
        <w:pStyle w:val="s39"/>
        <w:spacing w:before="0" w:beforeAutospacing="0" w:after="0" w:afterAutospacing="0"/>
        <w:ind w:left="3615"/>
        <w:rPr>
          <w:rStyle w:val="bumpedfont15"/>
        </w:rPr>
      </w:pPr>
    </w:p>
    <w:p w14:paraId="7F56F346" w14:textId="77777777" w:rsidR="00114D27" w:rsidRDefault="00114D27" w:rsidP="00117C44">
      <w:pPr>
        <w:pStyle w:val="s39"/>
        <w:spacing w:before="0" w:beforeAutospacing="0" w:after="0" w:afterAutospacing="0"/>
        <w:ind w:left="3615"/>
        <w:rPr>
          <w:rStyle w:val="bumpedfont15"/>
        </w:rPr>
      </w:pPr>
    </w:p>
    <w:p w14:paraId="45BFB2F3" w14:textId="77777777" w:rsidR="00114D27" w:rsidRDefault="00114D27" w:rsidP="00117C44">
      <w:pPr>
        <w:pStyle w:val="s39"/>
        <w:spacing w:before="0" w:beforeAutospacing="0" w:after="0" w:afterAutospacing="0"/>
        <w:ind w:left="3615"/>
        <w:rPr>
          <w:rStyle w:val="bumpedfont15"/>
        </w:rPr>
      </w:pPr>
    </w:p>
    <w:p w14:paraId="6640EB1E" w14:textId="77777777" w:rsidR="00114D27" w:rsidRDefault="00114D27" w:rsidP="00117C44">
      <w:pPr>
        <w:pStyle w:val="s39"/>
        <w:spacing w:before="0" w:beforeAutospacing="0" w:after="0" w:afterAutospacing="0"/>
        <w:ind w:left="3615"/>
        <w:rPr>
          <w:rStyle w:val="bumpedfont15"/>
        </w:rPr>
      </w:pPr>
    </w:p>
    <w:p w14:paraId="6388CBBE" w14:textId="77777777" w:rsidR="00114D27" w:rsidRDefault="00114D27" w:rsidP="00117C44">
      <w:pPr>
        <w:pStyle w:val="s39"/>
        <w:spacing w:before="0" w:beforeAutospacing="0" w:after="0" w:afterAutospacing="0"/>
        <w:ind w:left="3615"/>
        <w:rPr>
          <w:rStyle w:val="bumpedfont15"/>
        </w:rPr>
      </w:pPr>
    </w:p>
    <w:p w14:paraId="11FD1CCE" w14:textId="77777777" w:rsidR="00114D27" w:rsidRDefault="00114D27" w:rsidP="00117C44">
      <w:pPr>
        <w:pStyle w:val="s39"/>
        <w:spacing w:before="0" w:beforeAutospacing="0" w:after="0" w:afterAutospacing="0"/>
        <w:ind w:left="3615"/>
        <w:rPr>
          <w:rStyle w:val="bumpedfont15"/>
        </w:rPr>
      </w:pPr>
    </w:p>
    <w:p w14:paraId="3646CA14" w14:textId="77777777" w:rsidR="00114D27" w:rsidRDefault="00114D27" w:rsidP="00117C44">
      <w:pPr>
        <w:pStyle w:val="s39"/>
        <w:spacing w:before="0" w:beforeAutospacing="0" w:after="0" w:afterAutospacing="0"/>
        <w:ind w:left="3615"/>
        <w:rPr>
          <w:rStyle w:val="bumpedfont15"/>
        </w:rPr>
      </w:pPr>
    </w:p>
    <w:p w14:paraId="54C3206E" w14:textId="77777777" w:rsidR="00114D27" w:rsidRDefault="00114D27" w:rsidP="00117C44">
      <w:pPr>
        <w:pStyle w:val="s39"/>
        <w:spacing w:before="0" w:beforeAutospacing="0" w:after="0" w:afterAutospacing="0"/>
        <w:ind w:left="3615"/>
        <w:rPr>
          <w:rStyle w:val="bumpedfont15"/>
        </w:rPr>
      </w:pPr>
    </w:p>
    <w:p w14:paraId="5CBFFA85" w14:textId="77777777" w:rsidR="00114D27" w:rsidRDefault="00114D27" w:rsidP="00117C44">
      <w:pPr>
        <w:pStyle w:val="s39"/>
        <w:spacing w:before="0" w:beforeAutospacing="0" w:after="0" w:afterAutospacing="0"/>
        <w:ind w:left="3615"/>
        <w:rPr>
          <w:rStyle w:val="bumpedfont15"/>
        </w:rPr>
      </w:pPr>
    </w:p>
    <w:p w14:paraId="4BFAA2FF" w14:textId="77777777" w:rsidR="00114D27" w:rsidRDefault="00114D27" w:rsidP="00117C44">
      <w:pPr>
        <w:pStyle w:val="s39"/>
        <w:spacing w:before="0" w:beforeAutospacing="0" w:after="0" w:afterAutospacing="0"/>
        <w:ind w:left="3615"/>
        <w:rPr>
          <w:rStyle w:val="bumpedfont15"/>
        </w:rPr>
      </w:pPr>
    </w:p>
    <w:p w14:paraId="694BF2F1" w14:textId="77777777" w:rsidR="00114D27" w:rsidRDefault="00114D27" w:rsidP="00117C44">
      <w:pPr>
        <w:pStyle w:val="s39"/>
        <w:spacing w:before="0" w:beforeAutospacing="0" w:after="0" w:afterAutospacing="0"/>
        <w:ind w:left="3615"/>
        <w:rPr>
          <w:rStyle w:val="bumpedfont15"/>
        </w:rPr>
      </w:pPr>
    </w:p>
    <w:p w14:paraId="310671B4" w14:textId="77777777" w:rsidR="00BA7013" w:rsidRDefault="00BA7013" w:rsidP="00117C44">
      <w:pPr>
        <w:pStyle w:val="s39"/>
        <w:spacing w:before="0" w:beforeAutospacing="0" w:after="0" w:afterAutospacing="0"/>
        <w:ind w:left="3615"/>
        <w:rPr>
          <w:rStyle w:val="bumpedfont15"/>
        </w:rPr>
      </w:pPr>
    </w:p>
    <w:p w14:paraId="0F5F223D" w14:textId="77777777" w:rsidR="00117C44" w:rsidRDefault="00117C44" w:rsidP="00117C44">
      <w:pPr>
        <w:pStyle w:val="s39"/>
        <w:spacing w:before="0" w:beforeAutospacing="0" w:after="0" w:afterAutospacing="0"/>
        <w:ind w:left="3615"/>
        <w:rPr>
          <w:rStyle w:val="bumpedfont15"/>
        </w:rPr>
      </w:pPr>
    </w:p>
    <w:p w14:paraId="4FB127BF" w14:textId="77777777" w:rsidR="00117C44" w:rsidRDefault="00117C44" w:rsidP="00117C44">
      <w:pPr>
        <w:pStyle w:val="s39"/>
        <w:spacing w:before="0" w:beforeAutospacing="0" w:after="0" w:afterAutospacing="0"/>
        <w:ind w:left="3615"/>
        <w:rPr>
          <w:rStyle w:val="bumpedfont15"/>
        </w:rPr>
      </w:pPr>
    </w:p>
    <w:p w14:paraId="5A4E9CF5" w14:textId="77777777" w:rsidR="00117C44" w:rsidRDefault="00117C44" w:rsidP="00117C44">
      <w:pPr>
        <w:pStyle w:val="s39"/>
        <w:spacing w:before="0" w:beforeAutospacing="0" w:after="0" w:afterAutospacing="0"/>
        <w:ind w:left="3615"/>
        <w:rPr>
          <w:rStyle w:val="bumpedfont15"/>
        </w:rPr>
      </w:pPr>
    </w:p>
    <w:p w14:paraId="4A3562ED" w14:textId="77777777" w:rsidR="00117C44" w:rsidRPr="00FC7644" w:rsidRDefault="00117C44" w:rsidP="00117C44">
      <w:pPr>
        <w:autoSpaceDE w:val="0"/>
        <w:autoSpaceDN w:val="0"/>
        <w:adjustRightInd w:val="0"/>
        <w:ind w:left="4536"/>
        <w:jc w:val="right"/>
        <w:rPr>
          <w:rFonts w:eastAsia="Calibri"/>
          <w:color w:val="000000" w:themeColor="text1"/>
          <w:szCs w:val="28"/>
        </w:rPr>
      </w:pPr>
      <w:r w:rsidRPr="00FC7644">
        <w:rPr>
          <w:rFonts w:eastAsia="Calibri"/>
          <w:color w:val="000000" w:themeColor="text1"/>
          <w:szCs w:val="28"/>
        </w:rPr>
        <w:t>Приложение №4</w:t>
      </w:r>
    </w:p>
    <w:p w14:paraId="53394BA8" w14:textId="77777777" w:rsidR="00114D27" w:rsidRPr="00114D27" w:rsidRDefault="00114D27" w:rsidP="00114D27">
      <w:pPr>
        <w:autoSpaceDE w:val="0"/>
        <w:autoSpaceDN w:val="0"/>
        <w:adjustRightInd w:val="0"/>
        <w:ind w:firstLine="709"/>
        <w:jc w:val="right"/>
        <w:rPr>
          <w:rFonts w:eastAsia="Calibri"/>
          <w:color w:val="000000" w:themeColor="text1"/>
        </w:rPr>
      </w:pPr>
      <w:r w:rsidRPr="00114D27">
        <w:rPr>
          <w:rFonts w:eastAsia="Calibri"/>
          <w:color w:val="000000" w:themeColor="text1"/>
        </w:rPr>
        <w:t xml:space="preserve">к Положению о муниципальном контроле </w:t>
      </w:r>
    </w:p>
    <w:p w14:paraId="58185FDF" w14:textId="77777777" w:rsidR="00114D27" w:rsidRPr="00114D27" w:rsidRDefault="00114D27" w:rsidP="00114D27">
      <w:pPr>
        <w:autoSpaceDE w:val="0"/>
        <w:autoSpaceDN w:val="0"/>
        <w:adjustRightInd w:val="0"/>
        <w:ind w:firstLine="709"/>
        <w:jc w:val="right"/>
        <w:rPr>
          <w:rFonts w:eastAsia="Calibri"/>
          <w:color w:val="000000" w:themeColor="text1"/>
        </w:rPr>
      </w:pPr>
      <w:r w:rsidRPr="00114D27">
        <w:rPr>
          <w:rFonts w:eastAsia="Calibri"/>
          <w:color w:val="000000" w:themeColor="text1"/>
        </w:rPr>
        <w:t xml:space="preserve">в  сфере благоустройства на территории МО </w:t>
      </w:r>
    </w:p>
    <w:p w14:paraId="3A22C0CF" w14:textId="77777777" w:rsidR="00114D27" w:rsidRPr="00114D27" w:rsidRDefault="00114D27" w:rsidP="00114D27">
      <w:pPr>
        <w:autoSpaceDE w:val="0"/>
        <w:autoSpaceDN w:val="0"/>
        <w:adjustRightInd w:val="0"/>
        <w:ind w:firstLine="709"/>
        <w:jc w:val="right"/>
        <w:rPr>
          <w:rFonts w:eastAsia="Calibri"/>
          <w:color w:val="000000" w:themeColor="text1"/>
        </w:rPr>
      </w:pPr>
      <w:r w:rsidRPr="00114D27">
        <w:rPr>
          <w:rFonts w:eastAsia="Calibri"/>
          <w:color w:val="000000" w:themeColor="text1"/>
        </w:rPr>
        <w:t>город Волхов Волховского муниципального района</w:t>
      </w:r>
    </w:p>
    <w:p w14:paraId="2AC8BAD9" w14:textId="624B9406" w:rsidR="00117C44" w:rsidRPr="00FC7644" w:rsidRDefault="00114D27" w:rsidP="00114D27">
      <w:pPr>
        <w:autoSpaceDE w:val="0"/>
        <w:autoSpaceDN w:val="0"/>
        <w:adjustRightInd w:val="0"/>
        <w:ind w:firstLine="709"/>
        <w:jc w:val="right"/>
        <w:rPr>
          <w:b/>
          <w:color w:val="000000" w:themeColor="text1"/>
          <w:szCs w:val="28"/>
        </w:rPr>
      </w:pPr>
      <w:r w:rsidRPr="00114D27">
        <w:rPr>
          <w:rFonts w:eastAsia="Calibri"/>
          <w:color w:val="000000" w:themeColor="text1"/>
        </w:rPr>
        <w:t>Ленинградской области</w:t>
      </w:r>
    </w:p>
    <w:p w14:paraId="43400227" w14:textId="77777777" w:rsidR="00117C44" w:rsidRPr="00AF7766" w:rsidRDefault="00117C44" w:rsidP="00117C44">
      <w:pPr>
        <w:widowControl w:val="0"/>
        <w:jc w:val="center"/>
        <w:rPr>
          <w:rFonts w:ascii="Times New Roman CYR" w:hAnsi="Times New Roman CYR"/>
          <w:color w:val="000000" w:themeColor="text1"/>
          <w:sz w:val="28"/>
          <w:szCs w:val="28"/>
        </w:rPr>
      </w:pPr>
    </w:p>
    <w:p w14:paraId="099F5BFA" w14:textId="77777777" w:rsidR="00117C44" w:rsidRPr="00AF7766" w:rsidRDefault="00117C44" w:rsidP="00117C44">
      <w:pPr>
        <w:widowControl w:val="0"/>
        <w:jc w:val="center"/>
        <w:rPr>
          <w:rFonts w:ascii="Times New Roman CYR" w:hAnsi="Times New Roman CYR"/>
          <w:b/>
          <w:color w:val="000000" w:themeColor="text1"/>
          <w:sz w:val="28"/>
          <w:szCs w:val="28"/>
        </w:rPr>
      </w:pPr>
      <w:r w:rsidRPr="00AF7766">
        <w:rPr>
          <w:rFonts w:ascii="Times New Roman CYR" w:hAnsi="Times New Roman CYR"/>
          <w:b/>
          <w:color w:val="000000" w:themeColor="text1"/>
          <w:sz w:val="28"/>
          <w:szCs w:val="28"/>
        </w:rPr>
        <w:t>Индикативные показатели муниципального контроля</w:t>
      </w:r>
    </w:p>
    <w:p w14:paraId="41983613" w14:textId="77777777" w:rsidR="00117C44" w:rsidRPr="00AF7766" w:rsidRDefault="00117C44" w:rsidP="00117C44">
      <w:pPr>
        <w:widowControl w:val="0"/>
        <w:jc w:val="center"/>
        <w:rPr>
          <w:rFonts w:ascii="Times New Roman CYR" w:hAnsi="Times New Roman CYR"/>
          <w:color w:val="000000" w:themeColor="text1"/>
          <w:sz w:val="28"/>
          <w:szCs w:val="28"/>
        </w:rPr>
      </w:pPr>
    </w:p>
    <w:p w14:paraId="7E959D94" w14:textId="77777777" w:rsidR="00EF61BA" w:rsidRPr="0065048F" w:rsidRDefault="00EF61BA" w:rsidP="00EF61BA">
      <w:pPr>
        <w:numPr>
          <w:ilvl w:val="0"/>
          <w:numId w:val="7"/>
        </w:numPr>
        <w:autoSpaceDE w:val="0"/>
        <w:autoSpaceDN w:val="0"/>
        <w:adjustRightInd w:val="0"/>
        <w:spacing w:after="200" w:line="276" w:lineRule="auto"/>
        <w:ind w:left="284" w:firstLine="425"/>
        <w:contextualSpacing/>
        <w:jc w:val="both"/>
        <w:rPr>
          <w:sz w:val="28"/>
          <w:szCs w:val="28"/>
          <w:lang w:eastAsia="en-US"/>
        </w:rPr>
      </w:pPr>
      <w:r w:rsidRPr="0065048F">
        <w:rPr>
          <w:sz w:val="28"/>
          <w:szCs w:val="28"/>
          <w:lang w:eastAsia="en-US"/>
        </w:rPr>
        <w:t>Общее количество консультирований, осуществленных контрольным органом, за отчётный период.</w:t>
      </w:r>
    </w:p>
    <w:p w14:paraId="4CCB225D"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консультирований, осуществленных контрольным органом в письменной форме, за отчётный период.</w:t>
      </w:r>
    </w:p>
    <w:p w14:paraId="27F21D55"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обязательных профилактических визитов, проведённых за отчётный период.</w:t>
      </w:r>
    </w:p>
    <w:p w14:paraId="0E5C0DAA"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профилактических визитов по инициативе контролируемых лиц, проведённых за отчётный период.</w:t>
      </w:r>
    </w:p>
    <w:p w14:paraId="7C84E6AE"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предостережений, объявленных за отчётный период;</w:t>
      </w:r>
    </w:p>
    <w:p w14:paraId="11929CB2"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внеплановых контрольных мероприятий, проведённых за отчётный период.</w:t>
      </w:r>
    </w:p>
    <w:p w14:paraId="40921954"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3FE27BFD"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 xml:space="preserve">Количество контрольных мероприятий с взаимодействием </w:t>
      </w:r>
      <w:r w:rsidRPr="0065048F">
        <w:rPr>
          <w:sz w:val="28"/>
          <w:szCs w:val="28"/>
          <w:lang w:eastAsia="en-US"/>
        </w:rPr>
        <w:br/>
        <w:t>по каждому виду контрольных мероприятий, проведённых за отчётный период.</w:t>
      </w:r>
    </w:p>
    <w:p w14:paraId="6EBB75E5"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 xml:space="preserve">Количество контрольных мероприятий, проведённых </w:t>
      </w:r>
      <w:r w:rsidRPr="0065048F">
        <w:rPr>
          <w:sz w:val="28"/>
          <w:szCs w:val="28"/>
          <w:lang w:eastAsia="en-US"/>
        </w:rPr>
        <w:br/>
        <w:t>с использованием средств дистанционного взаимодействия, за отчётный период.</w:t>
      </w:r>
    </w:p>
    <w:p w14:paraId="28A6BBFE"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контрольных и профилактических мероприятий, проведённых с использованием мобильного приложения «Инспектор», за отчётный период.</w:t>
      </w:r>
    </w:p>
    <w:p w14:paraId="1F86C509"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контрольных мероприятий, по результатам которых выявлены нарушения обязательных требований, за отчётный период.</w:t>
      </w:r>
    </w:p>
    <w:p w14:paraId="1041A1DF"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контрольных мероприятий, по итогам которых возбуждены дела об административных правонарушениях, за отчётный период.</w:t>
      </w:r>
    </w:p>
    <w:p w14:paraId="40EB92F2"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Сумма административных штрафов, наложенных по результатам контрольных мероприятий, за отчётный период.</w:t>
      </w:r>
    </w:p>
    <w:p w14:paraId="28712AD4"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 xml:space="preserve">Количество направленных в органы прокуратуры заявлений </w:t>
      </w:r>
      <w:r w:rsidRPr="0065048F">
        <w:rPr>
          <w:sz w:val="28"/>
          <w:szCs w:val="28"/>
          <w:lang w:eastAsia="en-US"/>
        </w:rPr>
        <w:br/>
        <w:t>о согласовании проведения контрольных мероприятий, за отчётный период.</w:t>
      </w:r>
    </w:p>
    <w:p w14:paraId="1884C37C"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 xml:space="preserve">Количество направленных в органы прокуратуры заявлений </w:t>
      </w:r>
      <w:r w:rsidRPr="0065048F">
        <w:rPr>
          <w:sz w:val="28"/>
          <w:szCs w:val="28"/>
          <w:lang w:eastAsia="en-US"/>
        </w:rPr>
        <w:br/>
        <w:t>о согласовании проведения контрольных мероприятий, по которым органами прокуратуры отказано в согласовании, за отчётный период.</w:t>
      </w:r>
    </w:p>
    <w:p w14:paraId="384C35ED"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Общее количество учтённых объектов контроля на конец отчётного периода.</w:t>
      </w:r>
    </w:p>
    <w:p w14:paraId="5EBDA2AE"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lastRenderedPageBreak/>
        <w:t>Количество учтённых объектов контроля, отнесённых к категориям риска, по каждой из категорий риска, на конец отчётного периода.</w:t>
      </w:r>
    </w:p>
    <w:p w14:paraId="2C16E865"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учтённых контролируемых лиц на конец отчётного периода.</w:t>
      </w:r>
    </w:p>
    <w:p w14:paraId="05DE35D9"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учтённых контролируемых лиц, в отношении которых проведены контрольные мероприятия, за отчётный период.</w:t>
      </w:r>
    </w:p>
    <w:p w14:paraId="38C4806D"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 xml:space="preserve">Общее количество жалоб, поданных контролируемыми лицами </w:t>
      </w:r>
      <w:r w:rsidRPr="0065048F">
        <w:rPr>
          <w:sz w:val="28"/>
          <w:szCs w:val="28"/>
          <w:lang w:eastAsia="en-US"/>
        </w:rPr>
        <w:br/>
        <w:t>в досудебном порядке, за отчётный период.</w:t>
      </w:r>
    </w:p>
    <w:p w14:paraId="657FB115"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6EB96A83"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65048F">
        <w:rPr>
          <w:sz w:val="28"/>
          <w:szCs w:val="28"/>
          <w:lang w:eastAsia="en-US"/>
        </w:rPr>
        <w:t>органа</w:t>
      </w:r>
      <w:proofErr w:type="gramEnd"/>
      <w:r w:rsidRPr="0065048F">
        <w:rPr>
          <w:sz w:val="28"/>
          <w:szCs w:val="28"/>
          <w:lang w:eastAsia="en-US"/>
        </w:rPr>
        <w:t xml:space="preserve"> либо о признании действий (бездействия) должностных лиц контрольного органа недействительными, </w:t>
      </w:r>
      <w:r w:rsidRPr="0065048F">
        <w:rPr>
          <w:sz w:val="28"/>
          <w:szCs w:val="28"/>
          <w:lang w:eastAsia="en-US"/>
        </w:rPr>
        <w:br/>
        <w:t>за отчётный период.</w:t>
      </w:r>
    </w:p>
    <w:p w14:paraId="5A381568"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14:paraId="349A0D53" w14:textId="77777777" w:rsidR="00EF61BA" w:rsidRPr="0065048F" w:rsidRDefault="00EF61BA" w:rsidP="00EF61BA">
      <w:pPr>
        <w:numPr>
          <w:ilvl w:val="0"/>
          <w:numId w:val="7"/>
        </w:numPr>
        <w:autoSpaceDE w:val="0"/>
        <w:autoSpaceDN w:val="0"/>
        <w:adjustRightInd w:val="0"/>
        <w:spacing w:after="200" w:line="276" w:lineRule="auto"/>
        <w:ind w:left="0" w:firstLine="709"/>
        <w:contextualSpacing/>
        <w:jc w:val="both"/>
        <w:rPr>
          <w:sz w:val="28"/>
          <w:szCs w:val="28"/>
          <w:lang w:eastAsia="en-US"/>
        </w:rPr>
      </w:pPr>
      <w:r w:rsidRPr="0065048F">
        <w:rPr>
          <w:sz w:val="28"/>
          <w:szCs w:val="28"/>
          <w:lang w:eastAsia="en-US"/>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3A14744D" w14:textId="667A06ED" w:rsidR="006F1926" w:rsidRPr="008174F1" w:rsidRDefault="008174F1" w:rsidP="008174F1">
      <w:pPr>
        <w:autoSpaceDE w:val="0"/>
        <w:autoSpaceDN w:val="0"/>
        <w:adjustRightInd w:val="0"/>
        <w:jc w:val="both"/>
        <w:rPr>
          <w:rFonts w:eastAsia="Calibri"/>
          <w:color w:val="000000" w:themeColor="text1"/>
          <w:szCs w:val="28"/>
        </w:rPr>
      </w:pPr>
      <w:r>
        <w:rPr>
          <w:sz w:val="28"/>
          <w:szCs w:val="28"/>
          <w:lang w:eastAsia="en-US"/>
        </w:rPr>
        <w:t xml:space="preserve">         25. </w:t>
      </w:r>
      <w:r w:rsidR="006F1926" w:rsidRPr="008174F1">
        <w:rPr>
          <w:sz w:val="28"/>
          <w:szCs w:val="28"/>
          <w:lang w:eastAsia="en-US"/>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14:paraId="5000644B" w14:textId="77777777" w:rsidR="006F1926" w:rsidRDefault="006F1926" w:rsidP="00117C44">
      <w:pPr>
        <w:tabs>
          <w:tab w:val="left" w:pos="7200"/>
        </w:tabs>
        <w:jc w:val="right"/>
      </w:pPr>
    </w:p>
    <w:sectPr w:rsidR="006F1926" w:rsidSect="00606147">
      <w:pgSz w:w="11906" w:h="16838"/>
      <w:pgMar w:top="284"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2CED0" w14:textId="77777777" w:rsidR="00877C2F" w:rsidRDefault="00877C2F" w:rsidP="004B6347">
      <w:r>
        <w:separator/>
      </w:r>
    </w:p>
  </w:endnote>
  <w:endnote w:type="continuationSeparator" w:id="0">
    <w:p w14:paraId="68D15809" w14:textId="77777777" w:rsidR="00877C2F" w:rsidRDefault="00877C2F"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91A49" w14:textId="77777777" w:rsidR="00877C2F" w:rsidRDefault="00877C2F" w:rsidP="004B6347">
      <w:r>
        <w:separator/>
      </w:r>
    </w:p>
  </w:footnote>
  <w:footnote w:type="continuationSeparator" w:id="0">
    <w:p w14:paraId="65E2E378" w14:textId="77777777" w:rsidR="00877C2F" w:rsidRDefault="00877C2F" w:rsidP="004B6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D6E96"/>
    <w:multiLevelType w:val="hybridMultilevel"/>
    <w:tmpl w:val="D6DC4392"/>
    <w:lvl w:ilvl="0" w:tplc="CBE4930C">
      <w:start w:val="1"/>
      <w:numFmt w:val="decimal"/>
      <w:lvlText w:val="%1."/>
      <w:lvlJc w:val="left"/>
      <w:pPr>
        <w:ind w:left="191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D5D3A19"/>
    <w:multiLevelType w:val="hybridMultilevel"/>
    <w:tmpl w:val="095C6202"/>
    <w:lvl w:ilvl="0" w:tplc="14F67EC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BA2F06"/>
    <w:multiLevelType w:val="hybridMultilevel"/>
    <w:tmpl w:val="540E12EA"/>
    <w:lvl w:ilvl="0" w:tplc="EA32315E">
      <w:start w:val="1"/>
      <w:numFmt w:val="decimal"/>
      <w:lvlText w:val="%1."/>
      <w:lvlJc w:val="left"/>
      <w:pPr>
        <w:ind w:left="1211"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23C74EF"/>
    <w:multiLevelType w:val="hybridMultilevel"/>
    <w:tmpl w:val="D6DC4392"/>
    <w:lvl w:ilvl="0" w:tplc="CBE4930C">
      <w:start w:val="1"/>
      <w:numFmt w:val="decimal"/>
      <w:lvlText w:val="%1."/>
      <w:lvlJc w:val="left"/>
      <w:pPr>
        <w:ind w:left="191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01A3686"/>
    <w:multiLevelType w:val="hybridMultilevel"/>
    <w:tmpl w:val="D6DC4392"/>
    <w:lvl w:ilvl="0" w:tplc="CBE4930C">
      <w:start w:val="1"/>
      <w:numFmt w:val="decimal"/>
      <w:lvlText w:val="%1."/>
      <w:lvlJc w:val="left"/>
      <w:pPr>
        <w:ind w:left="191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D8848B6"/>
    <w:multiLevelType w:val="hybridMultilevel"/>
    <w:tmpl w:val="2E028E7A"/>
    <w:lvl w:ilvl="0" w:tplc="14F67E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7F6179BD"/>
    <w:multiLevelType w:val="hybridMultilevel"/>
    <w:tmpl w:val="E6CE0FA2"/>
    <w:lvl w:ilvl="0" w:tplc="5C9083F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011368988">
    <w:abstractNumId w:val="5"/>
  </w:num>
  <w:num w:numId="2" w16cid:durableId="398404958">
    <w:abstractNumId w:val="1"/>
  </w:num>
  <w:num w:numId="3" w16cid:durableId="660472567">
    <w:abstractNumId w:val="6"/>
  </w:num>
  <w:num w:numId="4" w16cid:durableId="1498882270">
    <w:abstractNumId w:val="3"/>
  </w:num>
  <w:num w:numId="5" w16cid:durableId="1305889185">
    <w:abstractNumId w:val="2"/>
  </w:num>
  <w:num w:numId="6" w16cid:durableId="1720787319">
    <w:abstractNumId w:val="0"/>
  </w:num>
  <w:num w:numId="7" w16cid:durableId="1173297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49"/>
    <w:rsid w:val="00003266"/>
    <w:rsid w:val="00015B63"/>
    <w:rsid w:val="00022857"/>
    <w:rsid w:val="00027F48"/>
    <w:rsid w:val="00035688"/>
    <w:rsid w:val="000423BC"/>
    <w:rsid w:val="00047134"/>
    <w:rsid w:val="000540B6"/>
    <w:rsid w:val="00056F25"/>
    <w:rsid w:val="00066A65"/>
    <w:rsid w:val="00091857"/>
    <w:rsid w:val="000A06CD"/>
    <w:rsid w:val="000A1DAA"/>
    <w:rsid w:val="000A32A7"/>
    <w:rsid w:val="000B5AA1"/>
    <w:rsid w:val="000C69EB"/>
    <w:rsid w:val="000E609F"/>
    <w:rsid w:val="00111BD3"/>
    <w:rsid w:val="00113142"/>
    <w:rsid w:val="00114D27"/>
    <w:rsid w:val="00117C44"/>
    <w:rsid w:val="001258D0"/>
    <w:rsid w:val="00140AE9"/>
    <w:rsid w:val="00157EDC"/>
    <w:rsid w:val="0016004A"/>
    <w:rsid w:val="00166354"/>
    <w:rsid w:val="001808D2"/>
    <w:rsid w:val="00192E76"/>
    <w:rsid w:val="001C0561"/>
    <w:rsid w:val="001E062B"/>
    <w:rsid w:val="001E38D1"/>
    <w:rsid w:val="002052BD"/>
    <w:rsid w:val="002059C1"/>
    <w:rsid w:val="00256E48"/>
    <w:rsid w:val="00262094"/>
    <w:rsid w:val="00282949"/>
    <w:rsid w:val="00287968"/>
    <w:rsid w:val="002A5A3E"/>
    <w:rsid w:val="002A5E9B"/>
    <w:rsid w:val="002B1D83"/>
    <w:rsid w:val="002C3BEC"/>
    <w:rsid w:val="002C636D"/>
    <w:rsid w:val="002D6374"/>
    <w:rsid w:val="002E0BEE"/>
    <w:rsid w:val="002E5AF0"/>
    <w:rsid w:val="002F4360"/>
    <w:rsid w:val="0030060F"/>
    <w:rsid w:val="00304894"/>
    <w:rsid w:val="0036424E"/>
    <w:rsid w:val="00367370"/>
    <w:rsid w:val="0036767B"/>
    <w:rsid w:val="00370987"/>
    <w:rsid w:val="00375977"/>
    <w:rsid w:val="0038262F"/>
    <w:rsid w:val="0038479A"/>
    <w:rsid w:val="00385AE1"/>
    <w:rsid w:val="003B426D"/>
    <w:rsid w:val="003C74AD"/>
    <w:rsid w:val="003D6817"/>
    <w:rsid w:val="003E55FE"/>
    <w:rsid w:val="003F2473"/>
    <w:rsid w:val="00402954"/>
    <w:rsid w:val="00423F1D"/>
    <w:rsid w:val="00437D83"/>
    <w:rsid w:val="004405A5"/>
    <w:rsid w:val="00442F8B"/>
    <w:rsid w:val="00444AE7"/>
    <w:rsid w:val="00451D26"/>
    <w:rsid w:val="00452416"/>
    <w:rsid w:val="00456380"/>
    <w:rsid w:val="00460E67"/>
    <w:rsid w:val="00484A19"/>
    <w:rsid w:val="00485E2B"/>
    <w:rsid w:val="0048651D"/>
    <w:rsid w:val="004B4B47"/>
    <w:rsid w:val="004B6347"/>
    <w:rsid w:val="004F6E4A"/>
    <w:rsid w:val="00510215"/>
    <w:rsid w:val="00513842"/>
    <w:rsid w:val="00515E01"/>
    <w:rsid w:val="00520E90"/>
    <w:rsid w:val="00524303"/>
    <w:rsid w:val="00526D3E"/>
    <w:rsid w:val="00544A13"/>
    <w:rsid w:val="0054744D"/>
    <w:rsid w:val="005756D8"/>
    <w:rsid w:val="00586599"/>
    <w:rsid w:val="005B487E"/>
    <w:rsid w:val="005C5FD7"/>
    <w:rsid w:val="005E3675"/>
    <w:rsid w:val="005F1915"/>
    <w:rsid w:val="005F56E4"/>
    <w:rsid w:val="005F5CE1"/>
    <w:rsid w:val="00606147"/>
    <w:rsid w:val="0061280E"/>
    <w:rsid w:val="00613E7A"/>
    <w:rsid w:val="0061414B"/>
    <w:rsid w:val="00615C38"/>
    <w:rsid w:val="006162B0"/>
    <w:rsid w:val="00623ABC"/>
    <w:rsid w:val="006266BA"/>
    <w:rsid w:val="00630075"/>
    <w:rsid w:val="00641824"/>
    <w:rsid w:val="00645FD4"/>
    <w:rsid w:val="0065048F"/>
    <w:rsid w:val="00673F07"/>
    <w:rsid w:val="00686CE7"/>
    <w:rsid w:val="0069409E"/>
    <w:rsid w:val="006B49CD"/>
    <w:rsid w:val="006C29C6"/>
    <w:rsid w:val="006C3508"/>
    <w:rsid w:val="006C56E5"/>
    <w:rsid w:val="006D72B4"/>
    <w:rsid w:val="006E2908"/>
    <w:rsid w:val="006F1926"/>
    <w:rsid w:val="006F3ACF"/>
    <w:rsid w:val="00711F34"/>
    <w:rsid w:val="00712153"/>
    <w:rsid w:val="00713FDF"/>
    <w:rsid w:val="00720CDB"/>
    <w:rsid w:val="007213A5"/>
    <w:rsid w:val="00741F53"/>
    <w:rsid w:val="00745DAD"/>
    <w:rsid w:val="00752414"/>
    <w:rsid w:val="00752DA5"/>
    <w:rsid w:val="00754799"/>
    <w:rsid w:val="00762473"/>
    <w:rsid w:val="0076653B"/>
    <w:rsid w:val="0077303F"/>
    <w:rsid w:val="00774C86"/>
    <w:rsid w:val="00784598"/>
    <w:rsid w:val="007854D2"/>
    <w:rsid w:val="007955E1"/>
    <w:rsid w:val="00795A74"/>
    <w:rsid w:val="007B57AA"/>
    <w:rsid w:val="007D11CD"/>
    <w:rsid w:val="007E5C9F"/>
    <w:rsid w:val="00806043"/>
    <w:rsid w:val="00812E14"/>
    <w:rsid w:val="0081674C"/>
    <w:rsid w:val="00817255"/>
    <w:rsid w:val="008174F1"/>
    <w:rsid w:val="0082471D"/>
    <w:rsid w:val="008273F7"/>
    <w:rsid w:val="00853CE2"/>
    <w:rsid w:val="0086226D"/>
    <w:rsid w:val="00867650"/>
    <w:rsid w:val="00871AFB"/>
    <w:rsid w:val="00877C2F"/>
    <w:rsid w:val="0088068B"/>
    <w:rsid w:val="00882CEE"/>
    <w:rsid w:val="00885239"/>
    <w:rsid w:val="008854BA"/>
    <w:rsid w:val="0088714E"/>
    <w:rsid w:val="00891782"/>
    <w:rsid w:val="00895718"/>
    <w:rsid w:val="008C118D"/>
    <w:rsid w:val="008C2CE0"/>
    <w:rsid w:val="008D372D"/>
    <w:rsid w:val="008D55F5"/>
    <w:rsid w:val="008D5FB5"/>
    <w:rsid w:val="008E3695"/>
    <w:rsid w:val="00903163"/>
    <w:rsid w:val="009147A3"/>
    <w:rsid w:val="00916B00"/>
    <w:rsid w:val="0091720A"/>
    <w:rsid w:val="009427B0"/>
    <w:rsid w:val="00956DFA"/>
    <w:rsid w:val="009632D8"/>
    <w:rsid w:val="00974277"/>
    <w:rsid w:val="00996445"/>
    <w:rsid w:val="009D667B"/>
    <w:rsid w:val="009E07F5"/>
    <w:rsid w:val="009E16FE"/>
    <w:rsid w:val="009F7420"/>
    <w:rsid w:val="00A0274D"/>
    <w:rsid w:val="00A04234"/>
    <w:rsid w:val="00A17AAF"/>
    <w:rsid w:val="00A27DA5"/>
    <w:rsid w:val="00A3267F"/>
    <w:rsid w:val="00A32EEB"/>
    <w:rsid w:val="00A3318C"/>
    <w:rsid w:val="00A42CB2"/>
    <w:rsid w:val="00A470A8"/>
    <w:rsid w:val="00A602F6"/>
    <w:rsid w:val="00A821A8"/>
    <w:rsid w:val="00A82B58"/>
    <w:rsid w:val="00A84BDF"/>
    <w:rsid w:val="00AE2E03"/>
    <w:rsid w:val="00AE31AA"/>
    <w:rsid w:val="00AF0F0C"/>
    <w:rsid w:val="00B12C6E"/>
    <w:rsid w:val="00B318C6"/>
    <w:rsid w:val="00B43A0A"/>
    <w:rsid w:val="00B550AD"/>
    <w:rsid w:val="00B6317D"/>
    <w:rsid w:val="00B658E1"/>
    <w:rsid w:val="00B81ACC"/>
    <w:rsid w:val="00B86773"/>
    <w:rsid w:val="00BA7013"/>
    <w:rsid w:val="00BB0ED5"/>
    <w:rsid w:val="00BB5C3D"/>
    <w:rsid w:val="00BC20B3"/>
    <w:rsid w:val="00BD751E"/>
    <w:rsid w:val="00BF0B35"/>
    <w:rsid w:val="00BF37BD"/>
    <w:rsid w:val="00C0072C"/>
    <w:rsid w:val="00C0122D"/>
    <w:rsid w:val="00C1052B"/>
    <w:rsid w:val="00C22225"/>
    <w:rsid w:val="00C4036C"/>
    <w:rsid w:val="00C6770D"/>
    <w:rsid w:val="00C84E0A"/>
    <w:rsid w:val="00C951EE"/>
    <w:rsid w:val="00CA6317"/>
    <w:rsid w:val="00CC3B79"/>
    <w:rsid w:val="00CD6E3A"/>
    <w:rsid w:val="00CE2213"/>
    <w:rsid w:val="00CF45B7"/>
    <w:rsid w:val="00D03F3B"/>
    <w:rsid w:val="00D177E1"/>
    <w:rsid w:val="00D3486B"/>
    <w:rsid w:val="00D44B06"/>
    <w:rsid w:val="00D4632D"/>
    <w:rsid w:val="00D61945"/>
    <w:rsid w:val="00D82326"/>
    <w:rsid w:val="00DA67F4"/>
    <w:rsid w:val="00DA6841"/>
    <w:rsid w:val="00DB1171"/>
    <w:rsid w:val="00DB1E5E"/>
    <w:rsid w:val="00DC3664"/>
    <w:rsid w:val="00DD3EC5"/>
    <w:rsid w:val="00DD7517"/>
    <w:rsid w:val="00DE2BAB"/>
    <w:rsid w:val="00DF17BF"/>
    <w:rsid w:val="00E040F0"/>
    <w:rsid w:val="00E1049E"/>
    <w:rsid w:val="00E1236C"/>
    <w:rsid w:val="00E14C92"/>
    <w:rsid w:val="00E3363B"/>
    <w:rsid w:val="00E53A9C"/>
    <w:rsid w:val="00E56C68"/>
    <w:rsid w:val="00E67810"/>
    <w:rsid w:val="00E741A0"/>
    <w:rsid w:val="00E74E02"/>
    <w:rsid w:val="00E80D7B"/>
    <w:rsid w:val="00E82148"/>
    <w:rsid w:val="00E91A2A"/>
    <w:rsid w:val="00EA2E82"/>
    <w:rsid w:val="00EB212B"/>
    <w:rsid w:val="00EC193D"/>
    <w:rsid w:val="00ED204E"/>
    <w:rsid w:val="00ED25C6"/>
    <w:rsid w:val="00ED6928"/>
    <w:rsid w:val="00EF61BA"/>
    <w:rsid w:val="00F05510"/>
    <w:rsid w:val="00F05B97"/>
    <w:rsid w:val="00F217F6"/>
    <w:rsid w:val="00F529D8"/>
    <w:rsid w:val="00F7480A"/>
    <w:rsid w:val="00F832EF"/>
    <w:rsid w:val="00F856D4"/>
    <w:rsid w:val="00F90F0F"/>
    <w:rsid w:val="00F93934"/>
    <w:rsid w:val="00FA523F"/>
    <w:rsid w:val="00FA6190"/>
    <w:rsid w:val="00FA7E13"/>
    <w:rsid w:val="00FB1C53"/>
    <w:rsid w:val="00FC38B1"/>
    <w:rsid w:val="00FC7BD0"/>
    <w:rsid w:val="00FD546A"/>
    <w:rsid w:val="00FE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7BF1"/>
  <w15:docId w15:val="{A12FC701-B8EB-4086-BCE2-8621C1E8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E56C68"/>
    <w:pPr>
      <w:keepNext/>
      <w:jc w:val="center"/>
      <w:outlineLvl w:val="0"/>
    </w:pPr>
    <w:rPr>
      <w:rFonts w:eastAsia="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2">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unhideWhenUsed/>
    <w:rsid w:val="000C69EB"/>
    <w:pPr>
      <w:tabs>
        <w:tab w:val="center" w:pos="4677"/>
        <w:tab w:val="right" w:pos="9355"/>
      </w:tabs>
    </w:pPr>
  </w:style>
  <w:style w:type="character" w:customStyle="1" w:styleId="af1">
    <w:name w:val="Нижний колонтитул Знак"/>
    <w:basedOn w:val="a0"/>
    <w:link w:val="af0"/>
    <w:uiPriority w:val="99"/>
    <w:rsid w:val="000C69EB"/>
    <w:rPr>
      <w:rFonts w:ascii="Times New Roman" w:hAnsi="Times New Roman" w:cs="Times New Roman"/>
      <w:sz w:val="24"/>
      <w:szCs w:val="24"/>
      <w:lang w:eastAsia="ru-RU"/>
    </w:rPr>
  </w:style>
  <w:style w:type="character" w:customStyle="1" w:styleId="10">
    <w:name w:val="Заголовок 1 Знак"/>
    <w:basedOn w:val="a0"/>
    <w:link w:val="1"/>
    <w:rsid w:val="00E56C68"/>
    <w:rPr>
      <w:rFonts w:ascii="Times New Roman" w:eastAsia="Times New Roman" w:hAnsi="Times New Roman" w:cs="Times New Roman"/>
      <w:b/>
      <w:bCs/>
      <w:sz w:val="28"/>
      <w:szCs w:val="24"/>
      <w:lang w:eastAsia="ru-RU"/>
    </w:rPr>
  </w:style>
  <w:style w:type="paragraph" w:styleId="af2">
    <w:name w:val="Body Text"/>
    <w:basedOn w:val="a"/>
    <w:link w:val="af3"/>
    <w:rsid w:val="00E56C68"/>
    <w:pPr>
      <w:jc w:val="both"/>
    </w:pPr>
    <w:rPr>
      <w:rFonts w:eastAsia="Times New Roman"/>
      <w:szCs w:val="20"/>
    </w:rPr>
  </w:style>
  <w:style w:type="character" w:customStyle="1" w:styleId="af3">
    <w:name w:val="Основной текст Знак"/>
    <w:basedOn w:val="a0"/>
    <w:link w:val="af2"/>
    <w:rsid w:val="00E56C68"/>
    <w:rPr>
      <w:rFonts w:ascii="Times New Roman" w:eastAsia="Times New Roman" w:hAnsi="Times New Roman" w:cs="Times New Roman"/>
      <w:sz w:val="24"/>
      <w:szCs w:val="20"/>
      <w:lang w:eastAsia="ru-RU"/>
    </w:rPr>
  </w:style>
  <w:style w:type="paragraph" w:styleId="af4">
    <w:name w:val="No Spacing"/>
    <w:uiPriority w:val="1"/>
    <w:qFormat/>
    <w:rsid w:val="00E56C68"/>
    <w:pPr>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E56C68"/>
    <w:pPr>
      <w:widowControl w:val="0"/>
      <w:autoSpaceDE w:val="0"/>
      <w:autoSpaceDN w:val="0"/>
      <w:spacing w:after="0" w:line="240" w:lineRule="auto"/>
    </w:pPr>
    <w:rPr>
      <w:rFonts w:ascii="Arial" w:eastAsia="Times New Roman" w:hAnsi="Arial" w:cs="Arial"/>
      <w:sz w:val="20"/>
      <w:lang w:eastAsia="ru-RU"/>
    </w:rPr>
  </w:style>
  <w:style w:type="paragraph" w:styleId="af5">
    <w:name w:val="List Paragraph"/>
    <w:basedOn w:val="a"/>
    <w:uiPriority w:val="34"/>
    <w:qFormat/>
    <w:rsid w:val="0088068B"/>
    <w:pPr>
      <w:ind w:left="720"/>
      <w:contextualSpacing/>
    </w:pPr>
  </w:style>
  <w:style w:type="paragraph" w:customStyle="1" w:styleId="Standard">
    <w:name w:val="Standard"/>
    <w:rsid w:val="00117C44"/>
    <w:pPr>
      <w:suppressAutoHyphens/>
      <w:autoSpaceDN w:val="0"/>
      <w:spacing w:after="0" w:line="240" w:lineRule="auto"/>
    </w:pPr>
    <w:rPr>
      <w:rFonts w:ascii="Tempora LGC Uni" w:eastAsia="Droid Sans Fallback" w:hAnsi="Tempora LGC Uni" w:cs="FreeSans"/>
      <w:kern w:val="3"/>
      <w:sz w:val="24"/>
      <w:szCs w:val="24"/>
      <w:lang w:eastAsia="zh-CN" w:bidi="hi-IN"/>
    </w:rPr>
  </w:style>
  <w:style w:type="table" w:styleId="af6">
    <w:name w:val="Table Grid"/>
    <w:basedOn w:val="a1"/>
    <w:uiPriority w:val="59"/>
    <w:rsid w:val="00795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semiHidden/>
    <w:unhideWhenUsed/>
    <w:rsid w:val="00853CE2"/>
  </w:style>
  <w:style w:type="character" w:customStyle="1" w:styleId="13">
    <w:name w:val="Неразрешенное упоминание1"/>
    <w:basedOn w:val="a0"/>
    <w:uiPriority w:val="99"/>
    <w:semiHidden/>
    <w:unhideWhenUsed/>
    <w:rsid w:val="00853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4834">
      <w:bodyDiv w:val="1"/>
      <w:marLeft w:val="0"/>
      <w:marRight w:val="0"/>
      <w:marTop w:val="0"/>
      <w:marBottom w:val="0"/>
      <w:divBdr>
        <w:top w:val="none" w:sz="0" w:space="0" w:color="auto"/>
        <w:left w:val="none" w:sz="0" w:space="0" w:color="auto"/>
        <w:bottom w:val="none" w:sz="0" w:space="0" w:color="auto"/>
        <w:right w:val="none" w:sz="0" w:space="0" w:color="auto"/>
      </w:divBdr>
    </w:div>
    <w:div w:id="6931941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62593470">
      <w:bodyDiv w:val="1"/>
      <w:marLeft w:val="0"/>
      <w:marRight w:val="0"/>
      <w:marTop w:val="0"/>
      <w:marBottom w:val="0"/>
      <w:divBdr>
        <w:top w:val="none" w:sz="0" w:space="0" w:color="auto"/>
        <w:left w:val="none" w:sz="0" w:space="0" w:color="auto"/>
        <w:bottom w:val="none" w:sz="0" w:space="0" w:color="auto"/>
        <w:right w:val="none" w:sz="0" w:space="0" w:color="auto"/>
      </w:divBdr>
    </w:div>
    <w:div w:id="882986752">
      <w:bodyDiv w:val="1"/>
      <w:marLeft w:val="0"/>
      <w:marRight w:val="0"/>
      <w:marTop w:val="0"/>
      <w:marBottom w:val="0"/>
      <w:divBdr>
        <w:top w:val="none" w:sz="0" w:space="0" w:color="auto"/>
        <w:left w:val="none" w:sz="0" w:space="0" w:color="auto"/>
        <w:bottom w:val="none" w:sz="0" w:space="0" w:color="auto"/>
        <w:right w:val="none" w:sz="0" w:space="0" w:color="auto"/>
      </w:divBdr>
    </w:div>
    <w:div w:id="1014189607">
      <w:bodyDiv w:val="1"/>
      <w:marLeft w:val="0"/>
      <w:marRight w:val="0"/>
      <w:marTop w:val="0"/>
      <w:marBottom w:val="0"/>
      <w:divBdr>
        <w:top w:val="none" w:sz="0" w:space="0" w:color="auto"/>
        <w:left w:val="none" w:sz="0" w:space="0" w:color="auto"/>
        <w:bottom w:val="none" w:sz="0" w:space="0" w:color="auto"/>
        <w:right w:val="none" w:sz="0" w:space="0" w:color="auto"/>
      </w:divBdr>
    </w:div>
    <w:div w:id="1543832512">
      <w:bodyDiv w:val="1"/>
      <w:marLeft w:val="0"/>
      <w:marRight w:val="0"/>
      <w:marTop w:val="0"/>
      <w:marBottom w:val="0"/>
      <w:divBdr>
        <w:top w:val="none" w:sz="0" w:space="0" w:color="auto"/>
        <w:left w:val="none" w:sz="0" w:space="0" w:color="auto"/>
        <w:bottom w:val="none" w:sz="0" w:space="0" w:color="auto"/>
        <w:right w:val="none" w:sz="0" w:space="0" w:color="auto"/>
      </w:divBdr>
    </w:div>
    <w:div w:id="1661041556">
      <w:bodyDiv w:val="1"/>
      <w:marLeft w:val="0"/>
      <w:marRight w:val="0"/>
      <w:marTop w:val="0"/>
      <w:marBottom w:val="0"/>
      <w:divBdr>
        <w:top w:val="none" w:sz="0" w:space="0" w:color="auto"/>
        <w:left w:val="none" w:sz="0" w:space="0" w:color="auto"/>
        <w:bottom w:val="none" w:sz="0" w:space="0" w:color="auto"/>
        <w:right w:val="none" w:sz="0" w:space="0" w:color="auto"/>
      </w:divBdr>
    </w:div>
    <w:div w:id="188825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637&amp;field=134&amp;date=12.05.2025" TargetMode="External"/><Relationship Id="rId18" Type="http://schemas.openxmlformats.org/officeDocument/2006/relationships/hyperlink" Target="https://login.consultant.ru/link/?req=doc&amp;base=LAW&amp;n=495001&amp;dst=101410&amp;field=134&amp;date=12.05.2025" TargetMode="External"/><Relationship Id="rId26" Type="http://schemas.openxmlformats.org/officeDocument/2006/relationships/hyperlink" Target="https://login.consultant.ru/link/?req=doc&amp;base=LAW&amp;n=495001&amp;dst=100639&amp;field=134&amp;date=12.05.2025" TargetMode="External"/><Relationship Id="rId39" Type="http://schemas.openxmlformats.org/officeDocument/2006/relationships/theme" Target="theme/theme1.xml"/><Relationship Id="rId21" Type="http://schemas.openxmlformats.org/officeDocument/2006/relationships/hyperlink" Target="https://login.consultant.ru/link/?req=doc&amp;base=LAW&amp;n=495001&amp;dst=101412&amp;field=134&amp;date=12.05.2025" TargetMode="External"/><Relationship Id="rId34" Type="http://schemas.openxmlformats.org/officeDocument/2006/relationships/hyperlink" Target="https://login.consultant.ru/link/?req=doc&amp;base=LAW&amp;n=495001&amp;dst=9&amp;field=134&amp;date=12.05.20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410&amp;field=134&amp;date=12.05.2025" TargetMode="External"/><Relationship Id="rId17" Type="http://schemas.openxmlformats.org/officeDocument/2006/relationships/hyperlink" Target="https://login.consultant.ru/link/?req=doc&amp;base=LAW&amp;n=495001&amp;dst=100747&amp;field=134&amp;date=12.05.2025" TargetMode="External"/><Relationship Id="rId25" Type="http://schemas.openxmlformats.org/officeDocument/2006/relationships/hyperlink" Target="https://login.consultant.ru/link/?req=doc&amp;base=LAW&amp;n=495001&amp;dst=100637&amp;field=134&amp;date=12.05.2025" TargetMode="External"/><Relationship Id="rId33" Type="http://schemas.openxmlformats.org/officeDocument/2006/relationships/hyperlink" Target="https://login.consultant.ru/link/?req=doc&amp;base=LAW&amp;n=495001&amp;dst=101187&amp;field=134&amp;date=12.05.202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175&amp;field=134&amp;date=12.05.2025" TargetMode="External"/><Relationship Id="rId20" Type="http://schemas.openxmlformats.org/officeDocument/2006/relationships/hyperlink" Target="https://login.consultant.ru/link/?req=doc&amp;base=LAW&amp;n=495001&amp;dst=100639&amp;field=134&amp;date=12.05.2025" TargetMode="External"/><Relationship Id="rId29" Type="http://schemas.openxmlformats.org/officeDocument/2006/relationships/hyperlink" Target="https://login.consultant.ru/link/?req=doc&amp;base=LAW&amp;n=495001&amp;dst=100637&amp;field=134&amp;date=12.05.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96" TargetMode="External"/><Relationship Id="rId24" Type="http://schemas.openxmlformats.org/officeDocument/2006/relationships/hyperlink" Target="https://login.consultant.ru/link/?req=doc&amp;base=LAW&amp;n=495001&amp;dst=101410&amp;field=134&amp;date=12.05.2025" TargetMode="External"/><Relationship Id="rId32" Type="http://schemas.openxmlformats.org/officeDocument/2006/relationships/hyperlink" Target="https://login.consultant.ru/link/?req=doc&amp;base=LAW&amp;n=495001&amp;dst=101175&amp;field=134&amp;date=12.05.2025" TargetMode="External"/><Relationship Id="rId37" Type="http://schemas.openxmlformats.org/officeDocument/2006/relationships/hyperlink" Target="https://login.consultant.ru/link/?req=doc&amp;base=LAW&amp;n=495001&amp;dst=10046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12&amp;field=134&amp;date=12.05.2025" TargetMode="External"/><Relationship Id="rId23" Type="http://schemas.openxmlformats.org/officeDocument/2006/relationships/hyperlink" Target="https://login.consultant.ru/link/?req=doc&amp;base=LAW&amp;n=495001&amp;dst=101443&amp;field=134&amp;date=12.05.2025" TargetMode="External"/><Relationship Id="rId28" Type="http://schemas.openxmlformats.org/officeDocument/2006/relationships/hyperlink" Target="https://login.consultant.ru/link/?req=doc&amp;base=LAW&amp;n=495001&amp;dst=101410&amp;field=134&amp;date=12.05.2025" TargetMode="External"/><Relationship Id="rId36" Type="http://schemas.openxmlformats.org/officeDocument/2006/relationships/hyperlink" Target="https://login.consultant.ru/link/?req=doc&amp;base=LAW&amp;n=495001&amp;dst=100449" TargetMode="External"/><Relationship Id="rId10" Type="http://schemas.openxmlformats.org/officeDocument/2006/relationships/hyperlink" Target="https://login.consultant.ru/link/?req=doc&amp;base=LAW&amp;n=495001&amp;dst=100422" TargetMode="External"/><Relationship Id="rId19" Type="http://schemas.openxmlformats.org/officeDocument/2006/relationships/hyperlink" Target="https://login.consultant.ru/link/?req=doc&amp;base=LAW&amp;n=495001&amp;dst=100637&amp;field=134&amp;date=12.05.2025" TargetMode="External"/><Relationship Id="rId31" Type="http://schemas.openxmlformats.org/officeDocument/2006/relationships/hyperlink" Target="https://login.consultant.ru/link/?req=doc&amp;base=LAW&amp;n=495001&amp;dst=101412&amp;field=134&amp;date=12.05.2025" TargetMode="External"/><Relationship Id="rId4" Type="http://schemas.openxmlformats.org/officeDocument/2006/relationships/settings" Target="settings.xml"/><Relationship Id="rId9" Type="http://schemas.openxmlformats.org/officeDocument/2006/relationships/hyperlink" Target="https://login.consultant.ru/link/?req=doc&amp;base=LAW&amp;n=481288&amp;date=12.05.2025" TargetMode="External"/><Relationship Id="rId14" Type="http://schemas.openxmlformats.org/officeDocument/2006/relationships/hyperlink" Target="https://login.consultant.ru/link/?req=doc&amp;base=LAW&amp;n=495001&amp;dst=100639&amp;field=134&amp;date=12.05.2025" TargetMode="External"/><Relationship Id="rId22" Type="http://schemas.openxmlformats.org/officeDocument/2006/relationships/hyperlink" Target="https://login.consultant.ru/link/?req=doc&amp;base=LAW&amp;n=495001&amp;dst=101414&amp;field=134&amp;date=12.05.2025" TargetMode="External"/><Relationship Id="rId27" Type="http://schemas.openxmlformats.org/officeDocument/2006/relationships/hyperlink" Target="https://login.consultant.ru/link/?req=doc&amp;base=LAW&amp;n=495001&amp;dst=101412&amp;field=134&amp;date=12.05.2025" TargetMode="External"/><Relationship Id="rId30" Type="http://schemas.openxmlformats.org/officeDocument/2006/relationships/hyperlink" Target="https://login.consultant.ru/link/?req=doc&amp;base=LAW&amp;n=495001&amp;dst=100639&amp;field=134&amp;date=12.05.2025" TargetMode="External"/><Relationship Id="rId35" Type="http://schemas.openxmlformats.org/officeDocument/2006/relationships/hyperlink" Target="https://login.consultant.ru/link/?req=doc&amp;base=LAW&amp;n=495001&amp;dst=100428"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C4D76-9AFF-43E2-BCF6-67962C83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8015</Words>
  <Characters>45687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Анна Юганова</cp:lastModifiedBy>
  <cp:revision>3</cp:revision>
  <cp:lastPrinted>2025-04-25T08:07:00Z</cp:lastPrinted>
  <dcterms:created xsi:type="dcterms:W3CDTF">2025-07-14T09:39:00Z</dcterms:created>
  <dcterms:modified xsi:type="dcterms:W3CDTF">2025-07-14T09:40:00Z</dcterms:modified>
</cp:coreProperties>
</file>