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C58CB" w14:textId="77777777" w:rsidR="00EA3FAC" w:rsidRPr="00D10FAB" w:rsidRDefault="00EA3FAC" w:rsidP="00EA3FAC">
      <w:pPr>
        <w:pStyle w:val="1"/>
        <w:rPr>
          <w:sz w:val="28"/>
          <w:szCs w:val="28"/>
          <w:lang w:val="ru-RU"/>
        </w:rPr>
      </w:pPr>
      <w:r w:rsidRPr="00D10FAB">
        <w:rPr>
          <w:sz w:val="28"/>
          <w:szCs w:val="28"/>
          <w:lang w:val="ru-RU"/>
        </w:rPr>
        <w:t>АДМИНИСТРАЦИЯ МУНИЦИПАЛЬНОГО ОБРАЗОВАНИЯ</w:t>
      </w:r>
    </w:p>
    <w:p w14:paraId="76571D5D" w14:textId="77777777" w:rsidR="00EA3FAC" w:rsidRPr="00CA24C3" w:rsidRDefault="00EA3FAC" w:rsidP="00EA3FAC">
      <w:pPr>
        <w:jc w:val="center"/>
        <w:rPr>
          <w:b/>
          <w:bCs/>
        </w:rPr>
      </w:pPr>
      <w:r w:rsidRPr="00CA24C3">
        <w:rPr>
          <w:b/>
          <w:bCs/>
        </w:rPr>
        <w:t>ХВАЛОВСКОЕ СЕЛЬСКОЕ ПОСЕЛЕНИЕ</w:t>
      </w:r>
    </w:p>
    <w:p w14:paraId="070E6CC7" w14:textId="77777777" w:rsidR="00EA3FAC" w:rsidRDefault="00EA3FAC" w:rsidP="00EA3FAC">
      <w:pPr>
        <w:jc w:val="center"/>
        <w:rPr>
          <w:b/>
          <w:bCs/>
        </w:rPr>
      </w:pPr>
      <w:r w:rsidRPr="00CA24C3">
        <w:rPr>
          <w:b/>
          <w:bCs/>
        </w:rPr>
        <w:t>ВОЛХОВСКОГО МУНИЦИПАЛЬНОГО РАЙОНА</w:t>
      </w:r>
    </w:p>
    <w:p w14:paraId="4F6FC8A9" w14:textId="77777777" w:rsidR="00EA3FAC" w:rsidRPr="00D10FAB" w:rsidRDefault="00EA3FAC" w:rsidP="00EA3FAC">
      <w:pPr>
        <w:jc w:val="center"/>
        <w:rPr>
          <w:b/>
          <w:bCs/>
        </w:rPr>
      </w:pPr>
      <w:r w:rsidRPr="00D10FAB">
        <w:rPr>
          <w:b/>
        </w:rPr>
        <w:t>ЛЕНИНГРАДСКОЙ ОБЛАСТИ</w:t>
      </w:r>
    </w:p>
    <w:p w14:paraId="0E71E858" w14:textId="77777777" w:rsidR="00EA3FAC" w:rsidRDefault="00EA3FAC" w:rsidP="00EA3FAC">
      <w:pPr>
        <w:rPr>
          <w:b/>
        </w:rPr>
      </w:pPr>
    </w:p>
    <w:p w14:paraId="42EB2F7E" w14:textId="77777777" w:rsidR="00EA3FAC" w:rsidRDefault="00EA3FAC" w:rsidP="00EA3FAC">
      <w:pPr>
        <w:jc w:val="center"/>
        <w:rPr>
          <w:b/>
        </w:rPr>
      </w:pPr>
      <w:r>
        <w:rPr>
          <w:b/>
        </w:rPr>
        <w:t>ПОСТАНОВЛЕНИЕ</w:t>
      </w:r>
    </w:p>
    <w:p w14:paraId="5389BF1A" w14:textId="77777777" w:rsidR="00EA3FAC" w:rsidRPr="00DD16DC" w:rsidRDefault="00EA3FAC" w:rsidP="00EA3FAC">
      <w:pPr>
        <w:jc w:val="center"/>
        <w:rPr>
          <w:b/>
        </w:rPr>
      </w:pPr>
    </w:p>
    <w:p w14:paraId="6675297A" w14:textId="24CAD627" w:rsidR="00EA3FAC" w:rsidRPr="00DD16DC" w:rsidRDefault="003829AE" w:rsidP="00EA3FAC">
      <w:pPr>
        <w:jc w:val="center"/>
        <w:rPr>
          <w:b/>
          <w:color w:val="FF0000"/>
        </w:rPr>
      </w:pPr>
      <w:r>
        <w:t>о</w:t>
      </w:r>
      <w:r w:rsidRPr="00DD16DC">
        <w:t>т</w:t>
      </w:r>
      <w:r>
        <w:t xml:space="preserve"> 10</w:t>
      </w:r>
      <w:r w:rsidR="006E4629">
        <w:t xml:space="preserve"> декабря</w:t>
      </w:r>
      <w:r w:rsidR="00EA3FAC">
        <w:t xml:space="preserve"> 202</w:t>
      </w:r>
      <w:r>
        <w:t>5</w:t>
      </w:r>
      <w:r w:rsidR="00EA3FAC" w:rsidRPr="00DD16DC">
        <w:t xml:space="preserve"> года </w:t>
      </w:r>
      <w:r w:rsidR="00EA3FAC">
        <w:t xml:space="preserve">   </w:t>
      </w:r>
      <w:r w:rsidR="00EA3FAC" w:rsidRPr="0059307F">
        <w:t>№</w:t>
      </w:r>
      <w:r w:rsidR="006E4629" w:rsidRPr="006E4629">
        <w:rPr>
          <w:b/>
          <w:bCs/>
        </w:rPr>
        <w:t xml:space="preserve"> </w:t>
      </w:r>
      <w:r>
        <w:rPr>
          <w:b/>
          <w:bCs/>
        </w:rPr>
        <w:t>210</w:t>
      </w:r>
      <w:r w:rsidR="00EA3FAC" w:rsidRPr="006341C9">
        <w:rPr>
          <w:b/>
        </w:rPr>
        <w:t xml:space="preserve"> </w:t>
      </w:r>
      <w:r w:rsidR="00EA3FAC" w:rsidRPr="00334371">
        <w:rPr>
          <w:b/>
        </w:rPr>
        <w:t xml:space="preserve"> </w:t>
      </w:r>
      <w:r w:rsidR="00EA3FAC" w:rsidRPr="00A435DA">
        <w:rPr>
          <w:b/>
          <w:color w:val="FF6600"/>
        </w:rPr>
        <w:t xml:space="preserve">  </w:t>
      </w:r>
      <w:r w:rsidR="00EA3FAC" w:rsidRPr="00A435DA">
        <w:rPr>
          <w:color w:val="FF6600"/>
        </w:rPr>
        <w:t xml:space="preserve"> </w:t>
      </w:r>
    </w:p>
    <w:p w14:paraId="37C50FC7" w14:textId="77777777" w:rsidR="00B82EEE" w:rsidRDefault="00B82EEE" w:rsidP="00B82EEE">
      <w:pPr>
        <w:rPr>
          <w:b/>
        </w:rPr>
      </w:pPr>
    </w:p>
    <w:p w14:paraId="1DFB12B2" w14:textId="30C8888B" w:rsidR="00666C15" w:rsidRDefault="00B82EEE" w:rsidP="00B82EEE">
      <w:pPr>
        <w:jc w:val="center"/>
        <w:rPr>
          <w:b/>
        </w:rPr>
      </w:pPr>
      <w:r w:rsidRPr="00EA7161">
        <w:rPr>
          <w:b/>
        </w:rPr>
        <w:t xml:space="preserve"> </w:t>
      </w:r>
      <w:r>
        <w:rPr>
          <w:b/>
        </w:rPr>
        <w:t>О</w:t>
      </w:r>
      <w:r w:rsidRPr="00647B30">
        <w:rPr>
          <w:b/>
        </w:rPr>
        <w:t xml:space="preserve">б утверждении </w:t>
      </w:r>
      <w:r w:rsidR="003829AE">
        <w:rPr>
          <w:b/>
        </w:rPr>
        <w:t>П</w:t>
      </w:r>
      <w:r w:rsidRPr="00647B30">
        <w:rPr>
          <w:b/>
        </w:rPr>
        <w:t xml:space="preserve">рограммы </w:t>
      </w:r>
    </w:p>
    <w:p w14:paraId="39F1659B" w14:textId="3AC96C78" w:rsidR="00666C15" w:rsidRDefault="003829AE" w:rsidP="00EA3FAC">
      <w:pPr>
        <w:jc w:val="center"/>
        <w:rPr>
          <w:rFonts w:eastAsiaTheme="minorHAnsi"/>
          <w:b/>
          <w:bCs/>
          <w:lang w:eastAsia="en-US"/>
        </w:rPr>
      </w:pPr>
      <w:r>
        <w:rPr>
          <w:rFonts w:eastAsiaTheme="minorHAnsi"/>
          <w:b/>
          <w:bCs/>
          <w:lang w:eastAsia="en-US"/>
        </w:rPr>
        <w:t>п</w:t>
      </w:r>
      <w:r w:rsidR="00B82EEE">
        <w:rPr>
          <w:rFonts w:eastAsiaTheme="minorHAnsi"/>
          <w:b/>
          <w:bCs/>
          <w:lang w:eastAsia="en-US"/>
        </w:rPr>
        <w:t>рофилактик</w:t>
      </w:r>
      <w:r>
        <w:rPr>
          <w:rFonts w:eastAsiaTheme="minorHAnsi"/>
          <w:b/>
          <w:bCs/>
          <w:lang w:eastAsia="en-US"/>
        </w:rPr>
        <w:t>и</w:t>
      </w:r>
      <w:r w:rsidR="00B82EEE">
        <w:rPr>
          <w:rFonts w:eastAsiaTheme="minorHAnsi"/>
          <w:b/>
          <w:bCs/>
          <w:lang w:eastAsia="en-US"/>
        </w:rPr>
        <w:t xml:space="preserve"> рисков причинения вреда (ущерба) </w:t>
      </w:r>
    </w:p>
    <w:p w14:paraId="7CD3C033" w14:textId="77777777" w:rsidR="00666C15" w:rsidRDefault="00B82EEE" w:rsidP="00B82EEE">
      <w:pPr>
        <w:jc w:val="center"/>
        <w:rPr>
          <w:rFonts w:eastAsiaTheme="minorHAnsi"/>
          <w:b/>
          <w:bCs/>
          <w:lang w:eastAsia="en-US"/>
        </w:rPr>
      </w:pPr>
      <w:r>
        <w:rPr>
          <w:rFonts w:eastAsiaTheme="minorHAnsi"/>
          <w:b/>
          <w:bCs/>
          <w:lang w:eastAsia="en-US"/>
        </w:rPr>
        <w:t xml:space="preserve">охраняемым законом ценностям </w:t>
      </w:r>
    </w:p>
    <w:p w14:paraId="62815D03" w14:textId="5333171B" w:rsidR="007C515A" w:rsidRDefault="003829AE" w:rsidP="007C515A">
      <w:pPr>
        <w:jc w:val="center"/>
        <w:rPr>
          <w:rFonts w:eastAsiaTheme="minorHAnsi"/>
          <w:b/>
          <w:bCs/>
          <w:lang w:eastAsia="en-US"/>
        </w:rPr>
      </w:pPr>
      <w:r>
        <w:rPr>
          <w:rFonts w:eastAsiaTheme="minorHAnsi"/>
          <w:b/>
          <w:bCs/>
          <w:lang w:eastAsia="en-US"/>
        </w:rPr>
        <w:t xml:space="preserve">при </w:t>
      </w:r>
      <w:r w:rsidRPr="00FF314A">
        <w:rPr>
          <w:rFonts w:eastAsiaTheme="minorHAnsi"/>
          <w:b/>
          <w:bCs/>
          <w:lang w:eastAsia="en-US"/>
        </w:rPr>
        <w:t>осуществлении</w:t>
      </w:r>
      <w:r w:rsidR="007C515A">
        <w:rPr>
          <w:rFonts w:eastAsiaTheme="minorHAnsi"/>
          <w:b/>
          <w:bCs/>
          <w:lang w:eastAsia="en-US"/>
        </w:rPr>
        <w:t xml:space="preserve"> муниципального контроля в сфере </w:t>
      </w:r>
    </w:p>
    <w:p w14:paraId="17DA18EE" w14:textId="77777777" w:rsidR="007C515A" w:rsidRDefault="007C515A" w:rsidP="007C515A">
      <w:pPr>
        <w:jc w:val="center"/>
        <w:rPr>
          <w:rFonts w:eastAsiaTheme="minorHAnsi"/>
          <w:b/>
          <w:bCs/>
          <w:lang w:eastAsia="en-US"/>
        </w:rPr>
      </w:pPr>
      <w:r>
        <w:rPr>
          <w:rFonts w:eastAsiaTheme="minorHAnsi"/>
          <w:b/>
          <w:bCs/>
          <w:lang w:eastAsia="en-US"/>
        </w:rPr>
        <w:t xml:space="preserve"> </w:t>
      </w:r>
      <w:r w:rsidRPr="007C515A">
        <w:rPr>
          <w:rFonts w:eastAsiaTheme="minorHAnsi"/>
          <w:b/>
          <w:bCs/>
          <w:lang w:eastAsia="en-US"/>
        </w:rPr>
        <w:t xml:space="preserve">благоустройства на территории </w:t>
      </w:r>
    </w:p>
    <w:p w14:paraId="24FB17F6" w14:textId="77777777" w:rsidR="00EA3FAC" w:rsidRDefault="007C515A" w:rsidP="00EA3FAC">
      <w:pPr>
        <w:jc w:val="center"/>
        <w:rPr>
          <w:rFonts w:eastAsiaTheme="minorHAnsi"/>
          <w:b/>
          <w:bCs/>
          <w:lang w:eastAsia="en-US"/>
        </w:rPr>
      </w:pPr>
      <w:r w:rsidRPr="007C515A">
        <w:rPr>
          <w:rFonts w:eastAsiaTheme="minorHAnsi"/>
          <w:b/>
          <w:bCs/>
          <w:lang w:eastAsia="en-US"/>
        </w:rPr>
        <w:t xml:space="preserve">муниципального образования </w:t>
      </w:r>
      <w:proofErr w:type="spellStart"/>
      <w:r w:rsidR="00EA3FAC">
        <w:rPr>
          <w:b/>
        </w:rPr>
        <w:t>Хваловское</w:t>
      </w:r>
      <w:proofErr w:type="spellEnd"/>
      <w:r w:rsidR="00EA3FAC">
        <w:rPr>
          <w:b/>
        </w:rPr>
        <w:t xml:space="preserve"> сельское поселение</w:t>
      </w:r>
      <w:r w:rsidR="00EA3FAC" w:rsidRPr="007C515A">
        <w:rPr>
          <w:rFonts w:eastAsiaTheme="minorHAnsi"/>
          <w:b/>
          <w:bCs/>
          <w:lang w:eastAsia="en-US"/>
        </w:rPr>
        <w:t xml:space="preserve"> </w:t>
      </w:r>
    </w:p>
    <w:p w14:paraId="4FD3065E" w14:textId="77777777" w:rsidR="00EA3FAC" w:rsidRDefault="007C515A" w:rsidP="00EA3FAC">
      <w:pPr>
        <w:jc w:val="center"/>
        <w:rPr>
          <w:rFonts w:eastAsiaTheme="minorHAnsi"/>
          <w:b/>
          <w:bCs/>
          <w:lang w:eastAsia="en-US"/>
        </w:rPr>
      </w:pPr>
      <w:r w:rsidRPr="007C515A">
        <w:rPr>
          <w:rFonts w:eastAsiaTheme="minorHAnsi"/>
          <w:b/>
          <w:bCs/>
          <w:lang w:eastAsia="en-US"/>
        </w:rPr>
        <w:t>Волховского</w:t>
      </w:r>
      <w:r w:rsidR="00EA3FAC">
        <w:rPr>
          <w:rFonts w:eastAsiaTheme="minorHAnsi"/>
          <w:b/>
          <w:bCs/>
          <w:lang w:eastAsia="en-US"/>
        </w:rPr>
        <w:t xml:space="preserve"> </w:t>
      </w:r>
      <w:r w:rsidRPr="007C515A">
        <w:rPr>
          <w:rFonts w:eastAsiaTheme="minorHAnsi"/>
          <w:b/>
          <w:bCs/>
          <w:lang w:eastAsia="en-US"/>
        </w:rPr>
        <w:t>муниципального района Ленинградской области</w:t>
      </w:r>
      <w:r w:rsidR="00E1640A" w:rsidRPr="00E1640A">
        <w:rPr>
          <w:rFonts w:eastAsiaTheme="minorHAnsi"/>
          <w:b/>
          <w:bCs/>
          <w:lang w:eastAsia="en-US"/>
        </w:rPr>
        <w:t xml:space="preserve"> </w:t>
      </w:r>
    </w:p>
    <w:p w14:paraId="6DA8215B" w14:textId="17AF2D82" w:rsidR="00B82EEE" w:rsidRPr="00FF314A" w:rsidRDefault="00E1640A" w:rsidP="00EA3FAC">
      <w:pPr>
        <w:jc w:val="center"/>
        <w:rPr>
          <w:rFonts w:eastAsiaTheme="minorHAnsi"/>
          <w:b/>
          <w:bCs/>
          <w:lang w:eastAsia="en-US"/>
        </w:rPr>
      </w:pPr>
      <w:r>
        <w:rPr>
          <w:rFonts w:eastAsiaTheme="minorHAnsi"/>
          <w:b/>
          <w:bCs/>
          <w:lang w:eastAsia="en-US"/>
        </w:rPr>
        <w:t>на 202</w:t>
      </w:r>
      <w:r w:rsidR="003829AE">
        <w:rPr>
          <w:rFonts w:eastAsiaTheme="minorHAnsi"/>
          <w:b/>
          <w:bCs/>
          <w:lang w:eastAsia="en-US"/>
        </w:rPr>
        <w:t>6</w:t>
      </w:r>
      <w:r>
        <w:rPr>
          <w:rFonts w:eastAsiaTheme="minorHAnsi"/>
          <w:b/>
          <w:bCs/>
          <w:lang w:eastAsia="en-US"/>
        </w:rPr>
        <w:t xml:space="preserve"> год</w:t>
      </w:r>
    </w:p>
    <w:p w14:paraId="66149EC3" w14:textId="77777777" w:rsidR="00B82EEE" w:rsidRPr="00647B30" w:rsidRDefault="00B82EEE" w:rsidP="00B82EEE">
      <w:pPr>
        <w:jc w:val="center"/>
      </w:pPr>
    </w:p>
    <w:p w14:paraId="1E141331" w14:textId="0AC26DF3" w:rsidR="003829AE" w:rsidRDefault="003829AE" w:rsidP="003829AE">
      <w:pPr>
        <w:widowControl/>
        <w:ind w:firstLine="708"/>
        <w:jc w:val="both"/>
        <w:rPr>
          <w:bCs/>
          <w:kern w:val="28"/>
        </w:rPr>
      </w:pPr>
      <w:r>
        <w:t>В соответствии со</w:t>
      </w:r>
      <w:r>
        <w:rPr>
          <w:color w:val="0000FF"/>
        </w:rPr>
        <w:t xml:space="preserve"> </w:t>
      </w:r>
      <w:r>
        <w:rPr>
          <w:color w:val="000000"/>
        </w:rPr>
        <w:t>статьей 44</w:t>
      </w:r>
      <w:r>
        <w:t xml:space="preserve"> Федерального закона от 31 июля </w:t>
      </w:r>
      <w:smartTag w:uri="urn:schemas-microsoft-com:office:smarttags" w:element="metricconverter">
        <w:smartTagPr>
          <w:attr w:name="ProductID" w:val="2020 г"/>
        </w:smartTagPr>
        <w:r>
          <w:t>2020 г</w:t>
        </w:r>
      </w:smartTag>
      <w:r>
        <w:t xml:space="preserve">. № 248-ФЗ «О государственном контроле (надзоре) и муниципальном контроле в Российской Федерации», </w:t>
      </w:r>
      <w:r>
        <w:rPr>
          <w:color w:val="000000"/>
        </w:rPr>
        <w:t>постановлением</w:t>
      </w:r>
      <w:r>
        <w:t xml:space="preserve"> Правительства Российской Федерации от 25 июня </w:t>
      </w:r>
      <w:smartTag w:uri="urn:schemas-microsoft-com:office:smarttags" w:element="metricconverter">
        <w:smartTagPr>
          <w:attr w:name="ProductID" w:val="2021 г"/>
        </w:smartTagPr>
        <w:r>
          <w:t>2021 г</w:t>
        </w:r>
      </w:smartTag>
      <w: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совета депутатов </w:t>
      </w:r>
      <w:proofErr w:type="spellStart"/>
      <w:r>
        <w:t>Хваловского</w:t>
      </w:r>
      <w:proofErr w:type="spellEnd"/>
      <w:r>
        <w:t xml:space="preserve"> сельского поселения от 16.04.2025 </w:t>
      </w:r>
      <w:r w:rsidRPr="00ED5F09">
        <w:t>№</w:t>
      </w:r>
      <w:r w:rsidR="00ED5F09">
        <w:t xml:space="preserve"> 21</w:t>
      </w:r>
      <w:r w:rsidRPr="00ED5F09">
        <w:t xml:space="preserve"> «</w:t>
      </w:r>
      <w:r w:rsidR="00ED5F09" w:rsidRPr="00ED5F09">
        <w:t xml:space="preserve">Об утверждении   Положения о муниципальном контроле в сфере благоустройства на территории муниципального образования </w:t>
      </w:r>
      <w:proofErr w:type="spellStart"/>
      <w:r w:rsidR="00ED5F09" w:rsidRPr="00ED5F09">
        <w:t>Хваловское</w:t>
      </w:r>
      <w:proofErr w:type="spellEnd"/>
      <w:r w:rsidR="00ED5F09" w:rsidRPr="00ED5F09">
        <w:t xml:space="preserve"> сельское поселение</w:t>
      </w:r>
      <w:r w:rsidRPr="00ED5F09">
        <w:rPr>
          <w:bCs/>
          <w:kern w:val="28"/>
        </w:rPr>
        <w:t>»,</w:t>
      </w:r>
      <w:r w:rsidRPr="00ED5F09">
        <w:t xml:space="preserve"> </w:t>
      </w:r>
      <w:r w:rsidRPr="004407FA">
        <w:t xml:space="preserve">Уставом </w:t>
      </w:r>
      <w:proofErr w:type="spellStart"/>
      <w:r w:rsidRPr="004407FA">
        <w:t>Хваловско</w:t>
      </w:r>
      <w:r>
        <w:t>го</w:t>
      </w:r>
      <w:proofErr w:type="spellEnd"/>
      <w:r w:rsidRPr="004407FA">
        <w:t xml:space="preserve"> сельско</w:t>
      </w:r>
      <w:r>
        <w:t>го</w:t>
      </w:r>
      <w:r w:rsidRPr="004407FA">
        <w:t xml:space="preserve"> поселени</w:t>
      </w:r>
      <w:r>
        <w:t>я</w:t>
      </w:r>
      <w:r w:rsidRPr="004407FA">
        <w:t xml:space="preserve">, совет депутатов муниципального образования </w:t>
      </w:r>
      <w:proofErr w:type="spellStart"/>
      <w:r w:rsidRPr="004407FA">
        <w:t>Хваловское</w:t>
      </w:r>
      <w:proofErr w:type="spellEnd"/>
      <w:r w:rsidRPr="004407FA">
        <w:t xml:space="preserve"> сельское поселение</w:t>
      </w:r>
      <w:r>
        <w:t>, администрация</w:t>
      </w:r>
    </w:p>
    <w:p w14:paraId="0330F2A8" w14:textId="77777777" w:rsidR="003829AE" w:rsidRPr="006E119B" w:rsidRDefault="003829AE" w:rsidP="003829AE">
      <w:pPr>
        <w:widowControl/>
        <w:ind w:firstLine="708"/>
        <w:jc w:val="center"/>
        <w:rPr>
          <w:b/>
        </w:rPr>
      </w:pPr>
      <w:r w:rsidRPr="006E119B">
        <w:rPr>
          <w:b/>
        </w:rPr>
        <w:t xml:space="preserve">п о с т а н о в л я </w:t>
      </w:r>
      <w:r>
        <w:rPr>
          <w:b/>
        </w:rPr>
        <w:t>е т</w:t>
      </w:r>
      <w:r w:rsidRPr="006E119B">
        <w:rPr>
          <w:b/>
        </w:rPr>
        <w:t>:</w:t>
      </w:r>
    </w:p>
    <w:p w14:paraId="5951DABE" w14:textId="5E01AA6E" w:rsidR="00164668" w:rsidRPr="00ED5F09" w:rsidRDefault="00164668" w:rsidP="00ED5F09">
      <w:pPr>
        <w:ind w:firstLine="708"/>
        <w:jc w:val="both"/>
        <w:rPr>
          <w:rFonts w:eastAsiaTheme="minorHAnsi"/>
          <w:bCs/>
          <w:lang w:eastAsia="en-US"/>
        </w:rPr>
      </w:pPr>
      <w:r w:rsidRPr="0018750F">
        <w:t xml:space="preserve">1. </w:t>
      </w:r>
      <w:r w:rsidR="003829AE" w:rsidRPr="0018750F">
        <w:t xml:space="preserve">Утвердить </w:t>
      </w:r>
      <w:r w:rsidR="003829AE">
        <w:t>П</w:t>
      </w:r>
      <w:r w:rsidR="003829AE" w:rsidRPr="0018750F">
        <w:t xml:space="preserve">рограмму </w:t>
      </w:r>
      <w:r w:rsidR="003829AE">
        <w:rPr>
          <w:rFonts w:eastAsiaTheme="minorHAnsi"/>
          <w:bCs/>
          <w:lang w:eastAsia="en-US"/>
        </w:rPr>
        <w:t>п</w:t>
      </w:r>
      <w:r w:rsidR="003829AE" w:rsidRPr="007540B8">
        <w:rPr>
          <w:rFonts w:eastAsiaTheme="minorHAnsi"/>
          <w:bCs/>
          <w:lang w:eastAsia="en-US"/>
        </w:rPr>
        <w:t>рофилактик</w:t>
      </w:r>
      <w:r w:rsidR="003829AE">
        <w:rPr>
          <w:rFonts w:eastAsiaTheme="minorHAnsi"/>
          <w:bCs/>
          <w:lang w:eastAsia="en-US"/>
        </w:rPr>
        <w:t>и</w:t>
      </w:r>
      <w:r w:rsidR="003829AE" w:rsidRPr="007540B8">
        <w:rPr>
          <w:rFonts w:eastAsiaTheme="minorHAnsi"/>
          <w:bCs/>
          <w:lang w:eastAsia="en-US"/>
        </w:rPr>
        <w:t xml:space="preserve"> рисков причинения вреда (ущерба) охраняемым законом ценностям </w:t>
      </w:r>
      <w:r w:rsidR="00ED5F09" w:rsidRPr="00ED5F09">
        <w:rPr>
          <w:rFonts w:eastAsiaTheme="minorHAnsi"/>
          <w:bCs/>
          <w:lang w:eastAsia="en-US"/>
        </w:rPr>
        <w:t xml:space="preserve">при осуществлении муниципального контроля в сфере благоустройства на территории муниципального </w:t>
      </w:r>
      <w:r w:rsidR="00152EB4" w:rsidRPr="00ED5F09">
        <w:rPr>
          <w:rFonts w:eastAsiaTheme="minorHAnsi"/>
          <w:bCs/>
          <w:lang w:eastAsia="en-US"/>
        </w:rPr>
        <w:t xml:space="preserve">образования </w:t>
      </w:r>
      <w:proofErr w:type="spellStart"/>
      <w:r w:rsidR="00152EB4" w:rsidRPr="00ED5F09">
        <w:rPr>
          <w:rFonts w:eastAsiaTheme="minorHAnsi"/>
          <w:bCs/>
          <w:lang w:eastAsia="en-US"/>
        </w:rPr>
        <w:t>Хваловское</w:t>
      </w:r>
      <w:proofErr w:type="spellEnd"/>
      <w:r w:rsidR="00ED5F09" w:rsidRPr="00ED5F09">
        <w:rPr>
          <w:rFonts w:eastAsiaTheme="minorHAnsi"/>
          <w:bCs/>
          <w:lang w:eastAsia="en-US"/>
        </w:rPr>
        <w:t xml:space="preserve"> сельское поселение Волховского муниципального района Ленинградской области на 2026 год </w:t>
      </w:r>
      <w:r w:rsidR="003829AE" w:rsidRPr="0018750F">
        <w:t>(приложение).</w:t>
      </w:r>
    </w:p>
    <w:p w14:paraId="3441974C" w14:textId="412A560D" w:rsidR="00164668" w:rsidRPr="0018750F" w:rsidRDefault="00FF314A" w:rsidP="00164668">
      <w:pPr>
        <w:ind w:firstLine="708"/>
        <w:jc w:val="both"/>
      </w:pPr>
      <w:r>
        <w:t>2</w:t>
      </w:r>
      <w:r w:rsidR="00164668" w:rsidRPr="0018750F">
        <w:t xml:space="preserve">. </w:t>
      </w:r>
      <w:r w:rsidR="003829AE" w:rsidRPr="0018750F">
        <w:t xml:space="preserve">Настоящее постановление </w:t>
      </w:r>
      <w:r w:rsidR="003829AE" w:rsidRPr="00A331E7">
        <w:rPr>
          <w:bCs/>
        </w:rPr>
        <w:t>вступает в силу с момента его официального опубликования в газете «Провинция.</w:t>
      </w:r>
      <w:r w:rsidR="003829AE">
        <w:rPr>
          <w:bCs/>
        </w:rPr>
        <w:t xml:space="preserve"> </w:t>
      </w:r>
      <w:r w:rsidR="003829AE" w:rsidRPr="00A331E7">
        <w:rPr>
          <w:bCs/>
        </w:rPr>
        <w:t xml:space="preserve">Северо-Запад» и подлежит размещению на официальном сайте муниципального образования </w:t>
      </w:r>
      <w:proofErr w:type="spellStart"/>
      <w:r w:rsidR="003829AE" w:rsidRPr="00A331E7">
        <w:rPr>
          <w:bCs/>
        </w:rPr>
        <w:t>Хваловское</w:t>
      </w:r>
      <w:proofErr w:type="spellEnd"/>
      <w:r w:rsidR="003829AE" w:rsidRPr="00A331E7">
        <w:rPr>
          <w:bCs/>
        </w:rPr>
        <w:t xml:space="preserve"> сельское поселение.     </w:t>
      </w:r>
    </w:p>
    <w:p w14:paraId="53560424" w14:textId="77777777" w:rsidR="00EA3FAC" w:rsidRDefault="00EA3FAC" w:rsidP="00EA3FAC">
      <w:pPr>
        <w:ind w:firstLine="567"/>
        <w:jc w:val="both"/>
        <w:rPr>
          <w:color w:val="000000"/>
        </w:rPr>
      </w:pPr>
      <w:bookmarkStart w:id="0" w:name="OLE_LINK1"/>
      <w:bookmarkStart w:id="1" w:name="OLE_LINK2"/>
      <w:bookmarkStart w:id="2" w:name="OLE_LINK3"/>
      <w:r>
        <w:rPr>
          <w:color w:val="000000"/>
        </w:rPr>
        <w:t>3. Контроль за исполнением настоящего постановления оставляю за собой.</w:t>
      </w:r>
    </w:p>
    <w:p w14:paraId="25E9C880" w14:textId="5D66A96B" w:rsidR="00EA3FAC" w:rsidRDefault="00EA3FAC" w:rsidP="00EA3FAC">
      <w:pPr>
        <w:jc w:val="both"/>
      </w:pPr>
    </w:p>
    <w:p w14:paraId="467E4BE8" w14:textId="77777777" w:rsidR="006E4629" w:rsidRDefault="006E4629" w:rsidP="00EA3FAC">
      <w:pPr>
        <w:jc w:val="both"/>
      </w:pPr>
    </w:p>
    <w:p w14:paraId="14BD8DCD" w14:textId="2EFE14A9" w:rsidR="00EA3FAC" w:rsidRDefault="003829AE" w:rsidP="00EA3FAC">
      <w:pPr>
        <w:jc w:val="both"/>
      </w:pPr>
      <w:r>
        <w:t>Г</w:t>
      </w:r>
      <w:r w:rsidR="00EA3FAC">
        <w:t>лав</w:t>
      </w:r>
      <w:r>
        <w:t>а</w:t>
      </w:r>
      <w:r w:rsidR="00EA3FAC">
        <w:t xml:space="preserve"> администрации </w:t>
      </w:r>
    </w:p>
    <w:p w14:paraId="46F5A6E5" w14:textId="28AE97DB" w:rsidR="00EA3FAC" w:rsidRPr="00D10FAB" w:rsidRDefault="00EA3FAC" w:rsidP="00EA3FAC">
      <w:pPr>
        <w:jc w:val="both"/>
      </w:pPr>
      <w:r>
        <w:t xml:space="preserve">МО </w:t>
      </w:r>
      <w:proofErr w:type="spellStart"/>
      <w:r>
        <w:t>Хваловское</w:t>
      </w:r>
      <w:proofErr w:type="spellEnd"/>
      <w:r>
        <w:t xml:space="preserve"> сельское поселение                                         </w:t>
      </w:r>
      <w:proofErr w:type="spellStart"/>
      <w:r w:rsidR="003829AE">
        <w:t>П.П.Саутыч</w:t>
      </w:r>
      <w:proofErr w:type="spellEnd"/>
    </w:p>
    <w:p w14:paraId="59108C96" w14:textId="77777777" w:rsidR="00EA3FAC" w:rsidRDefault="00EA3FAC" w:rsidP="00EA3FAC">
      <w:pPr>
        <w:rPr>
          <w:highlight w:val="lightGray"/>
          <w:lang w:eastAsia="en-US"/>
        </w:rPr>
      </w:pPr>
    </w:p>
    <w:p w14:paraId="6AEE37D2" w14:textId="77777777" w:rsidR="00EA3FAC" w:rsidRDefault="00EA3FAC" w:rsidP="00EA3FAC">
      <w:pPr>
        <w:ind w:left="5670"/>
        <w:rPr>
          <w:sz w:val="24"/>
          <w:szCs w:val="24"/>
        </w:rPr>
      </w:pPr>
    </w:p>
    <w:p w14:paraId="70739DD3" w14:textId="77777777" w:rsidR="00FD2DF2" w:rsidRDefault="00FD2DF2" w:rsidP="00E726DA">
      <w:pPr>
        <w:tabs>
          <w:tab w:val="left" w:pos="10632"/>
        </w:tabs>
        <w:ind w:right="427"/>
        <w:jc w:val="center"/>
      </w:pPr>
    </w:p>
    <w:p w14:paraId="7F400E08" w14:textId="77777777" w:rsidR="00E21BB9" w:rsidRDefault="00E21BB9" w:rsidP="00E21BB9">
      <w:pPr>
        <w:ind w:firstLine="558"/>
        <w:jc w:val="right"/>
        <w:rPr>
          <w:sz w:val="20"/>
          <w:szCs w:val="20"/>
        </w:rPr>
      </w:pPr>
      <w:r>
        <w:rPr>
          <w:sz w:val="20"/>
          <w:szCs w:val="20"/>
        </w:rPr>
        <w:t>УТВЕРЖДЕНА</w:t>
      </w:r>
    </w:p>
    <w:p w14:paraId="57673554" w14:textId="77777777" w:rsidR="00E21BB9" w:rsidRDefault="00E21BB9" w:rsidP="00E21BB9">
      <w:pPr>
        <w:jc w:val="right"/>
        <w:rPr>
          <w:sz w:val="20"/>
          <w:szCs w:val="20"/>
        </w:rPr>
      </w:pPr>
      <w:r>
        <w:rPr>
          <w:sz w:val="20"/>
          <w:szCs w:val="20"/>
        </w:rPr>
        <w:t xml:space="preserve">                                                                                   постановлением главы администрации </w:t>
      </w:r>
    </w:p>
    <w:p w14:paraId="2D75AB10" w14:textId="77777777" w:rsidR="00E21BB9" w:rsidRDefault="00E21BB9" w:rsidP="00E21BB9">
      <w:pPr>
        <w:jc w:val="right"/>
        <w:rPr>
          <w:sz w:val="20"/>
          <w:szCs w:val="20"/>
        </w:rPr>
      </w:pPr>
      <w:r>
        <w:rPr>
          <w:sz w:val="20"/>
          <w:szCs w:val="20"/>
        </w:rPr>
        <w:t xml:space="preserve">МО </w:t>
      </w:r>
      <w:proofErr w:type="spellStart"/>
      <w:r>
        <w:rPr>
          <w:sz w:val="20"/>
          <w:szCs w:val="20"/>
        </w:rPr>
        <w:t>Хваловское</w:t>
      </w:r>
      <w:proofErr w:type="spellEnd"/>
      <w:r>
        <w:rPr>
          <w:sz w:val="20"/>
          <w:szCs w:val="20"/>
        </w:rPr>
        <w:t xml:space="preserve"> сельское поселение</w:t>
      </w:r>
    </w:p>
    <w:p w14:paraId="16304C99" w14:textId="01DBAFA5" w:rsidR="00E21BB9" w:rsidRDefault="00E21BB9" w:rsidP="00E21BB9">
      <w:pPr>
        <w:jc w:val="right"/>
        <w:rPr>
          <w:sz w:val="20"/>
          <w:szCs w:val="20"/>
        </w:rPr>
      </w:pPr>
      <w:r>
        <w:rPr>
          <w:sz w:val="20"/>
          <w:szCs w:val="20"/>
        </w:rPr>
        <w:t xml:space="preserve"> от 10 декабря 2025 года № 210 </w:t>
      </w:r>
    </w:p>
    <w:p w14:paraId="55F73D82" w14:textId="77777777" w:rsidR="00E21BB9" w:rsidRDefault="00E21BB9" w:rsidP="00E21BB9">
      <w:pPr>
        <w:jc w:val="right"/>
        <w:rPr>
          <w:bCs/>
          <w:color w:val="1D1B11"/>
          <w:sz w:val="20"/>
          <w:szCs w:val="20"/>
        </w:rPr>
      </w:pPr>
      <w:r>
        <w:rPr>
          <w:bCs/>
          <w:color w:val="1D1B11"/>
          <w:sz w:val="20"/>
          <w:szCs w:val="20"/>
        </w:rPr>
        <w:t>(приложение)</w:t>
      </w:r>
    </w:p>
    <w:p w14:paraId="3AE351F6" w14:textId="77777777" w:rsidR="00E21BB9" w:rsidRDefault="00E21BB9" w:rsidP="00E726DA">
      <w:pPr>
        <w:tabs>
          <w:tab w:val="left" w:pos="10632"/>
        </w:tabs>
        <w:ind w:right="427"/>
        <w:jc w:val="center"/>
        <w:rPr>
          <w:b/>
          <w:bCs/>
        </w:rPr>
      </w:pPr>
    </w:p>
    <w:p w14:paraId="5AAA2187" w14:textId="77777777" w:rsidR="00E21BB9" w:rsidRPr="00152EB4" w:rsidRDefault="00E21BB9" w:rsidP="00E726DA">
      <w:pPr>
        <w:tabs>
          <w:tab w:val="left" w:pos="10632"/>
        </w:tabs>
        <w:ind w:right="427"/>
        <w:jc w:val="center"/>
        <w:rPr>
          <w:b/>
          <w:bCs/>
          <w:sz w:val="24"/>
          <w:szCs w:val="24"/>
        </w:rPr>
      </w:pPr>
    </w:p>
    <w:p w14:paraId="1E7AA948" w14:textId="3DCC1E10" w:rsidR="00E726DA" w:rsidRPr="00152EB4" w:rsidRDefault="00D14DF5" w:rsidP="00E726DA">
      <w:pPr>
        <w:tabs>
          <w:tab w:val="left" w:pos="10632"/>
        </w:tabs>
        <w:ind w:right="427"/>
        <w:jc w:val="center"/>
        <w:rPr>
          <w:b/>
          <w:bCs/>
          <w:sz w:val="24"/>
          <w:szCs w:val="24"/>
        </w:rPr>
      </w:pPr>
      <w:r w:rsidRPr="00152EB4">
        <w:rPr>
          <w:b/>
          <w:bCs/>
          <w:sz w:val="24"/>
          <w:szCs w:val="24"/>
        </w:rPr>
        <w:t xml:space="preserve">Программа </w:t>
      </w:r>
    </w:p>
    <w:bookmarkEnd w:id="0"/>
    <w:bookmarkEnd w:id="1"/>
    <w:bookmarkEnd w:id="2"/>
    <w:p w14:paraId="62BCEBEC" w14:textId="6F58A0B8" w:rsidR="00EA3FAC" w:rsidRPr="00152EB4" w:rsidRDefault="007540B8" w:rsidP="007540B8">
      <w:pPr>
        <w:jc w:val="center"/>
        <w:rPr>
          <w:rFonts w:eastAsiaTheme="minorHAnsi"/>
          <w:b/>
          <w:bCs/>
          <w:sz w:val="24"/>
          <w:szCs w:val="24"/>
          <w:lang w:eastAsia="en-US"/>
        </w:rPr>
      </w:pPr>
      <w:r w:rsidRPr="00152EB4">
        <w:rPr>
          <w:rFonts w:eastAsiaTheme="minorHAnsi"/>
          <w:b/>
          <w:bCs/>
          <w:sz w:val="24"/>
          <w:szCs w:val="24"/>
          <w:lang w:eastAsia="en-US"/>
        </w:rPr>
        <w:t xml:space="preserve">профилактики рисков причинения вреда (ущерба) охраняемым законом </w:t>
      </w:r>
      <w:r w:rsidR="003829AE" w:rsidRPr="00152EB4">
        <w:rPr>
          <w:rFonts w:eastAsiaTheme="minorHAnsi"/>
          <w:b/>
          <w:bCs/>
          <w:sz w:val="24"/>
          <w:szCs w:val="24"/>
          <w:lang w:eastAsia="en-US"/>
        </w:rPr>
        <w:t xml:space="preserve">ценностям </w:t>
      </w:r>
      <w:bookmarkStart w:id="3" w:name="_Hlk216187333"/>
      <w:r w:rsidR="003829AE" w:rsidRPr="00152EB4">
        <w:rPr>
          <w:rFonts w:eastAsiaTheme="minorHAnsi"/>
          <w:b/>
          <w:bCs/>
          <w:sz w:val="24"/>
          <w:szCs w:val="24"/>
          <w:lang w:eastAsia="en-US"/>
        </w:rPr>
        <w:t>при</w:t>
      </w:r>
      <w:r w:rsidR="007C515A" w:rsidRPr="00152EB4">
        <w:rPr>
          <w:rFonts w:eastAsiaTheme="minorHAnsi"/>
          <w:b/>
          <w:bCs/>
          <w:sz w:val="24"/>
          <w:szCs w:val="24"/>
          <w:lang w:eastAsia="en-US"/>
        </w:rPr>
        <w:t xml:space="preserve"> осуществлении муниципального контроля </w:t>
      </w:r>
      <w:r w:rsidRPr="00152EB4">
        <w:rPr>
          <w:rFonts w:eastAsiaTheme="minorHAnsi"/>
          <w:b/>
          <w:bCs/>
          <w:sz w:val="24"/>
          <w:szCs w:val="24"/>
          <w:lang w:eastAsia="en-US"/>
        </w:rPr>
        <w:t xml:space="preserve">в сфере </w:t>
      </w:r>
      <w:r w:rsidR="007C515A" w:rsidRPr="00152EB4">
        <w:rPr>
          <w:rFonts w:eastAsiaTheme="minorHAnsi"/>
          <w:b/>
          <w:bCs/>
          <w:sz w:val="24"/>
          <w:szCs w:val="24"/>
          <w:lang w:eastAsia="en-US"/>
        </w:rPr>
        <w:t xml:space="preserve">благоустройства </w:t>
      </w:r>
      <w:r w:rsidRPr="00152EB4">
        <w:rPr>
          <w:rFonts w:eastAsiaTheme="minorHAnsi"/>
          <w:b/>
          <w:bCs/>
          <w:sz w:val="24"/>
          <w:szCs w:val="24"/>
          <w:lang w:eastAsia="en-US"/>
        </w:rPr>
        <w:t>на территории</w:t>
      </w:r>
      <w:r w:rsidR="00B73B56" w:rsidRPr="00152EB4">
        <w:rPr>
          <w:rFonts w:eastAsiaTheme="minorHAnsi"/>
          <w:b/>
          <w:bCs/>
          <w:sz w:val="24"/>
          <w:szCs w:val="24"/>
          <w:lang w:eastAsia="en-US"/>
        </w:rPr>
        <w:t xml:space="preserve"> муниципального образования </w:t>
      </w:r>
      <w:r w:rsidRPr="00152EB4">
        <w:rPr>
          <w:rFonts w:eastAsiaTheme="minorHAnsi"/>
          <w:b/>
          <w:bCs/>
          <w:sz w:val="24"/>
          <w:szCs w:val="24"/>
          <w:lang w:eastAsia="en-US"/>
        </w:rPr>
        <w:t xml:space="preserve"> </w:t>
      </w:r>
    </w:p>
    <w:p w14:paraId="04B3A27E" w14:textId="2E8F09EE" w:rsidR="007540B8" w:rsidRPr="00152EB4" w:rsidRDefault="00EA3FAC" w:rsidP="007540B8">
      <w:pPr>
        <w:jc w:val="center"/>
        <w:rPr>
          <w:rFonts w:eastAsiaTheme="minorHAnsi"/>
          <w:b/>
          <w:bCs/>
          <w:sz w:val="24"/>
          <w:szCs w:val="24"/>
          <w:lang w:eastAsia="en-US"/>
        </w:rPr>
      </w:pPr>
      <w:proofErr w:type="spellStart"/>
      <w:r w:rsidRPr="00152EB4">
        <w:rPr>
          <w:rFonts w:eastAsiaTheme="minorHAnsi"/>
          <w:b/>
          <w:bCs/>
          <w:sz w:val="24"/>
          <w:szCs w:val="24"/>
          <w:lang w:eastAsia="en-US"/>
        </w:rPr>
        <w:t>Хваловское</w:t>
      </w:r>
      <w:proofErr w:type="spellEnd"/>
      <w:r w:rsidRPr="00152EB4">
        <w:rPr>
          <w:rFonts w:eastAsiaTheme="minorHAnsi"/>
          <w:b/>
          <w:bCs/>
          <w:sz w:val="24"/>
          <w:szCs w:val="24"/>
          <w:lang w:eastAsia="en-US"/>
        </w:rPr>
        <w:t xml:space="preserve"> сельское поселение </w:t>
      </w:r>
      <w:r w:rsidR="007540B8" w:rsidRPr="00152EB4">
        <w:rPr>
          <w:rFonts w:eastAsiaTheme="minorHAnsi"/>
          <w:b/>
          <w:bCs/>
          <w:sz w:val="24"/>
          <w:szCs w:val="24"/>
          <w:lang w:eastAsia="en-US"/>
        </w:rPr>
        <w:t>Волховского муниципального района</w:t>
      </w:r>
      <w:r w:rsidR="007C515A" w:rsidRPr="00152EB4">
        <w:rPr>
          <w:rFonts w:eastAsiaTheme="minorHAnsi"/>
          <w:b/>
          <w:bCs/>
          <w:sz w:val="24"/>
          <w:szCs w:val="24"/>
          <w:lang w:eastAsia="en-US"/>
        </w:rPr>
        <w:t xml:space="preserve"> </w:t>
      </w:r>
      <w:r w:rsidR="007540B8" w:rsidRPr="00152EB4">
        <w:rPr>
          <w:rFonts w:eastAsiaTheme="minorHAnsi"/>
          <w:b/>
          <w:bCs/>
          <w:sz w:val="24"/>
          <w:szCs w:val="24"/>
          <w:lang w:eastAsia="en-US"/>
        </w:rPr>
        <w:t>Ленинградской области на 202</w:t>
      </w:r>
      <w:r w:rsidR="003829AE" w:rsidRPr="00152EB4">
        <w:rPr>
          <w:rFonts w:eastAsiaTheme="minorHAnsi"/>
          <w:b/>
          <w:bCs/>
          <w:sz w:val="24"/>
          <w:szCs w:val="24"/>
          <w:lang w:eastAsia="en-US"/>
        </w:rPr>
        <w:t>6</w:t>
      </w:r>
      <w:r w:rsidR="007540B8" w:rsidRPr="00152EB4">
        <w:rPr>
          <w:rFonts w:eastAsiaTheme="minorHAnsi"/>
          <w:b/>
          <w:bCs/>
          <w:sz w:val="24"/>
          <w:szCs w:val="24"/>
          <w:lang w:eastAsia="en-US"/>
        </w:rPr>
        <w:t xml:space="preserve"> год</w:t>
      </w:r>
    </w:p>
    <w:bookmarkEnd w:id="3"/>
    <w:p w14:paraId="48684876" w14:textId="40231E65" w:rsidR="003829AE" w:rsidRPr="00152EB4" w:rsidRDefault="003829AE" w:rsidP="00ED5F09">
      <w:pPr>
        <w:rPr>
          <w:sz w:val="24"/>
          <w:szCs w:val="24"/>
        </w:rPr>
      </w:pPr>
    </w:p>
    <w:p w14:paraId="661F1FCF" w14:textId="77777777" w:rsidR="00A56597" w:rsidRPr="00152EB4" w:rsidRDefault="003829AE" w:rsidP="00A56597">
      <w:pPr>
        <w:jc w:val="center"/>
        <w:rPr>
          <w:b/>
          <w:sz w:val="24"/>
          <w:szCs w:val="24"/>
        </w:rPr>
      </w:pPr>
      <w:r w:rsidRPr="00152EB4">
        <w:rPr>
          <w:sz w:val="24"/>
          <w:szCs w:val="24"/>
        </w:rPr>
        <w:tab/>
      </w:r>
      <w:r w:rsidR="00A56597" w:rsidRPr="00152EB4">
        <w:rPr>
          <w:b/>
          <w:sz w:val="24"/>
          <w:szCs w:val="24"/>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14:paraId="6FC9128C" w14:textId="77777777" w:rsidR="00A56597" w:rsidRDefault="00A56597" w:rsidP="00A56597">
      <w:pPr>
        <w:rPr>
          <w:b/>
        </w:rPr>
      </w:pPr>
    </w:p>
    <w:p w14:paraId="388D7135" w14:textId="32D66260" w:rsidR="00A56597" w:rsidRPr="00152EB4" w:rsidRDefault="00A56597" w:rsidP="00A56597">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 xml:space="preserve">1.1. Программа профилактики рисков причинения вреда (ущерба) охраняемым законом ценностям при осуществлении муниципального контроля </w:t>
      </w:r>
      <w:r w:rsidRPr="00152EB4">
        <w:rPr>
          <w:rFonts w:ascii="Times New Roman" w:eastAsia="Calibri" w:hAnsi="Times New Roman" w:cs="Times New Roman"/>
          <w:spacing w:val="2"/>
          <w:sz w:val="24"/>
          <w:szCs w:val="24"/>
          <w:lang w:eastAsia="en-US"/>
        </w:rPr>
        <w:t>в сфере благоустройства</w:t>
      </w:r>
      <w:r w:rsidRPr="00152EB4">
        <w:rPr>
          <w:rFonts w:ascii="Times New Roman" w:eastAsia="Calibri" w:hAnsi="Times New Roman" w:cs="Times New Roman"/>
          <w:sz w:val="24"/>
          <w:szCs w:val="24"/>
          <w:shd w:val="clear" w:color="auto" w:fill="FFFFFF"/>
          <w:lang w:eastAsia="en-US"/>
        </w:rPr>
        <w:t xml:space="preserve"> </w:t>
      </w:r>
      <w:r w:rsidRPr="00152EB4">
        <w:rPr>
          <w:rFonts w:ascii="Times New Roman" w:eastAsia="Calibri" w:hAnsi="Times New Roman" w:cs="Times New Roman"/>
          <w:bCs/>
          <w:sz w:val="24"/>
          <w:szCs w:val="24"/>
          <w:shd w:val="clear" w:color="auto" w:fill="FFFFFF"/>
          <w:lang w:eastAsia="en-US"/>
        </w:rPr>
        <w:t xml:space="preserve">МО </w:t>
      </w:r>
      <w:bookmarkStart w:id="4" w:name="_Hlk216186156"/>
      <w:proofErr w:type="spellStart"/>
      <w:r w:rsidRPr="00152EB4">
        <w:rPr>
          <w:rFonts w:ascii="Times New Roman" w:eastAsia="Calibri" w:hAnsi="Times New Roman" w:cs="Times New Roman"/>
          <w:bCs/>
          <w:sz w:val="24"/>
          <w:szCs w:val="24"/>
          <w:shd w:val="clear" w:color="auto" w:fill="FFFFFF"/>
          <w:lang w:eastAsia="en-US"/>
        </w:rPr>
        <w:t>Хваловское</w:t>
      </w:r>
      <w:proofErr w:type="spellEnd"/>
      <w:r w:rsidRPr="00152EB4">
        <w:rPr>
          <w:rFonts w:ascii="Times New Roman" w:eastAsia="Calibri" w:hAnsi="Times New Roman" w:cs="Times New Roman"/>
          <w:bCs/>
          <w:sz w:val="24"/>
          <w:szCs w:val="24"/>
          <w:shd w:val="clear" w:color="auto" w:fill="FFFFFF"/>
          <w:lang w:eastAsia="en-US"/>
        </w:rPr>
        <w:t xml:space="preserve"> сельское поселение Волховского муниципального района </w:t>
      </w:r>
      <w:bookmarkEnd w:id="4"/>
      <w:r w:rsidRPr="00152EB4">
        <w:rPr>
          <w:rFonts w:ascii="Times New Roman" w:eastAsia="Calibri" w:hAnsi="Times New Roman" w:cs="Times New Roman"/>
          <w:bCs/>
          <w:sz w:val="24"/>
          <w:szCs w:val="24"/>
          <w:shd w:val="clear" w:color="auto" w:fill="FFFFFF"/>
          <w:lang w:eastAsia="en-US"/>
        </w:rPr>
        <w:t xml:space="preserve">Ленинградской области </w:t>
      </w:r>
      <w:r w:rsidRPr="00152EB4">
        <w:rPr>
          <w:rFonts w:ascii="Times New Roman" w:hAnsi="Times New Roman" w:cs="Times New Roman"/>
          <w:sz w:val="24"/>
          <w:szCs w:val="24"/>
        </w:rPr>
        <w:t xml:space="preserve">(далее - Программа) реализуется администрацией </w:t>
      </w:r>
      <w:proofErr w:type="spellStart"/>
      <w:r w:rsidRPr="00152EB4">
        <w:rPr>
          <w:rFonts w:ascii="Times New Roman" w:hAnsi="Times New Roman" w:cs="Times New Roman"/>
          <w:bCs/>
          <w:sz w:val="24"/>
          <w:szCs w:val="24"/>
          <w:shd w:val="clear" w:color="auto" w:fill="FFFFFF"/>
        </w:rPr>
        <w:t>Хваловского</w:t>
      </w:r>
      <w:proofErr w:type="spellEnd"/>
      <w:r w:rsidRPr="00152EB4">
        <w:rPr>
          <w:rFonts w:ascii="Times New Roman" w:hAnsi="Times New Roman" w:cs="Times New Roman"/>
          <w:bCs/>
          <w:sz w:val="24"/>
          <w:szCs w:val="24"/>
          <w:shd w:val="clear" w:color="auto" w:fill="FFFFFF"/>
        </w:rPr>
        <w:t xml:space="preserve"> сельского поселения </w:t>
      </w:r>
      <w:r w:rsidRPr="00152EB4">
        <w:rPr>
          <w:rFonts w:ascii="Times New Roman" w:hAnsi="Times New Roman" w:cs="Times New Roman"/>
          <w:sz w:val="24"/>
          <w:szCs w:val="24"/>
        </w:rPr>
        <w:t xml:space="preserve">(далее - Отдел) в рамках муниципального контроля </w:t>
      </w:r>
      <w:r w:rsidRPr="00152EB4">
        <w:rPr>
          <w:rFonts w:ascii="Times New Roman" w:eastAsia="Calibri" w:hAnsi="Times New Roman" w:cs="Times New Roman"/>
          <w:spacing w:val="2"/>
          <w:sz w:val="24"/>
          <w:szCs w:val="24"/>
          <w:lang w:eastAsia="en-US"/>
        </w:rPr>
        <w:t>в сфере благоустройства в</w:t>
      </w:r>
      <w:r w:rsidRPr="00152EB4">
        <w:rPr>
          <w:rFonts w:ascii="Times New Roman" w:eastAsia="Calibri" w:hAnsi="Times New Roman" w:cs="Times New Roman"/>
          <w:sz w:val="24"/>
          <w:szCs w:val="24"/>
          <w:shd w:val="clear" w:color="auto" w:fill="FFFFFF"/>
          <w:lang w:eastAsia="en-US"/>
        </w:rPr>
        <w:t xml:space="preserve">  </w:t>
      </w:r>
      <w:proofErr w:type="spellStart"/>
      <w:r w:rsidRPr="00152EB4">
        <w:rPr>
          <w:rFonts w:ascii="Times New Roman" w:eastAsia="Calibri" w:hAnsi="Times New Roman" w:cs="Times New Roman"/>
          <w:bCs/>
          <w:sz w:val="24"/>
          <w:szCs w:val="24"/>
          <w:shd w:val="clear" w:color="auto" w:fill="FFFFFF"/>
          <w:lang w:eastAsia="en-US"/>
        </w:rPr>
        <w:t>Хваловском</w:t>
      </w:r>
      <w:proofErr w:type="spellEnd"/>
      <w:r w:rsidRPr="00152EB4">
        <w:rPr>
          <w:rFonts w:ascii="Times New Roman" w:eastAsia="Calibri" w:hAnsi="Times New Roman" w:cs="Times New Roman"/>
          <w:bCs/>
          <w:sz w:val="24"/>
          <w:szCs w:val="24"/>
          <w:shd w:val="clear" w:color="auto" w:fill="FFFFFF"/>
          <w:lang w:eastAsia="en-US"/>
        </w:rPr>
        <w:t xml:space="preserve"> сельском поселении Волховского муниципального района </w:t>
      </w:r>
      <w:r w:rsidRPr="00152EB4">
        <w:rPr>
          <w:rFonts w:ascii="Times New Roman" w:hAnsi="Times New Roman" w:cs="Times New Roman"/>
          <w:sz w:val="24"/>
          <w:szCs w:val="24"/>
        </w:rPr>
        <w:t>(далее – муниципальный контроль).</w:t>
      </w:r>
    </w:p>
    <w:p w14:paraId="253CD9AB" w14:textId="7BC8CA6A" w:rsidR="00A56597" w:rsidRPr="00152EB4" w:rsidRDefault="00A56597" w:rsidP="00A56597">
      <w:pPr>
        <w:ind w:firstLine="720"/>
        <w:jc w:val="both"/>
        <w:rPr>
          <w:sz w:val="24"/>
          <w:szCs w:val="24"/>
        </w:rPr>
      </w:pPr>
      <w:r w:rsidRPr="00152EB4">
        <w:rPr>
          <w:rFonts w:eastAsiaTheme="minorHAnsi"/>
          <w:bCs/>
          <w:color w:val="000000"/>
          <w:sz w:val="24"/>
          <w:szCs w:val="24"/>
          <w:lang w:eastAsia="en-US"/>
        </w:rPr>
        <w:t xml:space="preserve">Администрация </w:t>
      </w:r>
      <w:proofErr w:type="spellStart"/>
      <w:r w:rsidRPr="00152EB4">
        <w:rPr>
          <w:rFonts w:eastAsia="Calibri"/>
          <w:bCs/>
          <w:sz w:val="24"/>
          <w:szCs w:val="24"/>
          <w:shd w:val="clear" w:color="auto" w:fill="FFFFFF"/>
          <w:lang w:eastAsia="en-US"/>
        </w:rPr>
        <w:t>Хваловского</w:t>
      </w:r>
      <w:proofErr w:type="spellEnd"/>
      <w:r w:rsidRPr="00152EB4">
        <w:rPr>
          <w:rFonts w:eastAsia="Calibri"/>
          <w:bCs/>
          <w:sz w:val="24"/>
          <w:szCs w:val="24"/>
          <w:shd w:val="clear" w:color="auto" w:fill="FFFFFF"/>
          <w:lang w:eastAsia="en-US"/>
        </w:rPr>
        <w:t xml:space="preserve"> сельского поселения Волховского муниципального района </w:t>
      </w:r>
      <w:r w:rsidRPr="00152EB4">
        <w:rPr>
          <w:rFonts w:eastAsiaTheme="minorHAnsi"/>
          <w:bCs/>
          <w:color w:val="000000"/>
          <w:sz w:val="24"/>
          <w:szCs w:val="24"/>
          <w:lang w:eastAsia="en-US"/>
        </w:rPr>
        <w:t xml:space="preserve">(далее – контрольный орган) в соответствии с Положением о муниципальном контроле, </w:t>
      </w:r>
      <w:r w:rsidRPr="00152EB4">
        <w:rPr>
          <w:sz w:val="24"/>
          <w:szCs w:val="24"/>
        </w:rPr>
        <w:t xml:space="preserve">осуществляет муниципальный контроль в сфере благоустройства (далее – муниципальный контроль) за соблюдением организациями и гражданами (далее – контролируемые лица), предусмотренными статьей 31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обязательных требований, установленных Правилами благоустройства территории </w:t>
      </w:r>
      <w:proofErr w:type="spellStart"/>
      <w:r w:rsidRPr="00152EB4">
        <w:rPr>
          <w:rFonts w:eastAsia="Calibri"/>
          <w:bCs/>
          <w:sz w:val="24"/>
          <w:szCs w:val="24"/>
          <w:shd w:val="clear" w:color="auto" w:fill="FFFFFF"/>
          <w:lang w:eastAsia="en-US"/>
        </w:rPr>
        <w:t>Хваловского</w:t>
      </w:r>
      <w:proofErr w:type="spellEnd"/>
      <w:r w:rsidRPr="00152EB4">
        <w:rPr>
          <w:rFonts w:eastAsia="Calibri"/>
          <w:bCs/>
          <w:sz w:val="24"/>
          <w:szCs w:val="24"/>
          <w:shd w:val="clear" w:color="auto" w:fill="FFFFFF"/>
          <w:lang w:eastAsia="en-US"/>
        </w:rPr>
        <w:t xml:space="preserve"> сельского поселения Волховского муниципального района</w:t>
      </w:r>
      <w:r w:rsidRPr="00152EB4">
        <w:rPr>
          <w:sz w:val="24"/>
          <w:szCs w:val="24"/>
        </w:rPr>
        <w:t xml:space="preserve">, утвержденных решением Совета депутатов МО  </w:t>
      </w:r>
      <w:proofErr w:type="spellStart"/>
      <w:r w:rsidRPr="00152EB4">
        <w:rPr>
          <w:rFonts w:eastAsia="Calibri"/>
          <w:bCs/>
          <w:sz w:val="24"/>
          <w:szCs w:val="24"/>
          <w:shd w:val="clear" w:color="auto" w:fill="FFFFFF"/>
          <w:lang w:eastAsia="en-US"/>
        </w:rPr>
        <w:t>Хваловское</w:t>
      </w:r>
      <w:proofErr w:type="spellEnd"/>
      <w:r w:rsidRPr="00152EB4">
        <w:rPr>
          <w:rFonts w:eastAsia="Calibri"/>
          <w:bCs/>
          <w:sz w:val="24"/>
          <w:szCs w:val="24"/>
          <w:shd w:val="clear" w:color="auto" w:fill="FFFFFF"/>
          <w:lang w:eastAsia="en-US"/>
        </w:rPr>
        <w:t xml:space="preserve"> сельское поселение Волховского муниципального района </w:t>
      </w:r>
      <w:r w:rsidRPr="00152EB4">
        <w:rPr>
          <w:sz w:val="24"/>
          <w:szCs w:val="24"/>
        </w:rPr>
        <w:t xml:space="preserve">от 28 октября 2019 г. №  13 «Об утверждении   Правил благоустройства территории муниципального образования  </w:t>
      </w:r>
      <w:proofErr w:type="spellStart"/>
      <w:r w:rsidRPr="00152EB4">
        <w:rPr>
          <w:sz w:val="24"/>
          <w:szCs w:val="24"/>
        </w:rPr>
        <w:t>Хваловское</w:t>
      </w:r>
      <w:proofErr w:type="spellEnd"/>
      <w:r w:rsidRPr="00152EB4">
        <w:rPr>
          <w:sz w:val="24"/>
          <w:szCs w:val="24"/>
        </w:rPr>
        <w:t xml:space="preserve">  сельское поселение Волховского муниципального района Ленинградской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w:t>
      </w:r>
    </w:p>
    <w:p w14:paraId="2A773FAD" w14:textId="77777777" w:rsidR="00A56597" w:rsidRPr="00152EB4" w:rsidRDefault="00A56597" w:rsidP="00A56597">
      <w:pPr>
        <w:suppressAutoHyphens/>
        <w:ind w:firstLine="709"/>
        <w:jc w:val="both"/>
        <w:rPr>
          <w:bCs/>
          <w:sz w:val="24"/>
          <w:szCs w:val="24"/>
        </w:rPr>
      </w:pPr>
      <w:r w:rsidRPr="00152EB4">
        <w:rPr>
          <w:bCs/>
          <w:sz w:val="24"/>
          <w:szCs w:val="24"/>
        </w:rPr>
        <w:t>В предмет муниципального контроля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3BD29F6C" w14:textId="77777777" w:rsidR="00A56597" w:rsidRPr="00152EB4" w:rsidRDefault="00A56597" w:rsidP="00A56597">
      <w:pPr>
        <w:ind w:firstLine="567"/>
        <w:jc w:val="both"/>
        <w:rPr>
          <w:bCs/>
          <w:sz w:val="24"/>
          <w:szCs w:val="24"/>
        </w:rPr>
      </w:pPr>
      <w:r w:rsidRPr="00152EB4">
        <w:rPr>
          <w:sz w:val="24"/>
          <w:szCs w:val="24"/>
        </w:rPr>
        <w:t>1.2.</w:t>
      </w:r>
      <w:r w:rsidRPr="00152EB4">
        <w:rPr>
          <w:bCs/>
          <w:sz w:val="24"/>
          <w:szCs w:val="24"/>
        </w:rPr>
        <w:t xml:space="preserve"> Объектами муниципального контроля являются:</w:t>
      </w:r>
    </w:p>
    <w:p w14:paraId="1A3AC854" w14:textId="77777777" w:rsidR="00A56597" w:rsidRPr="00152EB4" w:rsidRDefault="00A56597" w:rsidP="00A56597">
      <w:pPr>
        <w:ind w:firstLine="709"/>
        <w:jc w:val="both"/>
        <w:rPr>
          <w:bCs/>
          <w:sz w:val="24"/>
          <w:szCs w:val="24"/>
        </w:rPr>
      </w:pPr>
      <w:r w:rsidRPr="00152EB4">
        <w:rPr>
          <w:bCs/>
          <w:sz w:val="24"/>
          <w:szCs w:val="24"/>
        </w:rP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5C240D0A" w14:textId="77777777" w:rsidR="00A56597" w:rsidRPr="00152EB4" w:rsidRDefault="00A56597" w:rsidP="00A56597">
      <w:pPr>
        <w:ind w:firstLine="709"/>
        <w:jc w:val="both"/>
        <w:rPr>
          <w:bCs/>
          <w:sz w:val="24"/>
          <w:szCs w:val="24"/>
        </w:rPr>
      </w:pPr>
      <w:r w:rsidRPr="00152EB4">
        <w:rPr>
          <w:bCs/>
          <w:sz w:val="24"/>
          <w:szCs w:val="24"/>
        </w:rPr>
        <w:t>деятельность по содержанию территорий общего пользования и использованию такими территориями;</w:t>
      </w:r>
    </w:p>
    <w:p w14:paraId="6E152042" w14:textId="77777777" w:rsidR="00A56597" w:rsidRPr="00152EB4" w:rsidRDefault="00A56597" w:rsidP="00A56597">
      <w:pPr>
        <w:ind w:firstLine="709"/>
        <w:jc w:val="both"/>
        <w:rPr>
          <w:bCs/>
          <w:sz w:val="24"/>
          <w:szCs w:val="24"/>
        </w:rPr>
      </w:pPr>
      <w:r w:rsidRPr="00152EB4">
        <w:rPr>
          <w:bCs/>
          <w:sz w:val="24"/>
          <w:szCs w:val="24"/>
        </w:rPr>
        <w:t>деятельность по уборке и содержанию земельных участков в установленных границах, а также прилегающих территорий по сезонам года;</w:t>
      </w:r>
    </w:p>
    <w:p w14:paraId="3B8365D5" w14:textId="77777777" w:rsidR="00A56597" w:rsidRPr="00152EB4" w:rsidRDefault="00A56597" w:rsidP="00A56597">
      <w:pPr>
        <w:ind w:firstLine="709"/>
        <w:jc w:val="both"/>
        <w:rPr>
          <w:bCs/>
          <w:sz w:val="24"/>
          <w:szCs w:val="24"/>
        </w:rPr>
      </w:pPr>
      <w:r w:rsidRPr="00152EB4">
        <w:rPr>
          <w:bCs/>
          <w:sz w:val="24"/>
          <w:szCs w:val="24"/>
        </w:rPr>
        <w:t>деятельность по озеленению и содержанию зелёных насаждений;</w:t>
      </w:r>
    </w:p>
    <w:p w14:paraId="3AE67EE9" w14:textId="77777777" w:rsidR="00A56597" w:rsidRPr="00152EB4" w:rsidRDefault="00A56597" w:rsidP="00A56597">
      <w:pPr>
        <w:ind w:firstLine="709"/>
        <w:jc w:val="both"/>
        <w:rPr>
          <w:bCs/>
          <w:sz w:val="24"/>
          <w:szCs w:val="24"/>
        </w:rPr>
      </w:pPr>
      <w:r w:rsidRPr="00152EB4">
        <w:rPr>
          <w:bCs/>
          <w:sz w:val="24"/>
          <w:szCs w:val="24"/>
        </w:rPr>
        <w:lastRenderedPageBreak/>
        <w:t>деятельность по производству земляных работ;</w:t>
      </w:r>
    </w:p>
    <w:p w14:paraId="379F8504" w14:textId="77777777" w:rsidR="00A56597" w:rsidRPr="00152EB4" w:rsidRDefault="00A56597" w:rsidP="00A56597">
      <w:pPr>
        <w:ind w:firstLine="709"/>
        <w:jc w:val="both"/>
        <w:rPr>
          <w:bCs/>
          <w:sz w:val="24"/>
          <w:szCs w:val="24"/>
        </w:rPr>
      </w:pPr>
      <w:r w:rsidRPr="00152EB4">
        <w:rPr>
          <w:bCs/>
          <w:sz w:val="24"/>
          <w:szCs w:val="24"/>
        </w:rPr>
        <w:t>деятельность при выполнении строительно-ремонтных работ;</w:t>
      </w:r>
    </w:p>
    <w:p w14:paraId="7DBEB228" w14:textId="77777777" w:rsidR="00A56597" w:rsidRPr="00152EB4" w:rsidRDefault="00A56597" w:rsidP="00A56597">
      <w:pPr>
        <w:ind w:firstLine="709"/>
        <w:jc w:val="both"/>
        <w:rPr>
          <w:bCs/>
          <w:sz w:val="24"/>
          <w:szCs w:val="24"/>
        </w:rPr>
      </w:pPr>
      <w:r w:rsidRPr="00152EB4">
        <w:rPr>
          <w:bCs/>
          <w:sz w:val="24"/>
          <w:szCs w:val="24"/>
        </w:rPr>
        <w:t>деятельность по проведению ремонта и содержанию фасадов и ограждающих конструкций зданий, строений, сооружений, систем освещения территории муниципального образования;</w:t>
      </w:r>
    </w:p>
    <w:p w14:paraId="17C5A238" w14:textId="77777777" w:rsidR="00A56597" w:rsidRPr="00152EB4" w:rsidRDefault="00A56597" w:rsidP="00A56597">
      <w:pPr>
        <w:ind w:firstLine="709"/>
        <w:jc w:val="both"/>
        <w:rPr>
          <w:bCs/>
          <w:sz w:val="24"/>
          <w:szCs w:val="24"/>
        </w:rPr>
      </w:pPr>
      <w:r w:rsidRPr="00152EB4">
        <w:rPr>
          <w:bCs/>
          <w:sz w:val="24"/>
          <w:szCs w:val="24"/>
        </w:rPr>
        <w:t>деятельность по содержанию транспортных средств;</w:t>
      </w:r>
    </w:p>
    <w:p w14:paraId="13ECF139" w14:textId="77777777" w:rsidR="00A56597" w:rsidRPr="00152EB4" w:rsidRDefault="00A56597" w:rsidP="00A56597">
      <w:pPr>
        <w:ind w:firstLine="709"/>
        <w:jc w:val="both"/>
        <w:rPr>
          <w:bCs/>
          <w:sz w:val="24"/>
          <w:szCs w:val="24"/>
        </w:rPr>
      </w:pPr>
      <w:r w:rsidRPr="00152EB4">
        <w:rPr>
          <w:bCs/>
          <w:sz w:val="24"/>
          <w:szCs w:val="24"/>
        </w:rPr>
        <w:t xml:space="preserve">деятельность по оформлению поселения и размещению информации на территории муниципального образования; </w:t>
      </w:r>
    </w:p>
    <w:p w14:paraId="03EED800" w14:textId="77777777" w:rsidR="00A56597" w:rsidRPr="00152EB4" w:rsidRDefault="00A56597" w:rsidP="00A56597">
      <w:pPr>
        <w:ind w:firstLine="709"/>
        <w:jc w:val="both"/>
        <w:rPr>
          <w:bCs/>
          <w:sz w:val="24"/>
          <w:szCs w:val="24"/>
        </w:rPr>
      </w:pPr>
      <w:r w:rsidRPr="00152EB4">
        <w:rPr>
          <w:bCs/>
          <w:sz w:val="24"/>
          <w:szCs w:val="24"/>
        </w:rPr>
        <w:t>деятельность по установке и содержанию малых архитектурных форм, элементов благоустройства;</w:t>
      </w:r>
    </w:p>
    <w:p w14:paraId="7CE125A1" w14:textId="77777777" w:rsidR="00A56597" w:rsidRPr="00152EB4" w:rsidRDefault="00A56597" w:rsidP="00A56597">
      <w:pPr>
        <w:ind w:firstLine="709"/>
        <w:jc w:val="both"/>
        <w:rPr>
          <w:bCs/>
          <w:sz w:val="24"/>
          <w:szCs w:val="24"/>
        </w:rPr>
      </w:pPr>
      <w:r w:rsidRPr="00152EB4">
        <w:rPr>
          <w:bCs/>
          <w:sz w:val="24"/>
          <w:szCs w:val="24"/>
        </w:rPr>
        <w:t>деятельность по содержанию нестационарных торговых объектов;</w:t>
      </w:r>
    </w:p>
    <w:p w14:paraId="646D8314" w14:textId="77777777" w:rsidR="00A56597" w:rsidRPr="00152EB4" w:rsidRDefault="00A56597" w:rsidP="00A56597">
      <w:pPr>
        <w:ind w:firstLine="709"/>
        <w:jc w:val="both"/>
        <w:rPr>
          <w:bCs/>
          <w:sz w:val="24"/>
          <w:szCs w:val="24"/>
        </w:rPr>
      </w:pPr>
      <w:r w:rsidRPr="00152EB4">
        <w:rPr>
          <w:bCs/>
          <w:sz w:val="24"/>
          <w:szCs w:val="24"/>
        </w:rPr>
        <w:t>деятельность по обеспечению беспрепятственного передвижения по территории муниципального образования инвалидов и других маломобильных групп населения;</w:t>
      </w:r>
    </w:p>
    <w:p w14:paraId="584A7E31" w14:textId="77777777" w:rsidR="00A56597" w:rsidRPr="00152EB4" w:rsidRDefault="00A56597" w:rsidP="00A56597">
      <w:pPr>
        <w:ind w:firstLine="709"/>
        <w:jc w:val="both"/>
        <w:rPr>
          <w:bCs/>
          <w:color w:val="000000"/>
          <w:sz w:val="24"/>
          <w:szCs w:val="24"/>
        </w:rPr>
      </w:pPr>
      <w:r w:rsidRPr="00152EB4">
        <w:rPr>
          <w:bCs/>
          <w:color w:val="000000"/>
          <w:sz w:val="24"/>
          <w:szCs w:val="24"/>
        </w:rPr>
        <w:t>б) в рамках пункта 2 части 1 статьи 16 Федерального закона № 248-ФЗ:</w:t>
      </w:r>
    </w:p>
    <w:p w14:paraId="3CD7F52B" w14:textId="77777777" w:rsidR="00A56597" w:rsidRPr="00152EB4" w:rsidRDefault="00A56597" w:rsidP="00A56597">
      <w:pPr>
        <w:ind w:firstLine="709"/>
        <w:jc w:val="both"/>
        <w:rPr>
          <w:bCs/>
          <w:color w:val="000000"/>
          <w:sz w:val="24"/>
          <w:szCs w:val="24"/>
        </w:rPr>
      </w:pPr>
      <w:r w:rsidRPr="00152EB4">
        <w:rPr>
          <w:bCs/>
          <w:color w:val="000000"/>
          <w:sz w:val="24"/>
          <w:szCs w:val="24"/>
        </w:rPr>
        <w:t>- обеспечение доступности для инвалидов объектов социальной, инженерной и транспортной инфраструктур и предоставляемых услуг.</w:t>
      </w:r>
    </w:p>
    <w:p w14:paraId="43E54485" w14:textId="77777777" w:rsidR="00A56597" w:rsidRPr="00152EB4" w:rsidRDefault="00A56597" w:rsidP="00A56597">
      <w:pPr>
        <w:ind w:firstLine="709"/>
        <w:jc w:val="both"/>
        <w:rPr>
          <w:bCs/>
          <w:sz w:val="24"/>
          <w:szCs w:val="24"/>
        </w:rPr>
      </w:pPr>
      <w:r w:rsidRPr="00152EB4">
        <w:rPr>
          <w:bCs/>
          <w:sz w:val="24"/>
          <w:szCs w:val="24"/>
        </w:rPr>
        <w:t>в) в рамках пункта 3 части 1 статьи 16 Федерального закона № 248-ФЗ:</w:t>
      </w:r>
    </w:p>
    <w:p w14:paraId="4D826A3F" w14:textId="77777777" w:rsidR="00A56597" w:rsidRPr="00152EB4" w:rsidRDefault="00A56597" w:rsidP="00A56597">
      <w:pPr>
        <w:ind w:firstLine="709"/>
        <w:jc w:val="both"/>
        <w:rPr>
          <w:bCs/>
          <w:sz w:val="24"/>
          <w:szCs w:val="24"/>
        </w:rPr>
      </w:pPr>
      <w:r w:rsidRPr="00152EB4">
        <w:rPr>
          <w:bCs/>
          <w:sz w:val="24"/>
          <w:szCs w:val="24"/>
        </w:rPr>
        <w:t>- прилегающие территории;</w:t>
      </w:r>
    </w:p>
    <w:p w14:paraId="1F32DB1D" w14:textId="77777777" w:rsidR="00A56597" w:rsidRPr="00152EB4" w:rsidRDefault="00A56597" w:rsidP="00A56597">
      <w:pPr>
        <w:ind w:firstLine="709"/>
        <w:jc w:val="both"/>
        <w:rPr>
          <w:bCs/>
          <w:sz w:val="24"/>
          <w:szCs w:val="24"/>
        </w:rPr>
      </w:pPr>
      <w:r w:rsidRPr="00152EB4">
        <w:rPr>
          <w:bCs/>
          <w:sz w:val="24"/>
          <w:szCs w:val="24"/>
        </w:rPr>
        <w:t>- элементы благоустройства территории;</w:t>
      </w:r>
    </w:p>
    <w:p w14:paraId="7D0CB468" w14:textId="77777777" w:rsidR="00A56597" w:rsidRPr="00152EB4" w:rsidRDefault="00A56597" w:rsidP="00A56597">
      <w:pPr>
        <w:ind w:firstLine="709"/>
        <w:jc w:val="both"/>
        <w:rPr>
          <w:bCs/>
          <w:sz w:val="24"/>
          <w:szCs w:val="24"/>
        </w:rPr>
      </w:pPr>
      <w:r w:rsidRPr="00152EB4">
        <w:rPr>
          <w:bCs/>
          <w:sz w:val="24"/>
          <w:szCs w:val="24"/>
        </w:rPr>
        <w:t>- элементы озеленения;</w:t>
      </w:r>
    </w:p>
    <w:p w14:paraId="6B7207EB" w14:textId="77777777" w:rsidR="00A56597" w:rsidRPr="00152EB4" w:rsidRDefault="00A56597" w:rsidP="00A56597">
      <w:pPr>
        <w:ind w:firstLine="709"/>
        <w:jc w:val="both"/>
        <w:rPr>
          <w:bCs/>
          <w:sz w:val="24"/>
          <w:szCs w:val="24"/>
        </w:rPr>
      </w:pPr>
      <w:r w:rsidRPr="00152EB4">
        <w:rPr>
          <w:bCs/>
          <w:sz w:val="24"/>
          <w:szCs w:val="24"/>
        </w:rPr>
        <w:t>- покрытия;</w:t>
      </w:r>
    </w:p>
    <w:p w14:paraId="10A6B23E" w14:textId="77777777" w:rsidR="00A56597" w:rsidRPr="00152EB4" w:rsidRDefault="00A56597" w:rsidP="00A56597">
      <w:pPr>
        <w:ind w:firstLine="709"/>
        <w:jc w:val="both"/>
        <w:rPr>
          <w:bCs/>
          <w:sz w:val="24"/>
          <w:szCs w:val="24"/>
        </w:rPr>
      </w:pPr>
      <w:r w:rsidRPr="00152EB4">
        <w:rPr>
          <w:bCs/>
          <w:sz w:val="24"/>
          <w:szCs w:val="24"/>
        </w:rPr>
        <w:t>- ограждения (заборы);</w:t>
      </w:r>
    </w:p>
    <w:p w14:paraId="6610AF57" w14:textId="77777777" w:rsidR="00A56597" w:rsidRPr="00152EB4" w:rsidRDefault="00A56597" w:rsidP="00A56597">
      <w:pPr>
        <w:ind w:firstLine="709"/>
        <w:jc w:val="both"/>
        <w:rPr>
          <w:bCs/>
          <w:sz w:val="24"/>
          <w:szCs w:val="24"/>
        </w:rPr>
      </w:pPr>
      <w:r w:rsidRPr="00152EB4">
        <w:rPr>
          <w:bCs/>
          <w:sz w:val="24"/>
          <w:szCs w:val="24"/>
        </w:rPr>
        <w:t>- уличное коммунально-бытовое и техническое оборудование;</w:t>
      </w:r>
    </w:p>
    <w:p w14:paraId="29238D00" w14:textId="77777777" w:rsidR="00A56597" w:rsidRPr="00152EB4" w:rsidRDefault="00A56597" w:rsidP="00A56597">
      <w:pPr>
        <w:ind w:firstLine="709"/>
        <w:jc w:val="both"/>
        <w:rPr>
          <w:bCs/>
          <w:sz w:val="24"/>
          <w:szCs w:val="24"/>
        </w:rPr>
      </w:pPr>
      <w:r w:rsidRPr="00152EB4">
        <w:rPr>
          <w:bCs/>
          <w:sz w:val="24"/>
          <w:szCs w:val="24"/>
        </w:rPr>
        <w:t>- игровое и спортивное оборудование;</w:t>
      </w:r>
    </w:p>
    <w:p w14:paraId="53E4FE28" w14:textId="77777777" w:rsidR="00A56597" w:rsidRPr="00152EB4" w:rsidRDefault="00A56597" w:rsidP="00A56597">
      <w:pPr>
        <w:ind w:firstLine="709"/>
        <w:jc w:val="both"/>
        <w:rPr>
          <w:bCs/>
          <w:sz w:val="24"/>
          <w:szCs w:val="24"/>
        </w:rPr>
      </w:pPr>
      <w:r w:rsidRPr="00152EB4">
        <w:rPr>
          <w:bCs/>
          <w:sz w:val="24"/>
          <w:szCs w:val="24"/>
        </w:rPr>
        <w:t>- элементы освещения;</w:t>
      </w:r>
    </w:p>
    <w:p w14:paraId="12F73779" w14:textId="77777777" w:rsidR="00A56597" w:rsidRPr="00152EB4" w:rsidRDefault="00A56597" w:rsidP="00A56597">
      <w:pPr>
        <w:ind w:firstLine="709"/>
        <w:jc w:val="both"/>
        <w:rPr>
          <w:bCs/>
          <w:sz w:val="24"/>
          <w:szCs w:val="24"/>
        </w:rPr>
      </w:pPr>
      <w:bookmarkStart w:id="5" w:name="_Hlk84587306"/>
      <w:r w:rsidRPr="00152EB4">
        <w:rPr>
          <w:bCs/>
          <w:sz w:val="24"/>
          <w:szCs w:val="24"/>
        </w:rPr>
        <w:t>- информационные конструкции</w:t>
      </w:r>
      <w:bookmarkEnd w:id="5"/>
      <w:r w:rsidRPr="00152EB4">
        <w:rPr>
          <w:bCs/>
          <w:sz w:val="24"/>
          <w:szCs w:val="24"/>
        </w:rPr>
        <w:t>;</w:t>
      </w:r>
    </w:p>
    <w:p w14:paraId="3117E8DC" w14:textId="77777777" w:rsidR="00A56597" w:rsidRPr="00152EB4" w:rsidRDefault="00A56597" w:rsidP="00A56597">
      <w:pPr>
        <w:ind w:firstLine="709"/>
        <w:jc w:val="both"/>
        <w:rPr>
          <w:bCs/>
          <w:sz w:val="24"/>
          <w:szCs w:val="24"/>
        </w:rPr>
      </w:pPr>
      <w:r w:rsidRPr="00152EB4">
        <w:rPr>
          <w:bCs/>
          <w:sz w:val="24"/>
          <w:szCs w:val="24"/>
        </w:rPr>
        <w:t>-малые архитектурные формы;</w:t>
      </w:r>
    </w:p>
    <w:p w14:paraId="7D4D19D5" w14:textId="77777777" w:rsidR="00A56597" w:rsidRPr="00152EB4" w:rsidRDefault="00A56597" w:rsidP="00A56597">
      <w:pPr>
        <w:ind w:firstLine="709"/>
        <w:jc w:val="both"/>
        <w:rPr>
          <w:bCs/>
          <w:sz w:val="24"/>
          <w:szCs w:val="24"/>
        </w:rPr>
      </w:pPr>
      <w:r w:rsidRPr="00152EB4">
        <w:rPr>
          <w:bCs/>
          <w:sz w:val="24"/>
          <w:szCs w:val="24"/>
        </w:rPr>
        <w:t>- некапитальные нестационарные торговые объекты;</w:t>
      </w:r>
    </w:p>
    <w:p w14:paraId="11E4FF63" w14:textId="77777777" w:rsidR="00A56597" w:rsidRPr="00152EB4" w:rsidRDefault="00A56597" w:rsidP="00A56597">
      <w:pPr>
        <w:ind w:firstLine="709"/>
        <w:jc w:val="both"/>
        <w:rPr>
          <w:bCs/>
          <w:sz w:val="24"/>
          <w:szCs w:val="24"/>
        </w:rPr>
      </w:pPr>
      <w:r w:rsidRPr="00152EB4">
        <w:rPr>
          <w:bCs/>
          <w:sz w:val="24"/>
          <w:szCs w:val="24"/>
        </w:rPr>
        <w:t xml:space="preserve">- элементы </w:t>
      </w:r>
      <w:proofErr w:type="spellStart"/>
      <w:r w:rsidRPr="00152EB4">
        <w:rPr>
          <w:bCs/>
          <w:sz w:val="24"/>
          <w:szCs w:val="24"/>
        </w:rPr>
        <w:t>безбарьерного</w:t>
      </w:r>
      <w:proofErr w:type="spellEnd"/>
      <w:r w:rsidRPr="00152EB4">
        <w:rPr>
          <w:bCs/>
          <w:sz w:val="24"/>
          <w:szCs w:val="24"/>
        </w:rPr>
        <w:t xml:space="preserve"> каркаса территории для инвалидов и маломобильных групп населения.</w:t>
      </w:r>
    </w:p>
    <w:p w14:paraId="192627F3" w14:textId="77777777" w:rsidR="00A56597" w:rsidRPr="00152EB4" w:rsidRDefault="00A56597" w:rsidP="00A56597">
      <w:pPr>
        <w:ind w:firstLine="709"/>
        <w:jc w:val="both"/>
        <w:rPr>
          <w:rFonts w:eastAsia="Calibri"/>
          <w:sz w:val="24"/>
          <w:szCs w:val="24"/>
          <w:lang w:eastAsia="en-US"/>
        </w:rPr>
      </w:pPr>
      <w:r w:rsidRPr="00152EB4">
        <w:rPr>
          <w:rFonts w:eastAsia="Calibri"/>
          <w:sz w:val="24"/>
          <w:szCs w:val="24"/>
          <w:lang w:eastAsia="en-US"/>
        </w:rPr>
        <w:t xml:space="preserve">В соответствии с ч. 7 ст. 22 и ч. 2 ст. 61 Федерального закона № 248-ФЗ, Положением о муниципальном контроле в сфере благоустройства,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w:t>
      </w:r>
    </w:p>
    <w:p w14:paraId="67D7447B" w14:textId="19721068" w:rsidR="00A56597" w:rsidRPr="00152EB4" w:rsidRDefault="00A56597" w:rsidP="00A56597">
      <w:pPr>
        <w:ind w:firstLine="709"/>
        <w:jc w:val="both"/>
        <w:rPr>
          <w:rFonts w:eastAsia="Calibri"/>
          <w:sz w:val="24"/>
          <w:szCs w:val="24"/>
          <w:lang w:eastAsia="en-US"/>
        </w:rPr>
      </w:pPr>
      <w:r w:rsidRPr="00152EB4">
        <w:rPr>
          <w:rFonts w:eastAsia="Calibri"/>
          <w:sz w:val="24"/>
          <w:szCs w:val="24"/>
          <w:lang w:eastAsia="en-US"/>
        </w:rPr>
        <w:t xml:space="preserve">Муниципальный контроль администрацией </w:t>
      </w:r>
      <w:bookmarkStart w:id="6" w:name="_Hlk216186467"/>
      <w:proofErr w:type="spellStart"/>
      <w:r w:rsidR="00ED5F09" w:rsidRPr="00152EB4">
        <w:rPr>
          <w:rFonts w:eastAsia="Calibri"/>
          <w:sz w:val="24"/>
          <w:szCs w:val="24"/>
          <w:lang w:eastAsia="en-US"/>
        </w:rPr>
        <w:t>Хваловского</w:t>
      </w:r>
      <w:proofErr w:type="spellEnd"/>
      <w:r w:rsidR="00ED5F09" w:rsidRPr="00152EB4">
        <w:rPr>
          <w:rFonts w:eastAsia="Calibri"/>
          <w:sz w:val="24"/>
          <w:szCs w:val="24"/>
          <w:lang w:eastAsia="en-US"/>
        </w:rPr>
        <w:t xml:space="preserve"> сельского</w:t>
      </w:r>
      <w:r w:rsidRPr="00152EB4">
        <w:rPr>
          <w:rFonts w:eastAsia="Calibri"/>
          <w:sz w:val="24"/>
          <w:szCs w:val="24"/>
          <w:lang w:eastAsia="en-US"/>
        </w:rPr>
        <w:t xml:space="preserve"> поселения Волховского муниципального района </w:t>
      </w:r>
      <w:bookmarkEnd w:id="6"/>
      <w:r w:rsidRPr="00152EB4">
        <w:rPr>
          <w:rFonts w:eastAsia="Calibri"/>
          <w:sz w:val="24"/>
          <w:szCs w:val="24"/>
          <w:lang w:eastAsia="en-US"/>
        </w:rPr>
        <w:t xml:space="preserve">Ленинградской области осуществляется без проведения плановых контрольных мероприятий, путем проведения только внеплановых контрольных мероприятий, которые </w:t>
      </w:r>
      <w:r w:rsidRPr="00152EB4">
        <w:rPr>
          <w:sz w:val="24"/>
          <w:szCs w:val="24"/>
        </w:rPr>
        <w:t>проводятся только после согласования с органами прокуратуры с учетом особенностей, установленных статьей 66 Федерального закона № 248-ФЗ.</w:t>
      </w:r>
    </w:p>
    <w:p w14:paraId="486B0D28" w14:textId="0B53DCA9" w:rsidR="00A56597" w:rsidRPr="00152EB4" w:rsidRDefault="00A56597" w:rsidP="00A56597">
      <w:pPr>
        <w:ind w:firstLine="709"/>
        <w:jc w:val="both"/>
        <w:rPr>
          <w:sz w:val="24"/>
          <w:szCs w:val="24"/>
        </w:rPr>
      </w:pPr>
      <w:r w:rsidRPr="00152EB4">
        <w:rPr>
          <w:sz w:val="24"/>
          <w:szCs w:val="24"/>
        </w:rPr>
        <w:t xml:space="preserve">Администрацией </w:t>
      </w:r>
      <w:proofErr w:type="spellStart"/>
      <w:r w:rsidRPr="00152EB4">
        <w:rPr>
          <w:rFonts w:eastAsia="Calibri"/>
          <w:sz w:val="24"/>
          <w:szCs w:val="24"/>
          <w:lang w:eastAsia="en-US"/>
        </w:rPr>
        <w:t>Хваловского</w:t>
      </w:r>
      <w:proofErr w:type="spellEnd"/>
      <w:r w:rsidRPr="00152EB4">
        <w:rPr>
          <w:rFonts w:eastAsia="Calibri"/>
          <w:sz w:val="24"/>
          <w:szCs w:val="24"/>
          <w:lang w:eastAsia="en-US"/>
        </w:rPr>
        <w:t xml:space="preserve">  сельского поселения Волховского муниципального района </w:t>
      </w:r>
      <w:r w:rsidRPr="00152EB4">
        <w:rPr>
          <w:sz w:val="24"/>
          <w:szCs w:val="24"/>
        </w:rPr>
        <w:t>за период 2025 года проведено 0 внеплановых проверок ввиду отсутствия основания для их проведения, предусмотренных пунктом 3 постановления Правительства РФ от 10 марта 2022 г. № 336 «Об особенностях организации и осуществления государственного контроля (надзора), муниципального контроля».</w:t>
      </w:r>
    </w:p>
    <w:p w14:paraId="4DE495A4" w14:textId="77777777" w:rsidR="00A56597" w:rsidRPr="00152EB4" w:rsidRDefault="00A56597" w:rsidP="00A56597">
      <w:pPr>
        <w:ind w:firstLine="709"/>
        <w:jc w:val="both"/>
        <w:rPr>
          <w:sz w:val="24"/>
          <w:szCs w:val="24"/>
        </w:rPr>
      </w:pPr>
      <w:r w:rsidRPr="00152EB4">
        <w:rPr>
          <w:sz w:val="24"/>
          <w:szCs w:val="24"/>
        </w:rPr>
        <w:t>1.3. Описание текущего развития профилактической деятельности контрольного органа.</w:t>
      </w:r>
    </w:p>
    <w:p w14:paraId="554D93D0" w14:textId="3B8B9645" w:rsidR="00A56597" w:rsidRPr="00152EB4" w:rsidRDefault="00A56597" w:rsidP="00412EBC">
      <w:pPr>
        <w:ind w:firstLine="709"/>
        <w:jc w:val="both"/>
        <w:rPr>
          <w:sz w:val="24"/>
          <w:szCs w:val="24"/>
        </w:rPr>
      </w:pPr>
      <w:r w:rsidRPr="00152EB4">
        <w:rPr>
          <w:sz w:val="24"/>
          <w:szCs w:val="24"/>
        </w:rPr>
        <w:t>1.3.1.</w:t>
      </w:r>
      <w:bookmarkStart w:id="7" w:name="_Hlk91236665"/>
      <w:r w:rsidRPr="00152EB4">
        <w:rPr>
          <w:sz w:val="24"/>
          <w:szCs w:val="24"/>
        </w:rPr>
        <w:t xml:space="preserve"> Во исполнение п. 2 ст. </w:t>
      </w:r>
      <w:r w:rsidRPr="00152EB4">
        <w:rPr>
          <w:rFonts w:eastAsiaTheme="minorEastAsia"/>
          <w:sz w:val="24"/>
          <w:szCs w:val="24"/>
        </w:rPr>
        <w:t>44 Федерального закона № 248-ФЗ,</w:t>
      </w:r>
      <w:r w:rsidRPr="00152EB4">
        <w:rPr>
          <w:sz w:val="24"/>
          <w:szCs w:val="24"/>
        </w:rPr>
        <w:t xml:space="preserve"> постановлением администрации </w:t>
      </w:r>
      <w:proofErr w:type="spellStart"/>
      <w:r w:rsidR="00412EBC" w:rsidRPr="00152EB4">
        <w:rPr>
          <w:rFonts w:eastAsia="Calibri"/>
          <w:sz w:val="24"/>
          <w:szCs w:val="24"/>
          <w:lang w:eastAsia="en-US"/>
        </w:rPr>
        <w:t>Хваловского</w:t>
      </w:r>
      <w:proofErr w:type="spellEnd"/>
      <w:r w:rsidR="00412EBC" w:rsidRPr="00152EB4">
        <w:rPr>
          <w:rFonts w:eastAsia="Calibri"/>
          <w:sz w:val="24"/>
          <w:szCs w:val="24"/>
          <w:lang w:eastAsia="en-US"/>
        </w:rPr>
        <w:t xml:space="preserve"> сельского поселения Волховского муниципального района </w:t>
      </w:r>
      <w:r w:rsidRPr="00152EB4">
        <w:rPr>
          <w:sz w:val="24"/>
          <w:szCs w:val="24"/>
        </w:rPr>
        <w:t>от 1</w:t>
      </w:r>
      <w:r w:rsidR="00412EBC" w:rsidRPr="00152EB4">
        <w:rPr>
          <w:sz w:val="24"/>
          <w:szCs w:val="24"/>
        </w:rPr>
        <w:t>1</w:t>
      </w:r>
      <w:r w:rsidRPr="00152EB4">
        <w:rPr>
          <w:sz w:val="24"/>
          <w:szCs w:val="24"/>
        </w:rPr>
        <w:t xml:space="preserve"> декабря 2024 г. № 1</w:t>
      </w:r>
      <w:r w:rsidR="00412EBC" w:rsidRPr="00152EB4">
        <w:rPr>
          <w:sz w:val="24"/>
          <w:szCs w:val="24"/>
        </w:rPr>
        <w:t>22</w:t>
      </w:r>
      <w:r w:rsidRPr="00152EB4">
        <w:rPr>
          <w:sz w:val="24"/>
          <w:szCs w:val="24"/>
        </w:rPr>
        <w:t xml:space="preserve"> «</w:t>
      </w:r>
      <w:r w:rsidR="00412EBC" w:rsidRPr="00152EB4">
        <w:rPr>
          <w:sz w:val="24"/>
          <w:szCs w:val="24"/>
        </w:rPr>
        <w:t xml:space="preserve">Об утверждении программы муниципального образования </w:t>
      </w:r>
      <w:proofErr w:type="spellStart"/>
      <w:r w:rsidR="00412EBC" w:rsidRPr="00152EB4">
        <w:rPr>
          <w:sz w:val="24"/>
          <w:szCs w:val="24"/>
        </w:rPr>
        <w:t>Хваловское</w:t>
      </w:r>
      <w:proofErr w:type="spellEnd"/>
      <w:r w:rsidR="00412EBC" w:rsidRPr="00152EB4">
        <w:rPr>
          <w:sz w:val="24"/>
          <w:szCs w:val="24"/>
        </w:rPr>
        <w:t xml:space="preserve"> сельское поселение Волховского муниципального района «Профилактика рисков 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w:t>
      </w:r>
      <w:proofErr w:type="spellStart"/>
      <w:r w:rsidR="00412EBC" w:rsidRPr="00152EB4">
        <w:rPr>
          <w:sz w:val="24"/>
          <w:szCs w:val="24"/>
        </w:rPr>
        <w:t>Хваловское</w:t>
      </w:r>
      <w:proofErr w:type="spellEnd"/>
      <w:r w:rsidR="00412EBC" w:rsidRPr="00152EB4">
        <w:rPr>
          <w:sz w:val="24"/>
          <w:szCs w:val="24"/>
        </w:rPr>
        <w:t xml:space="preserve"> сельское поселение Волховского муниципального района </w:t>
      </w:r>
      <w:r w:rsidR="00412EBC" w:rsidRPr="00152EB4">
        <w:rPr>
          <w:sz w:val="24"/>
          <w:szCs w:val="24"/>
        </w:rPr>
        <w:lastRenderedPageBreak/>
        <w:t>Ленинградской области на 2025 год»</w:t>
      </w:r>
      <w:r w:rsidRPr="00152EB4">
        <w:rPr>
          <w:sz w:val="24"/>
          <w:szCs w:val="24"/>
        </w:rPr>
        <w:t>» была утверждена 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на 2025 год (далее – Программа профилактики на 2025 год).</w:t>
      </w:r>
    </w:p>
    <w:bookmarkEnd w:id="7"/>
    <w:p w14:paraId="1C2C673C" w14:textId="77777777" w:rsidR="00A56597" w:rsidRPr="00152EB4" w:rsidRDefault="00A56597" w:rsidP="00A56597">
      <w:pPr>
        <w:ind w:firstLine="709"/>
        <w:jc w:val="both"/>
        <w:rPr>
          <w:sz w:val="24"/>
          <w:szCs w:val="24"/>
        </w:rPr>
      </w:pPr>
      <w:r w:rsidRPr="00152EB4">
        <w:rPr>
          <w:sz w:val="24"/>
          <w:szCs w:val="24"/>
        </w:rPr>
        <w:t>В целях предотвращение рисков причинения вреда (ущерба) охраняемым законом ценностям в 2025 году проведены следующие профилактические мероприятия, предусмотренные Программой профилактики на 2025 год:</w:t>
      </w:r>
    </w:p>
    <w:p w14:paraId="6E812603" w14:textId="021BDE53" w:rsidR="00A56597" w:rsidRPr="00152EB4" w:rsidRDefault="00A56597" w:rsidP="00A56597">
      <w:pPr>
        <w:ind w:firstLine="709"/>
        <w:jc w:val="both"/>
        <w:rPr>
          <w:sz w:val="24"/>
          <w:szCs w:val="24"/>
        </w:rPr>
      </w:pPr>
      <w:r w:rsidRPr="00152EB4">
        <w:rPr>
          <w:sz w:val="24"/>
          <w:szCs w:val="24"/>
        </w:rPr>
        <w:t xml:space="preserve">1) информирование контролируемых лиц и иных заинтересованных лиц по вопросам соблюдения обязательных требований проводилось посредством размещения соответствующих сведений на официальном сайте органа муниципального контроля в сети «Интернет» http://www. </w:t>
      </w:r>
      <w:hyperlink r:id="rId8" w:history="1">
        <w:r w:rsidR="00ED5F09" w:rsidRPr="00152EB4">
          <w:rPr>
            <w:rStyle w:val="afb"/>
            <w:sz w:val="24"/>
            <w:szCs w:val="24"/>
            <w:lang w:val="en-US"/>
          </w:rPr>
          <w:t>http</w:t>
        </w:r>
        <w:r w:rsidR="00ED5F09" w:rsidRPr="00152EB4">
          <w:rPr>
            <w:rStyle w:val="afb"/>
            <w:sz w:val="24"/>
            <w:szCs w:val="24"/>
          </w:rPr>
          <w:t>://</w:t>
        </w:r>
        <w:r w:rsidR="00ED5F09" w:rsidRPr="00152EB4">
          <w:rPr>
            <w:rStyle w:val="afb"/>
            <w:sz w:val="24"/>
            <w:szCs w:val="24"/>
            <w:lang w:val="en-US"/>
          </w:rPr>
          <w:t>hvalovskoe</w:t>
        </w:r>
        <w:r w:rsidR="00ED5F09" w:rsidRPr="00152EB4">
          <w:rPr>
            <w:rStyle w:val="afb"/>
            <w:sz w:val="24"/>
            <w:szCs w:val="24"/>
          </w:rPr>
          <w:t>.</w:t>
        </w:r>
        <w:r w:rsidR="00ED5F09" w:rsidRPr="00152EB4">
          <w:rPr>
            <w:rStyle w:val="afb"/>
            <w:sz w:val="24"/>
            <w:szCs w:val="24"/>
            <w:lang w:val="en-US"/>
          </w:rPr>
          <w:t>ru</w:t>
        </w:r>
        <w:r w:rsidR="00ED5F09" w:rsidRPr="00152EB4">
          <w:rPr>
            <w:rStyle w:val="afb"/>
            <w:sz w:val="24"/>
            <w:szCs w:val="24"/>
          </w:rPr>
          <w:t>/</w:t>
        </w:r>
      </w:hyperlink>
      <w:r w:rsidR="00ED5F09" w:rsidRPr="00152EB4">
        <w:rPr>
          <w:sz w:val="24"/>
          <w:szCs w:val="24"/>
        </w:rPr>
        <w:t xml:space="preserve">  путем:</w:t>
      </w:r>
    </w:p>
    <w:p w14:paraId="6B9C2A49" w14:textId="77777777" w:rsidR="00A56597" w:rsidRPr="00152EB4" w:rsidRDefault="00A56597" w:rsidP="00A56597">
      <w:pPr>
        <w:ind w:firstLine="709"/>
        <w:jc w:val="both"/>
        <w:rPr>
          <w:bCs/>
          <w:sz w:val="24"/>
          <w:szCs w:val="24"/>
        </w:rPr>
      </w:pPr>
      <w:r w:rsidRPr="00152EB4">
        <w:rPr>
          <w:bCs/>
          <w:sz w:val="24"/>
          <w:szCs w:val="24"/>
        </w:rPr>
        <w:t xml:space="preserve">- размещения и поддержание в актуальном состоянии сведений, </w:t>
      </w:r>
      <w:bookmarkStart w:id="8" w:name="_Hlk145496187"/>
      <w:r w:rsidRPr="00152EB4">
        <w:rPr>
          <w:bCs/>
          <w:sz w:val="24"/>
          <w:szCs w:val="24"/>
        </w:rPr>
        <w:t xml:space="preserve">предусмотренных частью 3 статьи 46 Федерального закона № 248-ФЗ </w:t>
      </w:r>
      <w:bookmarkEnd w:id="8"/>
      <w:r w:rsidRPr="00152EB4">
        <w:rPr>
          <w:bCs/>
          <w:sz w:val="24"/>
          <w:szCs w:val="24"/>
        </w:rPr>
        <w:t>на официальном сайте органа муниципального контроля в сети «Интернет»:</w:t>
      </w:r>
    </w:p>
    <w:p w14:paraId="610F339F" w14:textId="77777777" w:rsidR="00A56597" w:rsidRPr="00152EB4" w:rsidRDefault="00A56597" w:rsidP="00A56597">
      <w:pPr>
        <w:ind w:firstLine="709"/>
        <w:jc w:val="both"/>
        <w:rPr>
          <w:bCs/>
          <w:sz w:val="24"/>
          <w:szCs w:val="24"/>
        </w:rPr>
      </w:pPr>
      <w:r w:rsidRPr="00152EB4">
        <w:rPr>
          <w:bCs/>
          <w:sz w:val="24"/>
          <w:szCs w:val="24"/>
        </w:rPr>
        <w:t>текстов нормативных правовых актов, регулирующих осуществление муниципального контроля;</w:t>
      </w:r>
    </w:p>
    <w:p w14:paraId="1F3C3367" w14:textId="77777777" w:rsidR="00A56597" w:rsidRPr="00152EB4" w:rsidRDefault="00A56597" w:rsidP="00A56597">
      <w:pPr>
        <w:ind w:firstLine="709"/>
        <w:jc w:val="both"/>
        <w:rPr>
          <w:bCs/>
          <w:sz w:val="24"/>
          <w:szCs w:val="24"/>
        </w:rPr>
      </w:pPr>
      <w:r w:rsidRPr="00152EB4">
        <w:rPr>
          <w:bCs/>
          <w:sz w:val="24"/>
          <w:szCs w:val="24"/>
        </w:rPr>
        <w:t>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638CCBAF" w14:textId="77777777" w:rsidR="00A56597" w:rsidRPr="00152EB4" w:rsidRDefault="00A56597" w:rsidP="00A56597">
      <w:pPr>
        <w:ind w:firstLine="709"/>
        <w:jc w:val="both"/>
        <w:rPr>
          <w:bCs/>
          <w:sz w:val="24"/>
          <w:szCs w:val="24"/>
        </w:rPr>
      </w:pPr>
      <w:r w:rsidRPr="00152EB4">
        <w:rPr>
          <w:bCs/>
          <w:sz w:val="24"/>
          <w:szCs w:val="24"/>
        </w:rPr>
        <w:t>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информации о мерах ответственности, применяемых при нарушении обязательных требований, с текстами в действующей редакции;</w:t>
      </w:r>
    </w:p>
    <w:p w14:paraId="2B6EED8A" w14:textId="77777777" w:rsidR="00A56597" w:rsidRPr="00152EB4" w:rsidRDefault="00A56597" w:rsidP="00A56597">
      <w:pPr>
        <w:ind w:firstLine="709"/>
        <w:jc w:val="both"/>
        <w:rPr>
          <w:bCs/>
          <w:sz w:val="24"/>
          <w:szCs w:val="24"/>
        </w:rPr>
      </w:pPr>
      <w:r w:rsidRPr="00152EB4">
        <w:rPr>
          <w:bCs/>
          <w:sz w:val="24"/>
          <w:szCs w:val="24"/>
        </w:rPr>
        <w:t>программы профилактики рисков причинения вреда;</w:t>
      </w:r>
    </w:p>
    <w:p w14:paraId="599B8F5D" w14:textId="77777777" w:rsidR="00A56597" w:rsidRPr="00152EB4" w:rsidRDefault="00A56597" w:rsidP="00A56597">
      <w:pPr>
        <w:ind w:firstLine="709"/>
        <w:jc w:val="both"/>
        <w:rPr>
          <w:bCs/>
          <w:sz w:val="24"/>
          <w:szCs w:val="24"/>
        </w:rPr>
      </w:pPr>
      <w:r w:rsidRPr="00152EB4">
        <w:rPr>
          <w:bCs/>
          <w:sz w:val="24"/>
          <w:szCs w:val="24"/>
        </w:rPr>
        <w:t>сведений о способах получения консультаций по вопросам соблюдения обязательных требований;</w:t>
      </w:r>
    </w:p>
    <w:p w14:paraId="3FD7C085" w14:textId="77777777" w:rsidR="00A56597" w:rsidRPr="00152EB4" w:rsidRDefault="00A56597" w:rsidP="00A56597">
      <w:pPr>
        <w:ind w:firstLine="709"/>
        <w:jc w:val="both"/>
        <w:rPr>
          <w:bCs/>
          <w:sz w:val="24"/>
          <w:szCs w:val="24"/>
        </w:rPr>
      </w:pPr>
      <w:r w:rsidRPr="00152EB4">
        <w:rPr>
          <w:bCs/>
          <w:sz w:val="24"/>
          <w:szCs w:val="24"/>
        </w:rPr>
        <w:t>сведений о порядке досудебного обжалования решений контрольного органа, действий (бездействия) его должностных лиц;</w:t>
      </w:r>
    </w:p>
    <w:p w14:paraId="53019112" w14:textId="77777777" w:rsidR="00A56597" w:rsidRPr="00152EB4" w:rsidRDefault="00A56597" w:rsidP="00A56597">
      <w:pPr>
        <w:ind w:firstLine="709"/>
        <w:jc w:val="both"/>
        <w:rPr>
          <w:bCs/>
          <w:sz w:val="24"/>
          <w:szCs w:val="24"/>
        </w:rPr>
      </w:pPr>
      <w:r w:rsidRPr="00152EB4">
        <w:rPr>
          <w:bCs/>
          <w:sz w:val="24"/>
          <w:szCs w:val="24"/>
        </w:rPr>
        <w:t>2) обобщение правоприменительной практики проводилось путем подготовки доклада, содержащего результаты обобщения правоприменительной практики по осуществлению муниципального контроля, его публичного обсуждения, утверждения и размещения на официальном сайте органа муниципального контроля в сети «Интернет».</w:t>
      </w:r>
    </w:p>
    <w:p w14:paraId="7E2748CF" w14:textId="77777777" w:rsidR="00A56597" w:rsidRPr="00152EB4" w:rsidRDefault="00A56597" w:rsidP="00A56597">
      <w:pPr>
        <w:ind w:firstLine="709"/>
        <w:jc w:val="both"/>
        <w:rPr>
          <w:bCs/>
          <w:sz w:val="24"/>
          <w:szCs w:val="24"/>
        </w:rPr>
      </w:pPr>
      <w:r w:rsidRPr="00152EB4">
        <w:rPr>
          <w:bCs/>
          <w:sz w:val="24"/>
          <w:szCs w:val="24"/>
        </w:rPr>
        <w:t>3) консультирование не проводилось ввиду отсутствия обращений контролируемых лиц по вопросам, связанным с организацией и осуществлением муниципального контроля;</w:t>
      </w:r>
    </w:p>
    <w:p w14:paraId="44213545" w14:textId="77777777" w:rsidR="00A56597" w:rsidRPr="00152EB4" w:rsidRDefault="00A56597" w:rsidP="00A56597">
      <w:pPr>
        <w:ind w:firstLine="709"/>
        <w:jc w:val="both"/>
        <w:rPr>
          <w:bCs/>
          <w:sz w:val="24"/>
          <w:szCs w:val="24"/>
        </w:rPr>
      </w:pPr>
      <w:r w:rsidRPr="00152EB4">
        <w:rPr>
          <w:bCs/>
          <w:sz w:val="24"/>
          <w:szCs w:val="24"/>
        </w:rPr>
        <w:t>4) объявление предостережения не проводилось в связи с отсутствием у контрольного органа сведений о готовящихся нарушениях обязательных требований или признаках нарушений обязательных требований,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49056C83" w14:textId="2284847D" w:rsidR="00A56597" w:rsidRPr="00152EB4" w:rsidRDefault="00A56597" w:rsidP="00A56597">
      <w:pPr>
        <w:ind w:firstLine="709"/>
        <w:jc w:val="both"/>
        <w:rPr>
          <w:sz w:val="24"/>
          <w:szCs w:val="24"/>
        </w:rPr>
      </w:pPr>
      <w:r w:rsidRPr="00152EB4">
        <w:rPr>
          <w:sz w:val="24"/>
          <w:szCs w:val="24"/>
        </w:rPr>
        <w:t xml:space="preserve">Текущий уровень профилактических мероприятий администрации </w:t>
      </w:r>
      <w:proofErr w:type="spellStart"/>
      <w:r w:rsidR="00412EBC" w:rsidRPr="00152EB4">
        <w:rPr>
          <w:sz w:val="24"/>
          <w:szCs w:val="24"/>
        </w:rPr>
        <w:t>Хваловское</w:t>
      </w:r>
      <w:proofErr w:type="spellEnd"/>
      <w:r w:rsidR="00412EBC" w:rsidRPr="00152EB4">
        <w:rPr>
          <w:sz w:val="24"/>
          <w:szCs w:val="24"/>
        </w:rPr>
        <w:t xml:space="preserve"> сельское поселение Волховского муниципального района </w:t>
      </w:r>
      <w:r w:rsidRPr="00152EB4">
        <w:rPr>
          <w:sz w:val="24"/>
          <w:szCs w:val="24"/>
        </w:rPr>
        <w:t xml:space="preserve">оценивается как удовлетворительный. </w:t>
      </w:r>
    </w:p>
    <w:p w14:paraId="7020AC43" w14:textId="77777777" w:rsidR="00A56597" w:rsidRPr="00152EB4" w:rsidRDefault="00A56597" w:rsidP="00A56597">
      <w:pPr>
        <w:ind w:firstLine="709"/>
        <w:jc w:val="both"/>
        <w:rPr>
          <w:sz w:val="24"/>
          <w:szCs w:val="24"/>
        </w:rPr>
      </w:pPr>
      <w:r w:rsidRPr="00152EB4">
        <w:rPr>
          <w:sz w:val="24"/>
          <w:szCs w:val="24"/>
        </w:rPr>
        <w:t>1.4. Основными проблемами, на решение которых направлена настоящая Программа профилактики, являются:</w:t>
      </w:r>
    </w:p>
    <w:p w14:paraId="307D7BE7" w14:textId="77777777" w:rsidR="00A56597" w:rsidRPr="00152EB4" w:rsidRDefault="00A56597" w:rsidP="00A56597">
      <w:pPr>
        <w:ind w:firstLine="709"/>
        <w:jc w:val="both"/>
        <w:rPr>
          <w:sz w:val="24"/>
          <w:szCs w:val="24"/>
        </w:rPr>
      </w:pPr>
      <w:r w:rsidRPr="00152EB4">
        <w:rPr>
          <w:sz w:val="24"/>
          <w:szCs w:val="24"/>
        </w:rPr>
        <w:t>1. Низкие знания контролируемых лиц обязательных требований.</w:t>
      </w:r>
    </w:p>
    <w:p w14:paraId="5907269B" w14:textId="77777777" w:rsidR="00A56597" w:rsidRPr="00152EB4" w:rsidRDefault="00A56597" w:rsidP="00A56597">
      <w:pPr>
        <w:ind w:firstLine="709"/>
        <w:jc w:val="both"/>
        <w:rPr>
          <w:sz w:val="24"/>
          <w:szCs w:val="24"/>
        </w:rPr>
      </w:pPr>
      <w:r w:rsidRPr="00152EB4">
        <w:rPr>
          <w:sz w:val="24"/>
          <w:szCs w:val="24"/>
        </w:rPr>
        <w:t>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 связанным с организацией и осуществлением муниципального контроля путем формирования единого понимания обязательных требований в подконтрольной сфере и порядка их исполнения.</w:t>
      </w:r>
    </w:p>
    <w:p w14:paraId="0260F269" w14:textId="77777777" w:rsidR="00A56597" w:rsidRPr="00152EB4" w:rsidRDefault="00A56597" w:rsidP="00A56597">
      <w:pPr>
        <w:ind w:firstLine="709"/>
        <w:jc w:val="both"/>
        <w:rPr>
          <w:sz w:val="24"/>
          <w:szCs w:val="24"/>
        </w:rPr>
      </w:pPr>
      <w:r w:rsidRPr="00152EB4">
        <w:rPr>
          <w:sz w:val="24"/>
          <w:szCs w:val="24"/>
        </w:rPr>
        <w:t xml:space="preserve">2. Сознательное бездействие контролируемых лиц. </w:t>
      </w:r>
    </w:p>
    <w:p w14:paraId="0C9AA899" w14:textId="30A72696" w:rsidR="00A56597" w:rsidRPr="00152EB4" w:rsidRDefault="00A56597" w:rsidP="00ED5F09">
      <w:pPr>
        <w:ind w:firstLine="709"/>
        <w:jc w:val="both"/>
        <w:rPr>
          <w:sz w:val="24"/>
          <w:szCs w:val="24"/>
        </w:rPr>
      </w:pPr>
      <w:r w:rsidRPr="00152EB4">
        <w:rPr>
          <w:sz w:val="24"/>
          <w:szCs w:val="24"/>
        </w:rPr>
        <w:t xml:space="preserve">В качестве решения данной проблемы может быть организация первостепенной профилактической работы (мероприятий) с новыми контролируемыми лицами путем инвентаризации состава и особенностей </w:t>
      </w:r>
      <w:r w:rsidR="00ED5F09" w:rsidRPr="00152EB4">
        <w:rPr>
          <w:sz w:val="24"/>
          <w:szCs w:val="24"/>
        </w:rPr>
        <w:t>контролируемых</w:t>
      </w:r>
      <w:r w:rsidRPr="00152EB4">
        <w:rPr>
          <w:sz w:val="24"/>
          <w:szCs w:val="24"/>
        </w:rPr>
        <w:t xml:space="preserve"> лиц (объектов), оценка состояния подконтрольной сферы.</w:t>
      </w:r>
      <w:r w:rsidRPr="00152EB4">
        <w:rPr>
          <w:sz w:val="24"/>
          <w:szCs w:val="24"/>
        </w:rPr>
        <w:tab/>
      </w:r>
    </w:p>
    <w:p w14:paraId="2C3CD78C" w14:textId="77777777" w:rsidR="00ED5F09" w:rsidRDefault="00ED5F09" w:rsidP="00ED5F09"/>
    <w:p w14:paraId="05DA9ED4" w14:textId="77777777" w:rsidR="00ED5F09" w:rsidRPr="00152EB4" w:rsidRDefault="00ED5F09" w:rsidP="00152EB4">
      <w:pPr>
        <w:pStyle w:val="ae"/>
        <w:widowControl/>
        <w:autoSpaceDE/>
        <w:autoSpaceDN/>
        <w:adjustRightInd/>
        <w:ind w:left="0"/>
        <w:jc w:val="center"/>
        <w:rPr>
          <w:b/>
          <w:sz w:val="24"/>
          <w:szCs w:val="24"/>
        </w:rPr>
      </w:pPr>
      <w:r>
        <w:tab/>
      </w:r>
      <w:r w:rsidRPr="00152EB4">
        <w:rPr>
          <w:b/>
          <w:sz w:val="24"/>
          <w:szCs w:val="24"/>
        </w:rPr>
        <w:t>Раздел 2. Цели и задачи реализации программы профилактики</w:t>
      </w:r>
    </w:p>
    <w:p w14:paraId="2F0BD38E" w14:textId="77777777" w:rsidR="00ED5F09" w:rsidRPr="00990C6A" w:rsidRDefault="00ED5F09" w:rsidP="00ED5F09">
      <w:pPr>
        <w:pStyle w:val="ae"/>
        <w:widowControl/>
        <w:autoSpaceDE/>
        <w:autoSpaceDN/>
        <w:adjustRightInd/>
        <w:rPr>
          <w:b/>
        </w:rPr>
      </w:pPr>
    </w:p>
    <w:p w14:paraId="73BFAC53"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2.1. Программа профилактики направлена на достижение следующих целей:</w:t>
      </w:r>
    </w:p>
    <w:p w14:paraId="1B42DFC5"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повышение открытости и прозрачности системы муниципального контроля;</w:t>
      </w:r>
    </w:p>
    <w:p w14:paraId="6F8F4688"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предупреждение нарушений контролируемыми лицами требований законодательства, включая устранение причин, факторов и условий, способствующих возможному нарушению требований законодательства;</w:t>
      </w:r>
    </w:p>
    <w:p w14:paraId="6691B18F"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мотивация к добросовестному поведению и как, следствие, снижение уровня вреда (ущерба) охраняемым законом ценностям;</w:t>
      </w:r>
    </w:p>
    <w:p w14:paraId="7E55B95A"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формирование моделей социально ответственного, добросовестного, правового поведения контролируемых лиц;</w:t>
      </w:r>
    </w:p>
    <w:p w14:paraId="39B49BF2"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разъяснение контролируемым лицам требований законодательства.</w:t>
      </w:r>
    </w:p>
    <w:p w14:paraId="60CF5C44"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2.2. Задачами реализации Программы являются:</w:t>
      </w:r>
    </w:p>
    <w:p w14:paraId="0E13963D"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укрепление системы профилактики нарушений требований законодательства путём активизации профилактической деятельности;</w:t>
      </w:r>
    </w:p>
    <w:p w14:paraId="20776D77"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повышение правосознания и правовой культуры юридических лиц, индивидуальных предпринимателей и граждан;</w:t>
      </w:r>
    </w:p>
    <w:p w14:paraId="20AF36C3"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оценка возможной угрозы причинения, либо причинения вреда жизни, здоровью граждан, выработка и реализация профилактических мер, способствующих её снижению;</w:t>
      </w:r>
    </w:p>
    <w:p w14:paraId="7CD4AA15"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 xml:space="preserve"> выявление факторов угрозы причинения, либо причинения вреда жизни, здоровью граждан, причин и условий, способствующих нарушению требований законодательства, определение способов устранения или снижения угрозы;</w:t>
      </w:r>
    </w:p>
    <w:p w14:paraId="058DE044"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 xml:space="preserve">формирование у контролируемых лиц единого понимания требований законодательства; </w:t>
      </w:r>
    </w:p>
    <w:p w14:paraId="2EE15544"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создание и внедрение мер позитивной профилактики, повышение уровня правовой грамотности контролируемых лиц, в том числе путём обеспечения доступности информации об обязательных требованиях и необходимых мерах по их исполнению;</w:t>
      </w:r>
    </w:p>
    <w:p w14:paraId="1590CCE6"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снижение издержек контрольной деятельности и административной нагрузки на контролируемых лиц.</w:t>
      </w:r>
    </w:p>
    <w:p w14:paraId="6F115A0F" w14:textId="77777777" w:rsidR="00ED5F09" w:rsidRPr="00152EB4" w:rsidRDefault="00ED5F09" w:rsidP="00ED5F09">
      <w:pPr>
        <w:pStyle w:val="default0"/>
        <w:spacing w:before="0" w:beforeAutospacing="0" w:after="0" w:afterAutospacing="0"/>
        <w:ind w:firstLine="709"/>
        <w:jc w:val="both"/>
        <w:rPr>
          <w:color w:val="000000"/>
        </w:rPr>
      </w:pPr>
      <w:r w:rsidRPr="00152EB4">
        <w:rPr>
          <w:color w:val="000000"/>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14:paraId="07B8EEBC" w14:textId="77777777" w:rsidR="00ED5F09" w:rsidRPr="00152EB4" w:rsidRDefault="00ED5F09" w:rsidP="00ED5F09">
      <w:pPr>
        <w:pStyle w:val="default0"/>
        <w:spacing w:before="0" w:beforeAutospacing="0" w:after="0" w:afterAutospacing="0"/>
        <w:ind w:firstLine="709"/>
        <w:jc w:val="both"/>
        <w:rPr>
          <w:color w:val="000000"/>
        </w:rPr>
      </w:pPr>
      <w:r w:rsidRPr="00152EB4">
        <w:rPr>
          <w:color w:val="000000"/>
        </w:rPr>
        <w:t>В положении о виде контроля самостоятельная оценка соблюдения обязательных требований (самообследование) не предусмотрена, следовательно, в программе способы самообследования в автоматизированном режиме не определены (ч.1 ст.51 №248-ФЗ).</w:t>
      </w:r>
    </w:p>
    <w:p w14:paraId="5CAB4A62" w14:textId="77777777" w:rsidR="00ED5F09" w:rsidRPr="00075F02" w:rsidRDefault="00ED5F09" w:rsidP="00ED5F09">
      <w:pPr>
        <w:pStyle w:val="default0"/>
        <w:spacing w:before="0" w:beforeAutospacing="0" w:after="0" w:afterAutospacing="0"/>
        <w:ind w:firstLine="709"/>
        <w:jc w:val="both"/>
        <w:rPr>
          <w:color w:val="000000"/>
          <w:sz w:val="28"/>
          <w:szCs w:val="28"/>
        </w:rPr>
      </w:pPr>
    </w:p>
    <w:p w14:paraId="32517243" w14:textId="77777777" w:rsidR="00ED5F09" w:rsidRPr="00152EB4" w:rsidRDefault="00ED5F09" w:rsidP="00ED5F09">
      <w:pPr>
        <w:pStyle w:val="-11"/>
        <w:shd w:val="clear" w:color="auto" w:fill="FFFFFF"/>
        <w:spacing w:after="0" w:line="240" w:lineRule="auto"/>
        <w:ind w:left="0" w:firstLine="567"/>
        <w:jc w:val="center"/>
        <w:rPr>
          <w:rFonts w:ascii="Times New Roman" w:eastAsia="Times New Roman" w:hAnsi="Times New Roman"/>
          <w:b/>
          <w:color w:val="000000"/>
          <w:sz w:val="24"/>
          <w:szCs w:val="24"/>
          <w:lang w:eastAsia="ru-RU"/>
        </w:rPr>
      </w:pPr>
      <w:bookmarkStart w:id="9" w:name="_Hlk216187793"/>
      <w:r w:rsidRPr="00152EB4">
        <w:rPr>
          <w:rFonts w:ascii="Times New Roman" w:eastAsia="Times New Roman" w:hAnsi="Times New Roman"/>
          <w:b/>
          <w:color w:val="000000"/>
          <w:sz w:val="24"/>
          <w:szCs w:val="24"/>
          <w:lang w:eastAsia="ru-RU"/>
        </w:rPr>
        <w:t>Раздел 3. Перечень профилактических мероприятий, сроки (периодичность) их проведения</w:t>
      </w:r>
    </w:p>
    <w:p w14:paraId="799933F3" w14:textId="77777777" w:rsidR="00ED5F09" w:rsidRPr="00CA6331" w:rsidRDefault="00ED5F09" w:rsidP="00ED5F09">
      <w:pPr>
        <w:pStyle w:val="-11"/>
        <w:shd w:val="clear" w:color="auto" w:fill="FFFFFF"/>
        <w:spacing w:after="0" w:line="240" w:lineRule="auto"/>
        <w:ind w:left="0" w:firstLine="567"/>
        <w:jc w:val="center"/>
        <w:rPr>
          <w:rFonts w:ascii="Times New Roman" w:eastAsia="Times New Roman" w:hAnsi="Times New Roman"/>
          <w:b/>
          <w:color w:val="000000"/>
          <w:sz w:val="28"/>
          <w:szCs w:val="28"/>
          <w:lang w:eastAsia="ru-RU"/>
        </w:rPr>
      </w:pPr>
    </w:p>
    <w:p w14:paraId="056AF9A7"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 xml:space="preserve">3.1. В соответствии с Положением о муниципальном контроле </w:t>
      </w:r>
      <w:r w:rsidRPr="00152EB4">
        <w:rPr>
          <w:rFonts w:ascii="Times New Roman" w:eastAsia="Calibri" w:hAnsi="Times New Roman" w:cs="Times New Roman"/>
          <w:spacing w:val="2"/>
          <w:sz w:val="24"/>
          <w:szCs w:val="24"/>
          <w:lang w:eastAsia="en-US"/>
        </w:rPr>
        <w:t>в сфере благоустройства в</w:t>
      </w:r>
      <w:r w:rsidRPr="00152EB4">
        <w:rPr>
          <w:rFonts w:ascii="Times New Roman" w:eastAsia="Calibri" w:hAnsi="Times New Roman" w:cs="Times New Roman"/>
          <w:sz w:val="24"/>
          <w:szCs w:val="24"/>
          <w:shd w:val="clear" w:color="auto" w:fill="FFFFFF"/>
          <w:lang w:eastAsia="en-US"/>
        </w:rPr>
        <w:t xml:space="preserve">  </w:t>
      </w:r>
      <w:proofErr w:type="spellStart"/>
      <w:r w:rsidRPr="00152EB4">
        <w:rPr>
          <w:rFonts w:ascii="Times New Roman" w:eastAsiaTheme="minorHAnsi" w:hAnsi="Times New Roman" w:cs="Times New Roman"/>
          <w:bCs/>
          <w:sz w:val="24"/>
          <w:szCs w:val="24"/>
          <w:lang w:eastAsia="en-US"/>
        </w:rPr>
        <w:t>Хваловском</w:t>
      </w:r>
      <w:proofErr w:type="spellEnd"/>
      <w:r w:rsidRPr="00152EB4">
        <w:rPr>
          <w:rFonts w:ascii="Times New Roman" w:eastAsiaTheme="minorHAnsi" w:hAnsi="Times New Roman" w:cs="Times New Roman"/>
          <w:bCs/>
          <w:sz w:val="24"/>
          <w:szCs w:val="24"/>
          <w:lang w:eastAsia="en-US"/>
        </w:rPr>
        <w:t xml:space="preserve"> сельском поселении Волховского муниципального района</w:t>
      </w:r>
      <w:r w:rsidRPr="00152EB4">
        <w:rPr>
          <w:rFonts w:ascii="Times New Roman" w:hAnsi="Times New Roman" w:cs="Times New Roman"/>
          <w:sz w:val="24"/>
          <w:szCs w:val="24"/>
        </w:rPr>
        <w:t xml:space="preserve">, утверждённым решением Совета депутатов МО  </w:t>
      </w:r>
      <w:proofErr w:type="spellStart"/>
      <w:r w:rsidRPr="00152EB4">
        <w:rPr>
          <w:rFonts w:ascii="Times New Roman" w:hAnsi="Times New Roman" w:cs="Times New Roman"/>
          <w:sz w:val="24"/>
          <w:szCs w:val="24"/>
          <w:shd w:val="clear" w:color="auto" w:fill="FFFFFF"/>
        </w:rPr>
        <w:t>Хваловское</w:t>
      </w:r>
      <w:proofErr w:type="spellEnd"/>
      <w:r w:rsidRPr="00152EB4">
        <w:rPr>
          <w:rFonts w:ascii="Times New Roman" w:hAnsi="Times New Roman" w:cs="Times New Roman"/>
          <w:sz w:val="24"/>
          <w:szCs w:val="24"/>
          <w:shd w:val="clear" w:color="auto" w:fill="FFFFFF"/>
        </w:rPr>
        <w:t xml:space="preserve"> сельское поселение Волховского муниципального района </w:t>
      </w:r>
      <w:r w:rsidRPr="00152EB4">
        <w:rPr>
          <w:rFonts w:ascii="Times New Roman" w:hAnsi="Times New Roman" w:cs="Times New Roman"/>
          <w:sz w:val="24"/>
          <w:szCs w:val="24"/>
        </w:rPr>
        <w:t>от 16 апреля 2025 г. № 21 (далее – Положение), проводятся следующие профилактические мероприятия:</w:t>
      </w:r>
    </w:p>
    <w:p w14:paraId="73F81F42" w14:textId="77777777" w:rsidR="00ED5F09" w:rsidRPr="00152EB4" w:rsidRDefault="00ED5F09" w:rsidP="00ED5F09">
      <w:pPr>
        <w:pStyle w:val="-11"/>
        <w:ind w:left="0" w:firstLine="567"/>
        <w:jc w:val="both"/>
        <w:rPr>
          <w:rFonts w:ascii="Times New Roman" w:eastAsia="Times New Roman" w:hAnsi="Times New Roman"/>
          <w:sz w:val="24"/>
          <w:szCs w:val="24"/>
          <w:lang w:eastAsia="ru-RU"/>
        </w:rPr>
      </w:pPr>
      <w:r w:rsidRPr="00152EB4">
        <w:rPr>
          <w:rFonts w:ascii="Times New Roman" w:eastAsia="Times New Roman" w:hAnsi="Times New Roman"/>
          <w:sz w:val="24"/>
          <w:szCs w:val="24"/>
          <w:lang w:eastAsia="ru-RU"/>
        </w:rPr>
        <w:t>1) информирование;</w:t>
      </w:r>
    </w:p>
    <w:p w14:paraId="10D40B89" w14:textId="77777777" w:rsidR="00ED5F09" w:rsidRPr="00152EB4" w:rsidRDefault="00ED5F09" w:rsidP="00ED5F09">
      <w:pPr>
        <w:pStyle w:val="-11"/>
        <w:ind w:left="0" w:firstLine="567"/>
        <w:jc w:val="both"/>
        <w:rPr>
          <w:rFonts w:ascii="Times New Roman" w:eastAsia="Times New Roman" w:hAnsi="Times New Roman"/>
          <w:sz w:val="24"/>
          <w:szCs w:val="24"/>
          <w:lang w:eastAsia="ru-RU"/>
        </w:rPr>
      </w:pPr>
      <w:r w:rsidRPr="00152EB4">
        <w:rPr>
          <w:rFonts w:ascii="Times New Roman" w:eastAsia="Times New Roman" w:hAnsi="Times New Roman"/>
          <w:sz w:val="24"/>
          <w:szCs w:val="24"/>
          <w:lang w:eastAsia="ru-RU"/>
        </w:rPr>
        <w:t>2) объявление предостережения;</w:t>
      </w:r>
    </w:p>
    <w:p w14:paraId="31CB3141" w14:textId="77777777" w:rsidR="00ED5F09" w:rsidRPr="00152EB4" w:rsidRDefault="00ED5F09" w:rsidP="00ED5F09">
      <w:pPr>
        <w:pStyle w:val="-11"/>
        <w:ind w:left="0" w:firstLine="567"/>
        <w:jc w:val="both"/>
        <w:rPr>
          <w:rFonts w:ascii="Times New Roman" w:eastAsia="Times New Roman" w:hAnsi="Times New Roman"/>
          <w:sz w:val="24"/>
          <w:szCs w:val="24"/>
          <w:lang w:eastAsia="ru-RU"/>
        </w:rPr>
      </w:pPr>
      <w:r w:rsidRPr="00152EB4">
        <w:rPr>
          <w:rFonts w:ascii="Times New Roman" w:eastAsia="Times New Roman" w:hAnsi="Times New Roman"/>
          <w:sz w:val="24"/>
          <w:szCs w:val="24"/>
          <w:lang w:eastAsia="ru-RU"/>
        </w:rPr>
        <w:t>3) консультирование;</w:t>
      </w:r>
    </w:p>
    <w:p w14:paraId="5B2D6414" w14:textId="3C6DCA1A" w:rsidR="00ED5F09" w:rsidRPr="00152EB4" w:rsidRDefault="00ED5F09" w:rsidP="00ED5F09">
      <w:pPr>
        <w:pStyle w:val="-11"/>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152EB4">
        <w:rPr>
          <w:rFonts w:ascii="Times New Roman" w:eastAsia="Times New Roman" w:hAnsi="Times New Roman"/>
          <w:sz w:val="24"/>
          <w:szCs w:val="24"/>
          <w:lang w:eastAsia="ru-RU"/>
        </w:rPr>
        <w:t>4) профилактический визит.</w:t>
      </w:r>
    </w:p>
    <w:p w14:paraId="5AEF0B41" w14:textId="77777777" w:rsidR="00ED5F09" w:rsidRPr="00152EB4" w:rsidRDefault="00ED5F09" w:rsidP="00ED5F09">
      <w:pPr>
        <w:pStyle w:val="-11"/>
        <w:autoSpaceDE w:val="0"/>
        <w:autoSpaceDN w:val="0"/>
        <w:adjustRightInd w:val="0"/>
        <w:spacing w:after="0" w:line="240" w:lineRule="auto"/>
        <w:ind w:left="0" w:firstLine="567"/>
        <w:jc w:val="both"/>
        <w:rPr>
          <w:rFonts w:ascii="Times New Roman" w:hAnsi="Times New Roman"/>
          <w:sz w:val="24"/>
          <w:szCs w:val="24"/>
        </w:rPr>
      </w:pPr>
    </w:p>
    <w:p w14:paraId="7C835D88" w14:textId="77777777" w:rsidR="00ED5F09" w:rsidRPr="00152EB4" w:rsidRDefault="00ED5F09" w:rsidP="00ED5F09">
      <w:pPr>
        <w:pStyle w:val="ConsPlusNormal"/>
        <w:ind w:firstLine="567"/>
        <w:jc w:val="both"/>
        <w:rPr>
          <w:rFonts w:ascii="Times New Roman" w:hAnsi="Times New Roman" w:cs="Times New Roman"/>
          <w:sz w:val="24"/>
          <w:szCs w:val="24"/>
        </w:rPr>
      </w:pPr>
      <w:r w:rsidRPr="00152EB4">
        <w:rPr>
          <w:rFonts w:ascii="Times New Roman" w:hAnsi="Times New Roman" w:cs="Times New Roman"/>
          <w:sz w:val="24"/>
          <w:szCs w:val="24"/>
        </w:rPr>
        <w:t>3.2. Перечень профилактических мероприятий, сроки (периодичность) их проведения:</w:t>
      </w:r>
    </w:p>
    <w:bookmarkEnd w:id="9"/>
    <w:p w14:paraId="06A3CEAB" w14:textId="7ECDFE7F" w:rsidR="00ED5F09" w:rsidRDefault="00ED5F09" w:rsidP="00ED5F09">
      <w:pPr>
        <w:tabs>
          <w:tab w:val="left" w:pos="3390"/>
        </w:tabs>
      </w:pPr>
    </w:p>
    <w:p w14:paraId="3D92579B" w14:textId="77777777" w:rsidR="0076097C" w:rsidRPr="00ED5F09" w:rsidRDefault="00ED5F09" w:rsidP="00ED5F09">
      <w:pPr>
        <w:tabs>
          <w:tab w:val="left" w:pos="3390"/>
        </w:tabs>
      </w:pPr>
      <w:r>
        <w:tab/>
      </w:r>
    </w:p>
    <w:tbl>
      <w:tblPr>
        <w:tblW w:w="0" w:type="auto"/>
        <w:tblCellSpacing w:w="0"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268"/>
        <w:gridCol w:w="5081"/>
        <w:gridCol w:w="1982"/>
      </w:tblGrid>
      <w:tr w:rsidR="0076097C" w:rsidRPr="00323B4A" w14:paraId="1264FCEB" w14:textId="77777777" w:rsidTr="00B20E45">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237BAC3" w14:textId="77777777" w:rsidR="0076097C" w:rsidRPr="00323B4A" w:rsidRDefault="0076097C" w:rsidP="00B20E45">
            <w:pPr>
              <w:widowControl/>
              <w:autoSpaceDE/>
              <w:autoSpaceDN/>
              <w:adjustRightInd/>
              <w:spacing w:line="276" w:lineRule="auto"/>
              <w:jc w:val="center"/>
              <w:rPr>
                <w:sz w:val="24"/>
                <w:szCs w:val="24"/>
                <w:lang w:eastAsia="en-US"/>
              </w:rPr>
            </w:pPr>
            <w:r w:rsidRPr="00323B4A">
              <w:rPr>
                <w:color w:val="000000"/>
                <w:sz w:val="20"/>
                <w:szCs w:val="20"/>
                <w:lang w:eastAsia="en-US"/>
              </w:rPr>
              <w:lastRenderedPageBreak/>
              <w:t>№ п/п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F04A26F" w14:textId="77777777" w:rsidR="0076097C" w:rsidRPr="00323B4A" w:rsidRDefault="0076097C" w:rsidP="00B20E45">
            <w:pPr>
              <w:widowControl/>
              <w:autoSpaceDE/>
              <w:autoSpaceDN/>
              <w:adjustRightInd/>
              <w:spacing w:line="276" w:lineRule="auto"/>
              <w:jc w:val="center"/>
              <w:rPr>
                <w:sz w:val="24"/>
                <w:szCs w:val="24"/>
                <w:lang w:eastAsia="en-US"/>
              </w:rPr>
            </w:pPr>
            <w:r w:rsidRPr="00323B4A">
              <w:rPr>
                <w:color w:val="000000"/>
                <w:sz w:val="20"/>
                <w:szCs w:val="20"/>
                <w:lang w:eastAsia="en-US"/>
              </w:rPr>
              <w:t xml:space="preserve">Наименование мероприятия </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0FD83CC4" w14:textId="77777777" w:rsidR="0076097C" w:rsidRPr="00323B4A" w:rsidRDefault="0076097C" w:rsidP="00B20E45">
            <w:pPr>
              <w:widowControl/>
              <w:autoSpaceDE/>
              <w:autoSpaceDN/>
              <w:adjustRightInd/>
              <w:spacing w:line="276" w:lineRule="auto"/>
              <w:jc w:val="center"/>
              <w:rPr>
                <w:sz w:val="24"/>
                <w:szCs w:val="24"/>
                <w:lang w:eastAsia="en-US"/>
              </w:rPr>
            </w:pPr>
            <w:r w:rsidRPr="00323B4A">
              <w:rPr>
                <w:color w:val="000000"/>
                <w:sz w:val="20"/>
                <w:szCs w:val="20"/>
                <w:lang w:eastAsia="en-US"/>
              </w:rPr>
              <w:t xml:space="preserve">Срок исполнения </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759FE6C5" w14:textId="77777777" w:rsidR="0076097C" w:rsidRPr="00323B4A" w:rsidRDefault="0076097C" w:rsidP="00B20E45">
            <w:pPr>
              <w:widowControl/>
              <w:autoSpaceDE/>
              <w:autoSpaceDN/>
              <w:adjustRightInd/>
              <w:spacing w:line="276" w:lineRule="auto"/>
              <w:jc w:val="center"/>
              <w:rPr>
                <w:sz w:val="24"/>
                <w:szCs w:val="24"/>
                <w:lang w:eastAsia="en-US"/>
              </w:rPr>
            </w:pPr>
            <w:r w:rsidRPr="00323B4A">
              <w:rPr>
                <w:color w:val="000000"/>
                <w:sz w:val="20"/>
                <w:szCs w:val="20"/>
                <w:lang w:eastAsia="en-US"/>
              </w:rPr>
              <w:t>Структурное подразделение, ответственное за реализацию</w:t>
            </w:r>
          </w:p>
        </w:tc>
      </w:tr>
      <w:tr w:rsidR="0076097C" w:rsidRPr="00323B4A" w14:paraId="05511255" w14:textId="77777777" w:rsidTr="00B20E45">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74785D5" w14:textId="77777777" w:rsidR="0076097C" w:rsidRPr="00323B4A" w:rsidRDefault="0076097C" w:rsidP="00B20E45">
            <w:pPr>
              <w:widowControl/>
              <w:autoSpaceDE/>
              <w:autoSpaceDN/>
              <w:adjustRightInd/>
              <w:spacing w:line="276" w:lineRule="auto"/>
              <w:rPr>
                <w:sz w:val="24"/>
                <w:szCs w:val="24"/>
                <w:lang w:eastAsia="en-US"/>
              </w:rPr>
            </w:pPr>
            <w:r w:rsidRPr="00323B4A">
              <w:rPr>
                <w:color w:val="000000"/>
                <w:sz w:val="24"/>
                <w:szCs w:val="24"/>
                <w:lang w:eastAsia="en-US"/>
              </w:rPr>
              <w:t xml:space="preserve">1.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DE61AA4" w14:textId="77777777" w:rsidR="0076097C" w:rsidRPr="00323B4A" w:rsidRDefault="0076097C" w:rsidP="00B20E45">
            <w:pPr>
              <w:widowControl/>
              <w:autoSpaceDE/>
              <w:autoSpaceDN/>
              <w:adjustRightInd/>
              <w:spacing w:line="276" w:lineRule="auto"/>
              <w:jc w:val="both"/>
              <w:rPr>
                <w:sz w:val="24"/>
                <w:szCs w:val="24"/>
                <w:lang w:eastAsia="en-US"/>
              </w:rPr>
            </w:pPr>
            <w:r w:rsidRPr="00323B4A">
              <w:rPr>
                <w:color w:val="000000"/>
                <w:sz w:val="24"/>
                <w:szCs w:val="24"/>
                <w:lang w:eastAsia="en-US"/>
              </w:rPr>
              <w:t>Информирование</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1F98CC63" w14:textId="77777777" w:rsidR="0076097C" w:rsidRPr="00323B4A" w:rsidRDefault="0076097C" w:rsidP="00B20E45">
            <w:pPr>
              <w:widowControl/>
              <w:autoSpaceDE/>
              <w:autoSpaceDN/>
              <w:adjustRightInd/>
              <w:spacing w:line="276" w:lineRule="auto"/>
              <w:rPr>
                <w:sz w:val="24"/>
                <w:szCs w:val="24"/>
                <w:lang w:eastAsia="en-US"/>
              </w:rPr>
            </w:pPr>
            <w:r w:rsidRPr="00323B4A">
              <w:rPr>
                <w:color w:val="000000"/>
                <w:sz w:val="24"/>
                <w:szCs w:val="24"/>
                <w:lang w:eastAsia="en-US"/>
              </w:rPr>
              <w:t>Постоянно.</w:t>
            </w:r>
          </w:p>
          <w:p w14:paraId="43E5BE64" w14:textId="77777777" w:rsidR="0076097C" w:rsidRPr="00323B4A" w:rsidRDefault="0076097C" w:rsidP="00B20E45">
            <w:pPr>
              <w:widowControl/>
              <w:autoSpaceDE/>
              <w:autoSpaceDN/>
              <w:adjustRightInd/>
              <w:spacing w:line="276" w:lineRule="auto"/>
              <w:jc w:val="both"/>
              <w:rPr>
                <w:sz w:val="24"/>
                <w:szCs w:val="24"/>
                <w:lang w:eastAsia="en-US"/>
              </w:rPr>
            </w:pPr>
            <w:r w:rsidRPr="00323B4A">
              <w:rPr>
                <w:color w:val="000000"/>
                <w:sz w:val="24"/>
                <w:szCs w:val="24"/>
                <w:lang w:eastAsia="en-US"/>
              </w:rPr>
              <w:t xml:space="preserve">Посредством размещения сведений, предусмотренных </w:t>
            </w:r>
            <w:r w:rsidRPr="00323B4A">
              <w:rPr>
                <w:sz w:val="24"/>
                <w:szCs w:val="24"/>
                <w:lang w:eastAsia="en-US"/>
              </w:rPr>
              <w:t>частью 3 статьи 46</w:t>
            </w:r>
            <w:r w:rsidRPr="00323B4A">
              <w:rPr>
                <w:color w:val="000000"/>
                <w:sz w:val="24"/>
                <w:szCs w:val="24"/>
                <w:lang w:eastAsia="en-US"/>
              </w:rPr>
              <w:t xml:space="preserve"> Закона № 248-ФЗ на официальном сайте в сети «Интернет»: </w:t>
            </w:r>
            <w:r w:rsidRPr="00323B4A">
              <w:rPr>
                <w:sz w:val="24"/>
                <w:szCs w:val="24"/>
                <w:lang w:eastAsia="en-US"/>
              </w:rPr>
              <w:t>http://</w:t>
            </w:r>
            <w:r>
              <w:t xml:space="preserve"> </w:t>
            </w:r>
            <w:r w:rsidRPr="00014ED6">
              <w:rPr>
                <w:sz w:val="24"/>
                <w:szCs w:val="24"/>
                <w:lang w:eastAsia="en-US"/>
              </w:rPr>
              <w:t>http://hvalovskoe.ru/</w:t>
            </w:r>
            <w:r w:rsidRPr="00323B4A">
              <w:rPr>
                <w:sz w:val="24"/>
                <w:szCs w:val="24"/>
                <w:lang w:eastAsia="en-US"/>
              </w:rPr>
              <w:t>/</w:t>
            </w:r>
            <w:r w:rsidRPr="00323B4A">
              <w:rPr>
                <w:color w:val="000000"/>
                <w:sz w:val="24"/>
                <w:szCs w:val="24"/>
                <w:lang w:eastAsia="en-US"/>
              </w:rPr>
              <w:t> </w:t>
            </w:r>
            <w:r w:rsidRPr="00323B4A">
              <w:rPr>
                <w:i/>
                <w:iCs/>
                <w:color w:val="000000"/>
                <w:sz w:val="24"/>
                <w:szCs w:val="24"/>
                <w:lang w:eastAsia="en-US"/>
              </w:rPr>
              <w:t>(далее – официальный сайт),</w:t>
            </w:r>
            <w:r w:rsidRPr="00323B4A">
              <w:rPr>
                <w:color w:val="000000"/>
                <w:sz w:val="24"/>
                <w:szCs w:val="24"/>
                <w:lang w:eastAsia="en-US"/>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FC5E6A8" w14:textId="77777777" w:rsidR="0076097C" w:rsidRPr="00323B4A" w:rsidRDefault="0076097C" w:rsidP="00B20E45">
            <w:pPr>
              <w:widowControl/>
              <w:autoSpaceDE/>
              <w:autoSpaceDN/>
              <w:adjustRightInd/>
              <w:spacing w:line="276" w:lineRule="auto"/>
              <w:jc w:val="both"/>
              <w:rPr>
                <w:sz w:val="24"/>
                <w:szCs w:val="24"/>
                <w:lang w:eastAsia="en-US"/>
              </w:rPr>
            </w:pPr>
            <w:r w:rsidRPr="00323B4A">
              <w:rPr>
                <w:color w:val="000000"/>
                <w:sz w:val="24"/>
                <w:szCs w:val="24"/>
                <w:lang w:eastAsia="en-US"/>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 </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462E9D30" w14:textId="77777777" w:rsidR="0076097C" w:rsidRPr="00323B4A" w:rsidRDefault="0076097C" w:rsidP="00B20E45">
            <w:pPr>
              <w:widowControl/>
              <w:autoSpaceDE/>
              <w:autoSpaceDN/>
              <w:adjustRightInd/>
              <w:spacing w:line="276" w:lineRule="auto"/>
              <w:jc w:val="both"/>
              <w:rPr>
                <w:sz w:val="24"/>
                <w:szCs w:val="24"/>
                <w:lang w:eastAsia="en-US"/>
              </w:rPr>
            </w:pPr>
            <w:r w:rsidRPr="00323B4A">
              <w:rPr>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76097C" w:rsidRPr="00323B4A" w14:paraId="2E020F09" w14:textId="77777777" w:rsidTr="00B20E45">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238FCD5" w14:textId="77777777" w:rsidR="0076097C" w:rsidRPr="00C422F7" w:rsidRDefault="0076097C" w:rsidP="00B20E45">
            <w:pPr>
              <w:widowControl/>
              <w:autoSpaceDE/>
              <w:autoSpaceDN/>
              <w:adjustRightInd/>
              <w:spacing w:line="276" w:lineRule="auto"/>
              <w:rPr>
                <w:sz w:val="24"/>
                <w:szCs w:val="24"/>
                <w:lang w:eastAsia="en-US"/>
              </w:rPr>
            </w:pPr>
            <w:r w:rsidRPr="00C422F7">
              <w:rPr>
                <w:sz w:val="24"/>
                <w:szCs w:val="24"/>
                <w:lang w:eastAsia="en-US"/>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F482277" w14:textId="77777777" w:rsidR="0076097C" w:rsidRPr="00C422F7" w:rsidRDefault="0076097C" w:rsidP="00B20E45">
            <w:pPr>
              <w:spacing w:line="276" w:lineRule="auto"/>
              <w:ind w:right="-115"/>
              <w:jc w:val="both"/>
              <w:rPr>
                <w:sz w:val="24"/>
                <w:szCs w:val="24"/>
                <w:lang w:eastAsia="en-US"/>
              </w:rPr>
            </w:pPr>
            <w:r w:rsidRPr="00C422F7">
              <w:rPr>
                <w:sz w:val="24"/>
                <w:szCs w:val="24"/>
                <w:lang w:eastAsia="en-US"/>
              </w:rPr>
              <w:t>Обобщение правоприменительной практики</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7D5EF3B6" w14:textId="77777777" w:rsidR="0076097C" w:rsidRPr="00C422F7" w:rsidRDefault="0076097C" w:rsidP="00B20E45">
            <w:pPr>
              <w:pStyle w:val="af1"/>
              <w:rPr>
                <w:rFonts w:ascii="Times New Roman" w:hAnsi="Times New Roman" w:cs="Times New Roman"/>
                <w:sz w:val="24"/>
                <w:szCs w:val="24"/>
              </w:rPr>
            </w:pPr>
            <w:r w:rsidRPr="00C422F7">
              <w:rPr>
                <w:rFonts w:ascii="Times New Roman" w:hAnsi="Times New Roman" w:cs="Times New Roman"/>
                <w:sz w:val="24"/>
                <w:szCs w:val="24"/>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EB88E12" w14:textId="77777777" w:rsidR="0076097C" w:rsidRPr="00C422F7" w:rsidRDefault="0076097C" w:rsidP="00B20E45">
            <w:pPr>
              <w:widowControl/>
              <w:autoSpaceDE/>
              <w:autoSpaceDN/>
              <w:adjustRightInd/>
              <w:spacing w:line="276" w:lineRule="auto"/>
              <w:jc w:val="both"/>
              <w:rPr>
                <w:sz w:val="24"/>
                <w:szCs w:val="24"/>
                <w:lang w:eastAsia="en-US"/>
              </w:rPr>
            </w:pPr>
            <w:r w:rsidRPr="00C422F7">
              <w:rPr>
                <w:sz w:val="24"/>
                <w:szCs w:val="24"/>
                <w:lang w:eastAsia="en-US"/>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 до 30 января года, следующего за годом обобщения правоприменительной практики.</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492F133E" w14:textId="77777777" w:rsidR="0076097C" w:rsidRPr="00C422F7" w:rsidRDefault="0076097C" w:rsidP="00B20E45">
            <w:pPr>
              <w:widowControl/>
              <w:autoSpaceDE/>
              <w:autoSpaceDN/>
              <w:adjustRightInd/>
              <w:spacing w:line="276" w:lineRule="auto"/>
              <w:jc w:val="both"/>
              <w:rPr>
                <w:sz w:val="24"/>
                <w:szCs w:val="24"/>
                <w:lang w:eastAsia="en-US"/>
              </w:rPr>
            </w:pPr>
            <w:r w:rsidRPr="00C422F7">
              <w:rPr>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76097C" w:rsidRPr="00323B4A" w14:paraId="70AE3C61" w14:textId="77777777" w:rsidTr="00B20E45">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0079A1F" w14:textId="77777777" w:rsidR="0076097C" w:rsidRPr="00323B4A" w:rsidRDefault="0076097C" w:rsidP="00B20E45">
            <w:pPr>
              <w:widowControl/>
              <w:autoSpaceDE/>
              <w:autoSpaceDN/>
              <w:adjustRightInd/>
              <w:spacing w:line="276" w:lineRule="auto"/>
              <w:rPr>
                <w:sz w:val="24"/>
                <w:szCs w:val="24"/>
                <w:lang w:eastAsia="en-US"/>
              </w:rPr>
            </w:pPr>
            <w:r w:rsidRPr="00323B4A">
              <w:rPr>
                <w:color w:val="000000"/>
                <w:sz w:val="24"/>
                <w:szCs w:val="24"/>
                <w:lang w:eastAsia="en-US"/>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EB06689" w14:textId="77777777" w:rsidR="0076097C" w:rsidRPr="00323B4A" w:rsidRDefault="0076097C" w:rsidP="00B20E45">
            <w:pPr>
              <w:widowControl/>
              <w:autoSpaceDE/>
              <w:autoSpaceDN/>
              <w:adjustRightInd/>
              <w:spacing w:line="276" w:lineRule="auto"/>
              <w:rPr>
                <w:sz w:val="24"/>
                <w:szCs w:val="24"/>
                <w:lang w:eastAsia="en-US"/>
              </w:rPr>
            </w:pPr>
            <w:r w:rsidRPr="00323B4A">
              <w:rPr>
                <w:color w:val="000000"/>
                <w:sz w:val="24"/>
                <w:szCs w:val="24"/>
                <w:lang w:eastAsia="en-US"/>
              </w:rPr>
              <w:t>Объявление предостережения</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305A765A" w14:textId="77777777" w:rsidR="0076097C" w:rsidRPr="00323B4A" w:rsidRDefault="0076097C" w:rsidP="00B20E45">
            <w:pPr>
              <w:widowControl/>
              <w:autoSpaceDE/>
              <w:autoSpaceDN/>
              <w:adjustRightInd/>
              <w:spacing w:line="276" w:lineRule="auto"/>
              <w:jc w:val="both"/>
              <w:rPr>
                <w:sz w:val="24"/>
                <w:szCs w:val="24"/>
                <w:lang w:eastAsia="en-US"/>
              </w:rPr>
            </w:pPr>
            <w:r w:rsidRPr="00323B4A">
              <w:rPr>
                <w:color w:val="000000"/>
                <w:sz w:val="24"/>
                <w:szCs w:val="24"/>
                <w:lang w:eastAsia="en-US"/>
              </w:rPr>
              <w:t xml:space="preserve">Объявляется контрольным органом и направляется контролируемому лицу </w:t>
            </w:r>
            <w:r w:rsidRPr="00323B4A">
              <w:rPr>
                <w:color w:val="000000"/>
                <w:sz w:val="24"/>
                <w:szCs w:val="24"/>
                <w:u w:val="single"/>
                <w:lang w:eastAsia="en-US"/>
              </w:rPr>
              <w:t xml:space="preserve">в случае наличия </w:t>
            </w:r>
            <w:r w:rsidRPr="00323B4A">
              <w:rPr>
                <w:color w:val="000000"/>
                <w:sz w:val="24"/>
                <w:szCs w:val="24"/>
                <w:lang w:eastAsia="en-US"/>
              </w:rPr>
              <w:t>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197B39B5" w14:textId="77777777" w:rsidR="0076097C" w:rsidRPr="00323B4A" w:rsidRDefault="0076097C" w:rsidP="00B20E45">
            <w:pPr>
              <w:autoSpaceDE/>
              <w:autoSpaceDN/>
              <w:adjustRightInd/>
              <w:spacing w:line="276" w:lineRule="auto"/>
              <w:ind w:right="57"/>
              <w:jc w:val="both"/>
              <w:rPr>
                <w:sz w:val="24"/>
                <w:szCs w:val="24"/>
                <w:lang w:eastAsia="en-US"/>
              </w:rPr>
            </w:pPr>
            <w:r w:rsidRPr="00323B4A">
              <w:rPr>
                <w:color w:val="000000"/>
                <w:sz w:val="24"/>
                <w:szCs w:val="24"/>
                <w:lang w:eastAsia="en-US"/>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w:t>
            </w:r>
            <w:r w:rsidRPr="00323B4A">
              <w:rPr>
                <w:color w:val="000000"/>
                <w:sz w:val="24"/>
                <w:szCs w:val="24"/>
                <w:lang w:eastAsia="en-US"/>
              </w:rPr>
              <w:lastRenderedPageBreak/>
              <w:t>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w:t>
            </w:r>
          </w:p>
          <w:p w14:paraId="27619485" w14:textId="77777777" w:rsidR="0076097C" w:rsidRPr="00323B4A" w:rsidRDefault="0076097C" w:rsidP="00B20E45">
            <w:pPr>
              <w:autoSpaceDE/>
              <w:autoSpaceDN/>
              <w:adjustRightInd/>
              <w:spacing w:line="276" w:lineRule="auto"/>
              <w:ind w:right="57" w:firstLine="709"/>
              <w:jc w:val="both"/>
              <w:rPr>
                <w:sz w:val="24"/>
                <w:szCs w:val="24"/>
                <w:lang w:eastAsia="en-US"/>
              </w:rPr>
            </w:pPr>
            <w:r w:rsidRPr="00323B4A">
              <w:rPr>
                <w:color w:val="000000"/>
                <w:sz w:val="24"/>
                <w:szCs w:val="24"/>
                <w:lang w:eastAsia="en-US"/>
              </w:rPr>
              <w:t>Предостережение о недопустимости нарушения обязательных требований оформляется в порядке, установленном Законом № 248-ФЗ согласно типовым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58B7BE5" w14:textId="77777777" w:rsidR="0076097C" w:rsidRPr="00323B4A" w:rsidRDefault="0076097C" w:rsidP="00B20E45">
            <w:pPr>
              <w:autoSpaceDE/>
              <w:autoSpaceDN/>
              <w:adjustRightInd/>
              <w:spacing w:line="276" w:lineRule="auto"/>
              <w:ind w:right="57" w:firstLine="709"/>
              <w:jc w:val="both"/>
              <w:rPr>
                <w:sz w:val="24"/>
                <w:szCs w:val="24"/>
                <w:lang w:eastAsia="en-US"/>
              </w:rPr>
            </w:pPr>
            <w:r w:rsidRPr="00323B4A">
              <w:rPr>
                <w:color w:val="000000"/>
                <w:sz w:val="24"/>
                <w:szCs w:val="24"/>
                <w:lang w:eastAsia="en-US"/>
              </w:rPr>
              <w:t xml:space="preserve">Инспектор регистрирует предостережение о недопустимости нарушения обязательных требований в журнале учета объявленных предостережений о недопустимости нарушения обязательных требований с присвоением регистрационного номера. Форма журнала учета предостережений утверждается постановлением администрации </w:t>
            </w:r>
            <w:proofErr w:type="spellStart"/>
            <w:r>
              <w:rPr>
                <w:color w:val="000000"/>
                <w:sz w:val="24"/>
                <w:szCs w:val="24"/>
                <w:lang w:eastAsia="en-US"/>
              </w:rPr>
              <w:t>Хваловского</w:t>
            </w:r>
            <w:proofErr w:type="spellEnd"/>
            <w:r w:rsidRPr="00323B4A">
              <w:rPr>
                <w:color w:val="000000"/>
                <w:sz w:val="24"/>
                <w:szCs w:val="24"/>
                <w:lang w:eastAsia="en-US"/>
              </w:rPr>
              <w:t xml:space="preserve"> сельского поселения.</w:t>
            </w:r>
          </w:p>
          <w:p w14:paraId="331CE845"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color w:val="000000"/>
                <w:sz w:val="24"/>
                <w:szCs w:val="24"/>
                <w:lang w:eastAsia="en-US"/>
              </w:rPr>
              <w:t>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77075E01" w14:textId="77777777" w:rsidR="0076097C" w:rsidRPr="00323B4A" w:rsidRDefault="0076097C" w:rsidP="00B20E45">
            <w:pPr>
              <w:widowControl/>
              <w:autoSpaceDE/>
              <w:autoSpaceDN/>
              <w:adjustRightInd/>
              <w:spacing w:line="276" w:lineRule="auto"/>
              <w:jc w:val="both"/>
              <w:rPr>
                <w:sz w:val="24"/>
                <w:szCs w:val="24"/>
                <w:lang w:eastAsia="en-US"/>
              </w:rPr>
            </w:pPr>
            <w:r w:rsidRPr="00323B4A">
              <w:rPr>
                <w:sz w:val="24"/>
                <w:szCs w:val="24"/>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76097C" w:rsidRPr="00323B4A" w14:paraId="34EA09CB" w14:textId="77777777" w:rsidTr="00B20E45">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74F445B" w14:textId="77777777" w:rsidR="0076097C" w:rsidRPr="00323B4A" w:rsidRDefault="0076097C" w:rsidP="00B20E45">
            <w:pPr>
              <w:widowControl/>
              <w:autoSpaceDE/>
              <w:autoSpaceDN/>
              <w:adjustRightInd/>
              <w:spacing w:line="276" w:lineRule="auto"/>
              <w:rPr>
                <w:color w:val="000000"/>
                <w:sz w:val="24"/>
                <w:szCs w:val="24"/>
                <w:lang w:eastAsia="en-US"/>
              </w:rPr>
            </w:pPr>
            <w:r w:rsidRPr="00323B4A">
              <w:rPr>
                <w:color w:val="000000"/>
                <w:sz w:val="24"/>
                <w:szCs w:val="24"/>
                <w:lang w:eastAsia="en-US"/>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6FE3F48" w14:textId="77777777" w:rsidR="0076097C" w:rsidRPr="00323B4A" w:rsidRDefault="0076097C" w:rsidP="00B20E45">
            <w:pPr>
              <w:widowControl/>
              <w:autoSpaceDE/>
              <w:autoSpaceDN/>
              <w:adjustRightInd/>
              <w:spacing w:line="276" w:lineRule="auto"/>
              <w:jc w:val="center"/>
              <w:rPr>
                <w:color w:val="000000"/>
                <w:sz w:val="24"/>
                <w:szCs w:val="24"/>
                <w:lang w:eastAsia="en-US"/>
              </w:rPr>
            </w:pPr>
            <w:r w:rsidRPr="00323B4A">
              <w:rPr>
                <w:color w:val="000000"/>
                <w:sz w:val="24"/>
                <w:szCs w:val="24"/>
                <w:lang w:eastAsia="en-US"/>
              </w:rPr>
              <w:t>Консультирование</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42CEA065" w14:textId="77777777" w:rsidR="0076097C" w:rsidRPr="00323B4A" w:rsidRDefault="0076097C" w:rsidP="00B20E45">
            <w:pPr>
              <w:widowControl/>
              <w:spacing w:line="276" w:lineRule="auto"/>
              <w:rPr>
                <w:iCs/>
                <w:sz w:val="24"/>
                <w:szCs w:val="24"/>
                <w:lang w:eastAsia="en-US"/>
              </w:rPr>
            </w:pPr>
            <w:r w:rsidRPr="00323B4A">
              <w:rPr>
                <w:iCs/>
                <w:sz w:val="24"/>
                <w:szCs w:val="24"/>
                <w:lang w:eastAsia="en-US"/>
              </w:rPr>
              <w:t>Постоянно, по запросу.</w:t>
            </w:r>
          </w:p>
          <w:p w14:paraId="0BEC2A78" w14:textId="77777777" w:rsidR="0076097C" w:rsidRPr="00323B4A" w:rsidRDefault="0076097C" w:rsidP="00B20E45">
            <w:pPr>
              <w:widowControl/>
              <w:autoSpaceDE/>
              <w:autoSpaceDN/>
              <w:adjustRightInd/>
              <w:spacing w:line="276" w:lineRule="auto"/>
              <w:ind w:firstLine="540"/>
              <w:jc w:val="both"/>
              <w:rPr>
                <w:rFonts w:eastAsia="Calibri"/>
                <w:sz w:val="24"/>
                <w:szCs w:val="24"/>
                <w:lang w:eastAsia="en-US"/>
              </w:rPr>
            </w:pPr>
            <w:r w:rsidRPr="00323B4A">
              <w:rPr>
                <w:rFonts w:eastAsia="Calibri"/>
                <w:sz w:val="24"/>
                <w:szCs w:val="24"/>
                <w:lang w:eastAsia="en-US"/>
              </w:rPr>
              <w:t xml:space="preserve">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14:paraId="7E260705" w14:textId="77777777" w:rsidR="0076097C" w:rsidRPr="00323B4A" w:rsidRDefault="0076097C" w:rsidP="00B20E45">
            <w:pPr>
              <w:widowControl/>
              <w:autoSpaceDE/>
              <w:autoSpaceDN/>
              <w:adjustRightInd/>
              <w:spacing w:line="276" w:lineRule="auto"/>
              <w:ind w:firstLine="540"/>
              <w:jc w:val="both"/>
              <w:rPr>
                <w:sz w:val="24"/>
                <w:szCs w:val="24"/>
                <w:lang w:eastAsia="en-US"/>
              </w:rPr>
            </w:pPr>
            <w:r w:rsidRPr="00323B4A">
              <w:rPr>
                <w:sz w:val="24"/>
                <w:szCs w:val="24"/>
                <w:lang w:eastAsia="en-US"/>
              </w:rPr>
              <w:t>Консультирование осуществляется в устной форме по следующим вопросам:</w:t>
            </w:r>
          </w:p>
          <w:p w14:paraId="13E84B52" w14:textId="77777777" w:rsidR="0076097C" w:rsidRPr="00323B4A" w:rsidRDefault="0076097C" w:rsidP="00B20E45">
            <w:pPr>
              <w:widowControl/>
              <w:autoSpaceDE/>
              <w:autoSpaceDN/>
              <w:adjustRightInd/>
              <w:spacing w:line="276" w:lineRule="auto"/>
              <w:ind w:firstLine="540"/>
              <w:jc w:val="both"/>
              <w:rPr>
                <w:sz w:val="24"/>
                <w:szCs w:val="24"/>
                <w:lang w:eastAsia="en-US"/>
              </w:rPr>
            </w:pPr>
            <w:r w:rsidRPr="00323B4A">
              <w:rPr>
                <w:sz w:val="24"/>
                <w:szCs w:val="24"/>
                <w:lang w:eastAsia="en-US"/>
              </w:rPr>
              <w:t xml:space="preserve">1) порядок проведения контрольных </w:t>
            </w:r>
            <w:r w:rsidRPr="00323B4A">
              <w:rPr>
                <w:sz w:val="24"/>
                <w:szCs w:val="24"/>
                <w:lang w:eastAsia="en-US"/>
              </w:rPr>
              <w:lastRenderedPageBreak/>
              <w:t>мероприятий;</w:t>
            </w:r>
          </w:p>
          <w:p w14:paraId="519E500C" w14:textId="77777777" w:rsidR="0076097C" w:rsidRPr="00323B4A" w:rsidRDefault="0076097C" w:rsidP="00B20E45">
            <w:pPr>
              <w:widowControl/>
              <w:autoSpaceDE/>
              <w:autoSpaceDN/>
              <w:adjustRightInd/>
              <w:spacing w:line="276" w:lineRule="auto"/>
              <w:ind w:firstLine="540"/>
              <w:jc w:val="both"/>
              <w:rPr>
                <w:sz w:val="24"/>
                <w:szCs w:val="24"/>
                <w:lang w:eastAsia="en-US"/>
              </w:rPr>
            </w:pPr>
            <w:r w:rsidRPr="00323B4A">
              <w:rPr>
                <w:sz w:val="24"/>
                <w:szCs w:val="24"/>
                <w:lang w:eastAsia="en-US"/>
              </w:rPr>
              <w:t>2) периодичность проведения контрольных мероприятий;</w:t>
            </w:r>
          </w:p>
          <w:p w14:paraId="4171AC3C" w14:textId="77777777" w:rsidR="0076097C" w:rsidRPr="00323B4A" w:rsidRDefault="0076097C" w:rsidP="00B20E45">
            <w:pPr>
              <w:widowControl/>
              <w:autoSpaceDE/>
              <w:autoSpaceDN/>
              <w:adjustRightInd/>
              <w:spacing w:line="276" w:lineRule="auto"/>
              <w:ind w:firstLine="540"/>
              <w:jc w:val="both"/>
              <w:rPr>
                <w:sz w:val="24"/>
                <w:szCs w:val="24"/>
                <w:lang w:eastAsia="en-US"/>
              </w:rPr>
            </w:pPr>
            <w:r w:rsidRPr="00323B4A">
              <w:rPr>
                <w:sz w:val="24"/>
                <w:szCs w:val="24"/>
                <w:lang w:eastAsia="en-US"/>
              </w:rPr>
              <w:t>3) порядок принятия решений по итогам контрольных мероприятий;</w:t>
            </w:r>
          </w:p>
          <w:p w14:paraId="40E94566" w14:textId="77777777" w:rsidR="0076097C" w:rsidRPr="00323B4A" w:rsidRDefault="0076097C" w:rsidP="00B20E45">
            <w:pPr>
              <w:widowControl/>
              <w:autoSpaceDE/>
              <w:autoSpaceDN/>
              <w:adjustRightInd/>
              <w:spacing w:line="276" w:lineRule="auto"/>
              <w:ind w:firstLine="540"/>
              <w:jc w:val="both"/>
              <w:rPr>
                <w:sz w:val="24"/>
                <w:szCs w:val="24"/>
                <w:lang w:eastAsia="en-US"/>
              </w:rPr>
            </w:pPr>
            <w:r w:rsidRPr="00323B4A">
              <w:rPr>
                <w:sz w:val="24"/>
                <w:szCs w:val="24"/>
                <w:lang w:eastAsia="en-US"/>
              </w:rPr>
              <w:t>4) порядок обжалования решений Контрольного органа</w:t>
            </w:r>
          </w:p>
          <w:p w14:paraId="50183E75" w14:textId="77777777" w:rsidR="0076097C" w:rsidRPr="00323B4A" w:rsidRDefault="0076097C" w:rsidP="00B20E45">
            <w:pPr>
              <w:widowControl/>
              <w:autoSpaceDE/>
              <w:autoSpaceDN/>
              <w:adjustRightInd/>
              <w:spacing w:line="276" w:lineRule="auto"/>
              <w:ind w:firstLine="540"/>
              <w:jc w:val="both"/>
              <w:rPr>
                <w:sz w:val="24"/>
                <w:szCs w:val="24"/>
                <w:lang w:eastAsia="en-US"/>
              </w:rPr>
            </w:pPr>
            <w:r w:rsidRPr="00323B4A">
              <w:rPr>
                <w:rFonts w:eastAsia="Calibri"/>
                <w:sz w:val="24"/>
                <w:szCs w:val="24"/>
                <w:lang w:eastAsia="en-US"/>
              </w:rPr>
              <w:t>Консультирование контролируемых лиц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4D20F7A1"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sz w:val="24"/>
                <w:szCs w:val="24"/>
                <w:lang w:eastAsia="en-US"/>
              </w:rPr>
              <w:t>Время консультирования не должно превышать 10 минут.</w:t>
            </w:r>
          </w:p>
          <w:p w14:paraId="04C8AF43"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sz w:val="24"/>
                <w:szCs w:val="24"/>
                <w:lang w:eastAsia="en-US"/>
              </w:rPr>
              <w:t>Личный прием граждан проводится инспекторами. Информация о месте приема, а также об установленных для приема днях и часах размещается на официальном сайте.</w:t>
            </w:r>
          </w:p>
          <w:p w14:paraId="21F853AA"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sz w:val="24"/>
                <w:szCs w:val="24"/>
                <w:lang w:eastAsia="en-US"/>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4EAE6EAF"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sz w:val="24"/>
                <w:szCs w:val="24"/>
                <w:lang w:eastAsia="en-US"/>
              </w:rPr>
              <w:t>Консультирование в письменной форме осуществляется инспектором в следующих случаях:</w:t>
            </w:r>
          </w:p>
          <w:p w14:paraId="14D905D2"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sz w:val="24"/>
                <w:szCs w:val="24"/>
                <w:lang w:eastAsia="en-US"/>
              </w:rPr>
              <w:t>1) контролируемым лицом представлен письменный запрос о предоставлении письменного ответа по вопросам консультирования;</w:t>
            </w:r>
          </w:p>
          <w:p w14:paraId="64C0FF63"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sz w:val="24"/>
                <w:szCs w:val="24"/>
                <w:lang w:eastAsia="en-US"/>
              </w:rPr>
              <w:t>2) за время консультирования предоставить ответ на поставленные вопросы невозможно;</w:t>
            </w:r>
          </w:p>
          <w:p w14:paraId="5B125859"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sz w:val="24"/>
                <w:szCs w:val="24"/>
                <w:lang w:eastAsia="en-US"/>
              </w:rPr>
              <w:t>3) ответ на поставленные вопросы требует дополнительного запроса сведений от органов власти или иных лиц.</w:t>
            </w:r>
          </w:p>
          <w:p w14:paraId="69D430EF"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sz w:val="24"/>
                <w:szCs w:val="24"/>
                <w:lang w:eastAsia="en-US"/>
              </w:rPr>
              <w:t>Если поставленные во время консультирования вопросы не относятся к муниципальному жилищному контролю, даются необходимые разъяснения по обращению в соответствующие органы власти или к соответствующим должностным лицам.</w:t>
            </w:r>
          </w:p>
          <w:p w14:paraId="0C664287"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sz w:val="24"/>
                <w:szCs w:val="24"/>
                <w:lang w:eastAsia="en-US"/>
              </w:rPr>
              <w:t>Контрольный орган</w:t>
            </w:r>
            <w:r w:rsidRPr="00323B4A">
              <w:rPr>
                <w:i/>
                <w:sz w:val="24"/>
                <w:szCs w:val="24"/>
                <w:lang w:eastAsia="en-US"/>
              </w:rPr>
              <w:t xml:space="preserve"> </w:t>
            </w:r>
            <w:r w:rsidRPr="00323B4A">
              <w:rPr>
                <w:sz w:val="24"/>
                <w:szCs w:val="24"/>
                <w:lang w:eastAsia="en-US"/>
              </w:rPr>
              <w:t xml:space="preserve">осуществляет учет консультирований, который проводится посредством внесения соответствующей </w:t>
            </w:r>
            <w:r w:rsidRPr="00323B4A">
              <w:rPr>
                <w:sz w:val="24"/>
                <w:szCs w:val="24"/>
                <w:lang w:eastAsia="en-US"/>
              </w:rPr>
              <w:lastRenderedPageBreak/>
              <w:t xml:space="preserve">записи в журнал консультирования, форма которого утверждается постановлением администрации </w:t>
            </w:r>
            <w:proofErr w:type="spellStart"/>
            <w:r>
              <w:rPr>
                <w:sz w:val="24"/>
                <w:szCs w:val="24"/>
                <w:lang w:eastAsia="en-US"/>
              </w:rPr>
              <w:t>Хваловского</w:t>
            </w:r>
            <w:proofErr w:type="spellEnd"/>
            <w:r w:rsidRPr="00323B4A">
              <w:rPr>
                <w:sz w:val="24"/>
                <w:szCs w:val="24"/>
                <w:lang w:eastAsia="en-US"/>
              </w:rPr>
              <w:t xml:space="preserve"> сельского поселения.</w:t>
            </w:r>
          </w:p>
          <w:p w14:paraId="4A12F8A1" w14:textId="77777777" w:rsidR="0076097C" w:rsidRPr="00323B4A" w:rsidRDefault="0076097C" w:rsidP="00B20E45">
            <w:pPr>
              <w:widowControl/>
              <w:autoSpaceDE/>
              <w:autoSpaceDN/>
              <w:adjustRightInd/>
              <w:spacing w:line="276" w:lineRule="auto"/>
              <w:ind w:firstLine="709"/>
              <w:jc w:val="both"/>
              <w:rPr>
                <w:sz w:val="24"/>
                <w:szCs w:val="24"/>
                <w:lang w:eastAsia="en-US"/>
              </w:rPr>
            </w:pPr>
            <w:r w:rsidRPr="00323B4A">
              <w:rPr>
                <w:sz w:val="24"/>
                <w:szCs w:val="24"/>
                <w:lang w:eastAsia="en-US"/>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54D90C2F" w14:textId="77777777" w:rsidR="0076097C" w:rsidRPr="00323B4A" w:rsidRDefault="0076097C" w:rsidP="00B20E45">
            <w:pPr>
              <w:widowControl/>
              <w:autoSpaceDE/>
              <w:autoSpaceDN/>
              <w:adjustRightInd/>
              <w:spacing w:line="276" w:lineRule="auto"/>
              <w:jc w:val="both"/>
              <w:rPr>
                <w:color w:val="000000"/>
                <w:sz w:val="24"/>
                <w:szCs w:val="24"/>
                <w:lang w:eastAsia="en-US"/>
              </w:rPr>
            </w:pPr>
            <w:r w:rsidRPr="00323B4A">
              <w:rPr>
                <w:sz w:val="24"/>
                <w:szCs w:val="24"/>
                <w:lang w:eastAsia="en-US"/>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25B53CCB" w14:textId="77777777" w:rsidR="0076097C" w:rsidRPr="00323B4A" w:rsidRDefault="0076097C" w:rsidP="00B20E45">
            <w:pPr>
              <w:widowControl/>
              <w:autoSpaceDE/>
              <w:autoSpaceDN/>
              <w:adjustRightInd/>
              <w:spacing w:line="276" w:lineRule="auto"/>
              <w:jc w:val="both"/>
              <w:rPr>
                <w:sz w:val="24"/>
                <w:szCs w:val="24"/>
                <w:lang w:eastAsia="en-US"/>
              </w:rPr>
            </w:pPr>
            <w:r w:rsidRPr="00323B4A">
              <w:rPr>
                <w:sz w:val="24"/>
                <w:szCs w:val="24"/>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76097C" w:rsidRPr="00323B4A" w14:paraId="22E1D731" w14:textId="77777777" w:rsidTr="00B20E45">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186869E" w14:textId="77777777" w:rsidR="0076097C" w:rsidRPr="00323B4A" w:rsidRDefault="0076097C" w:rsidP="00B20E45">
            <w:pPr>
              <w:widowControl/>
              <w:autoSpaceDE/>
              <w:autoSpaceDN/>
              <w:adjustRightInd/>
              <w:spacing w:line="276" w:lineRule="auto"/>
              <w:rPr>
                <w:sz w:val="24"/>
                <w:szCs w:val="24"/>
                <w:lang w:eastAsia="en-US"/>
              </w:rPr>
            </w:pPr>
            <w:r w:rsidRPr="00323B4A">
              <w:rPr>
                <w:color w:val="000000"/>
                <w:sz w:val="24"/>
                <w:szCs w:val="24"/>
                <w:lang w:eastAsia="en-US"/>
              </w:rPr>
              <w:lastRenderedPageBreak/>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0E71504" w14:textId="77777777" w:rsidR="0076097C" w:rsidRPr="00C422F7" w:rsidRDefault="0076097C" w:rsidP="00B20E45">
            <w:pPr>
              <w:widowControl/>
              <w:autoSpaceDE/>
              <w:autoSpaceDN/>
              <w:adjustRightInd/>
              <w:spacing w:line="276" w:lineRule="auto"/>
              <w:jc w:val="center"/>
              <w:rPr>
                <w:sz w:val="24"/>
                <w:szCs w:val="24"/>
                <w:lang w:eastAsia="en-US"/>
              </w:rPr>
            </w:pPr>
            <w:r w:rsidRPr="00C422F7">
              <w:rPr>
                <w:sz w:val="24"/>
                <w:szCs w:val="24"/>
                <w:lang w:eastAsia="en-US"/>
              </w:rPr>
              <w:t>Профилактический визит</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6C1E2E71" w14:textId="77777777" w:rsidR="0076097C" w:rsidRPr="00C422F7" w:rsidRDefault="0076097C" w:rsidP="00B20E45">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5CE885C8" w14:textId="77777777" w:rsidR="0076097C" w:rsidRPr="00C422F7" w:rsidRDefault="0076097C" w:rsidP="00B20E45">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5F6136AD" w14:textId="77777777" w:rsidR="0076097C" w:rsidRPr="00C422F7" w:rsidRDefault="0076097C" w:rsidP="00B20E45">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2F7B6FB4" w14:textId="77777777" w:rsidR="0076097C" w:rsidRPr="00C422F7" w:rsidRDefault="0076097C" w:rsidP="00B20E45">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2D79129A" w14:textId="77777777" w:rsidR="0076097C" w:rsidRPr="00C422F7" w:rsidRDefault="0076097C" w:rsidP="00B20E45">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 xml:space="preserve">- в рамках  муниципального контроля обязательные профилактические визиты в отношении объектов контроля, отнесенных к категориям значительного, среднего и умеренного риска причинении вреда (ущерба), опасных производственных объектов </w:t>
            </w:r>
            <w:r w:rsidRPr="00C422F7">
              <w:rPr>
                <w:rFonts w:ascii="Times New Roman" w:hAnsi="Times New Roman" w:cs="Times New Roman"/>
                <w:sz w:val="24"/>
                <w:szCs w:val="24"/>
                <w:lang w:val="en-US"/>
              </w:rPr>
              <w:t>III</w:t>
            </w:r>
            <w:r w:rsidRPr="00C422F7">
              <w:rPr>
                <w:rFonts w:ascii="Times New Roman" w:hAnsi="Times New Roman" w:cs="Times New Roman"/>
                <w:sz w:val="24"/>
                <w:szCs w:val="24"/>
              </w:rPr>
              <w:t xml:space="preserve"> и </w:t>
            </w:r>
            <w:r w:rsidRPr="00C422F7">
              <w:rPr>
                <w:rFonts w:ascii="Times New Roman" w:hAnsi="Times New Roman" w:cs="Times New Roman"/>
                <w:sz w:val="24"/>
                <w:szCs w:val="24"/>
                <w:lang w:val="en-US"/>
              </w:rPr>
              <w:t>IV</w:t>
            </w:r>
            <w:r w:rsidRPr="00C422F7">
              <w:rPr>
                <w:rFonts w:ascii="Times New Roman" w:hAnsi="Times New Roman" w:cs="Times New Roman"/>
                <w:sz w:val="24"/>
                <w:szCs w:val="24"/>
              </w:rPr>
              <w:t xml:space="preserve"> классов опасности проводятся с </w:t>
            </w:r>
            <w:r w:rsidRPr="00C422F7">
              <w:rPr>
                <w:rFonts w:ascii="Times New Roman" w:hAnsi="Times New Roman" w:cs="Times New Roman"/>
                <w:sz w:val="24"/>
                <w:szCs w:val="24"/>
              </w:rPr>
              <w:lastRenderedPageBreak/>
              <w:t>периодичностью согласно приложению к постановлению Правительства РФ № 1511 от 01.10.2025 г.</w:t>
            </w:r>
          </w:p>
          <w:p w14:paraId="18CB58FE" w14:textId="77777777" w:rsidR="0076097C" w:rsidRPr="00C422F7" w:rsidRDefault="0076097C" w:rsidP="00B20E45">
            <w:pPr>
              <w:pStyle w:val="ConsPlusNormal"/>
              <w:ind w:left="-10" w:right="-10" w:firstLine="0"/>
              <w:jc w:val="both"/>
              <w:rPr>
                <w:rFonts w:ascii="Times New Roman" w:hAnsi="Times New Roman" w:cs="Times New Roman"/>
                <w:sz w:val="24"/>
                <w:szCs w:val="24"/>
              </w:rPr>
            </w:pPr>
            <w:r w:rsidRPr="00C422F7">
              <w:rPr>
                <w:rFonts w:ascii="Times New Roman" w:hAnsi="Times New Roman" w:cs="Times New Roman"/>
                <w:sz w:val="24"/>
                <w:szCs w:val="24"/>
              </w:rPr>
              <w:t>- периоды проведения обязательных профилактических визитов исчисляются с момента принятия контрольным (надзорным) органом решения об отнесении объекта контроля к соответствующей категории риска, присвоения класса опасности опасному производственному объекту. При определении периодичности проведения обязательных профилактических визитов, проведенные по основанию, предусмотренному п.2 ч.1 ст. 52 Федерального закона № 248-ФЗ.</w:t>
            </w:r>
          </w:p>
          <w:p w14:paraId="4C21C0D8" w14:textId="77777777" w:rsidR="0076097C" w:rsidRPr="00C422F7" w:rsidRDefault="0076097C" w:rsidP="00B20E45">
            <w:pPr>
              <w:pStyle w:val="af1"/>
              <w:rPr>
                <w:rFonts w:ascii="Times New Roman" w:hAnsi="Times New Roman" w:cs="Times New Roman"/>
                <w:sz w:val="24"/>
                <w:szCs w:val="24"/>
              </w:rPr>
            </w:pPr>
            <w:r w:rsidRPr="00C422F7">
              <w:rPr>
                <w:rFonts w:ascii="Times New Roman" w:hAnsi="Times New Roman" w:cs="Times New Roman"/>
                <w:sz w:val="24"/>
                <w:szCs w:val="24"/>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45EFFDA1" w14:textId="77777777" w:rsidR="0076097C" w:rsidRPr="00C422F7" w:rsidRDefault="0076097C" w:rsidP="00B20E45">
            <w:pPr>
              <w:widowControl/>
              <w:autoSpaceDE/>
              <w:autoSpaceDN/>
              <w:adjustRightInd/>
              <w:spacing w:line="276" w:lineRule="auto"/>
              <w:jc w:val="both"/>
              <w:rPr>
                <w:sz w:val="24"/>
                <w:szCs w:val="24"/>
                <w:lang w:eastAsia="en-US"/>
              </w:rPr>
            </w:pPr>
            <w:r w:rsidRPr="00C422F7">
              <w:rPr>
                <w:sz w:val="24"/>
                <w:szCs w:val="24"/>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bl>
    <w:p w14:paraId="207D341F" w14:textId="77777777" w:rsidR="00152EB4" w:rsidRDefault="00152EB4" w:rsidP="00152EB4">
      <w:pPr>
        <w:rPr>
          <w:rFonts w:eastAsiaTheme="minorHAnsi"/>
          <w:sz w:val="24"/>
          <w:szCs w:val="24"/>
          <w:lang w:eastAsia="en-US"/>
        </w:rPr>
      </w:pPr>
    </w:p>
    <w:p w14:paraId="776FA489" w14:textId="38EE795B" w:rsidR="00152EB4" w:rsidRPr="0084386F" w:rsidRDefault="00152EB4" w:rsidP="0084386F">
      <w:pPr>
        <w:pStyle w:val="ConsPlusTitle"/>
        <w:jc w:val="center"/>
        <w:outlineLvl w:val="1"/>
        <w:rPr>
          <w:rFonts w:ascii="Times New Roman" w:hAnsi="Times New Roman" w:cs="Times New Roman"/>
          <w:sz w:val="24"/>
          <w:szCs w:val="24"/>
        </w:rPr>
      </w:pPr>
      <w:r>
        <w:rPr>
          <w:rFonts w:eastAsiaTheme="minorHAnsi"/>
          <w:sz w:val="24"/>
          <w:szCs w:val="24"/>
          <w:lang w:eastAsia="en-US"/>
        </w:rPr>
        <w:tab/>
      </w:r>
      <w:r w:rsidRPr="00152EB4">
        <w:rPr>
          <w:rFonts w:ascii="Times New Roman" w:hAnsi="Times New Roman" w:cs="Times New Roman"/>
          <w:sz w:val="24"/>
          <w:szCs w:val="24"/>
        </w:rPr>
        <w:t>4. Показатели результативности и эффективности Программы</w:t>
      </w:r>
    </w:p>
    <w:tbl>
      <w:tblPr>
        <w:tblpPr w:leftFromText="180" w:rightFromText="180" w:vertAnchor="text" w:horzAnchor="margin" w:tblpXSpec="center" w:tblpY="200"/>
        <w:tblW w:w="9508" w:type="dxa"/>
        <w:tblLayout w:type="fixed"/>
        <w:tblCellMar>
          <w:left w:w="10" w:type="dxa"/>
          <w:right w:w="10" w:type="dxa"/>
        </w:tblCellMar>
        <w:tblLook w:val="04A0" w:firstRow="1" w:lastRow="0" w:firstColumn="1" w:lastColumn="0" w:noHBand="0" w:noVBand="1"/>
      </w:tblPr>
      <w:tblGrid>
        <w:gridCol w:w="590"/>
        <w:gridCol w:w="5801"/>
        <w:gridCol w:w="3117"/>
      </w:tblGrid>
      <w:tr w:rsidR="00152EB4" w14:paraId="314E61F8" w14:textId="77777777" w:rsidTr="00152EB4">
        <w:trPr>
          <w:trHeight w:hRule="exact" w:val="576"/>
        </w:trPr>
        <w:tc>
          <w:tcPr>
            <w:tcW w:w="590" w:type="dxa"/>
            <w:tcBorders>
              <w:top w:val="single" w:sz="4" w:space="0" w:color="auto"/>
              <w:left w:val="single" w:sz="4" w:space="0" w:color="auto"/>
              <w:bottom w:val="nil"/>
              <w:right w:val="nil"/>
            </w:tcBorders>
            <w:shd w:val="clear" w:color="auto" w:fill="FFFFFF"/>
            <w:hideMark/>
          </w:tcPr>
          <w:p w14:paraId="1108038C" w14:textId="77777777" w:rsidR="00152EB4" w:rsidRPr="00A42DE8" w:rsidRDefault="00152EB4" w:rsidP="00687F79">
            <w:pPr>
              <w:spacing w:line="276" w:lineRule="auto"/>
              <w:jc w:val="center"/>
              <w:rPr>
                <w:b/>
                <w:sz w:val="24"/>
                <w:szCs w:val="24"/>
                <w:lang w:eastAsia="en-US"/>
              </w:rPr>
            </w:pPr>
            <w:r w:rsidRPr="00A42DE8">
              <w:rPr>
                <w:b/>
                <w:sz w:val="24"/>
                <w:szCs w:val="24"/>
                <w:lang w:eastAsia="en-US"/>
              </w:rPr>
              <w:t>№</w:t>
            </w:r>
          </w:p>
          <w:p w14:paraId="7B7CDB5C" w14:textId="77777777" w:rsidR="00152EB4" w:rsidRPr="00A42DE8" w:rsidRDefault="00152EB4" w:rsidP="00687F79">
            <w:pPr>
              <w:spacing w:line="276" w:lineRule="auto"/>
              <w:jc w:val="center"/>
              <w:rPr>
                <w:b/>
                <w:sz w:val="24"/>
                <w:szCs w:val="24"/>
                <w:lang w:eastAsia="en-US"/>
              </w:rPr>
            </w:pPr>
            <w:r w:rsidRPr="00A42DE8">
              <w:rPr>
                <w:b/>
                <w:sz w:val="24"/>
                <w:szCs w:val="24"/>
                <w:lang w:eastAsia="en-US"/>
              </w:rPr>
              <w:t>п/п</w:t>
            </w:r>
          </w:p>
        </w:tc>
        <w:tc>
          <w:tcPr>
            <w:tcW w:w="5801" w:type="dxa"/>
            <w:tcBorders>
              <w:top w:val="single" w:sz="4" w:space="0" w:color="auto"/>
              <w:left w:val="single" w:sz="4" w:space="0" w:color="auto"/>
              <w:bottom w:val="nil"/>
              <w:right w:val="nil"/>
            </w:tcBorders>
            <w:shd w:val="clear" w:color="auto" w:fill="FFFFFF"/>
            <w:hideMark/>
          </w:tcPr>
          <w:p w14:paraId="7FF85FE3" w14:textId="77777777" w:rsidR="00152EB4" w:rsidRPr="00A42DE8" w:rsidRDefault="00152EB4" w:rsidP="00687F79">
            <w:pPr>
              <w:spacing w:line="276" w:lineRule="auto"/>
              <w:jc w:val="center"/>
              <w:rPr>
                <w:b/>
                <w:sz w:val="24"/>
                <w:szCs w:val="24"/>
                <w:lang w:eastAsia="en-US"/>
              </w:rPr>
            </w:pPr>
            <w:r w:rsidRPr="00A42DE8">
              <w:rPr>
                <w:b/>
                <w:sz w:val="24"/>
                <w:szCs w:val="24"/>
                <w:lang w:eastAsia="en-US"/>
              </w:rPr>
              <w:t>Наименование показателя</w:t>
            </w:r>
          </w:p>
        </w:tc>
        <w:tc>
          <w:tcPr>
            <w:tcW w:w="3117" w:type="dxa"/>
            <w:tcBorders>
              <w:top w:val="single" w:sz="4" w:space="0" w:color="auto"/>
              <w:left w:val="single" w:sz="4" w:space="0" w:color="auto"/>
              <w:bottom w:val="nil"/>
              <w:right w:val="single" w:sz="4" w:space="0" w:color="auto"/>
            </w:tcBorders>
            <w:shd w:val="clear" w:color="auto" w:fill="FFFFFF"/>
            <w:hideMark/>
          </w:tcPr>
          <w:p w14:paraId="76839740" w14:textId="77777777" w:rsidR="00152EB4" w:rsidRPr="00A42DE8" w:rsidRDefault="00152EB4" w:rsidP="00687F79">
            <w:pPr>
              <w:spacing w:line="276" w:lineRule="auto"/>
              <w:jc w:val="center"/>
              <w:rPr>
                <w:b/>
                <w:sz w:val="24"/>
                <w:szCs w:val="24"/>
                <w:lang w:eastAsia="en-US"/>
              </w:rPr>
            </w:pPr>
            <w:r w:rsidRPr="00A42DE8">
              <w:rPr>
                <w:b/>
                <w:sz w:val="24"/>
                <w:szCs w:val="24"/>
                <w:lang w:eastAsia="en-US"/>
              </w:rPr>
              <w:t>Величина</w:t>
            </w:r>
          </w:p>
        </w:tc>
      </w:tr>
      <w:tr w:rsidR="00152EB4" w14:paraId="2CA07259" w14:textId="77777777" w:rsidTr="00152EB4">
        <w:trPr>
          <w:trHeight w:hRule="exact" w:val="2094"/>
        </w:trPr>
        <w:tc>
          <w:tcPr>
            <w:tcW w:w="590" w:type="dxa"/>
            <w:tcBorders>
              <w:top w:val="single" w:sz="4" w:space="0" w:color="auto"/>
              <w:left w:val="single" w:sz="4" w:space="0" w:color="auto"/>
              <w:bottom w:val="nil"/>
              <w:right w:val="nil"/>
            </w:tcBorders>
            <w:shd w:val="clear" w:color="auto" w:fill="FFFFFF"/>
            <w:hideMark/>
          </w:tcPr>
          <w:p w14:paraId="27113A57" w14:textId="77777777" w:rsidR="00152EB4" w:rsidRPr="00A42DE8" w:rsidRDefault="00152EB4" w:rsidP="00687F79">
            <w:pPr>
              <w:spacing w:line="276" w:lineRule="auto"/>
              <w:ind w:firstLine="567"/>
              <w:jc w:val="center"/>
              <w:rPr>
                <w:sz w:val="24"/>
                <w:szCs w:val="24"/>
                <w:lang w:eastAsia="en-US"/>
              </w:rPr>
            </w:pPr>
            <w:r w:rsidRPr="00A42DE8">
              <w:rPr>
                <w:sz w:val="24"/>
                <w:szCs w:val="24"/>
                <w:lang w:eastAsia="en-US"/>
              </w:rPr>
              <w:t>11.</w:t>
            </w:r>
          </w:p>
        </w:tc>
        <w:tc>
          <w:tcPr>
            <w:tcW w:w="5801" w:type="dxa"/>
            <w:tcBorders>
              <w:top w:val="single" w:sz="4" w:space="0" w:color="auto"/>
              <w:left w:val="single" w:sz="4" w:space="0" w:color="auto"/>
              <w:bottom w:val="nil"/>
              <w:right w:val="nil"/>
            </w:tcBorders>
            <w:shd w:val="clear" w:color="auto" w:fill="FFFFFF"/>
          </w:tcPr>
          <w:p w14:paraId="5AF7EDE0" w14:textId="77777777" w:rsidR="00152EB4" w:rsidRPr="00A42DE8" w:rsidRDefault="00152EB4" w:rsidP="00687F79">
            <w:pPr>
              <w:spacing w:line="276" w:lineRule="auto"/>
              <w:ind w:right="132" w:firstLine="119"/>
              <w:jc w:val="both"/>
              <w:rPr>
                <w:rFonts w:cs="Arial"/>
                <w:sz w:val="24"/>
                <w:szCs w:val="24"/>
                <w:lang w:eastAsia="en-US"/>
              </w:rPr>
            </w:pPr>
            <w:r w:rsidRPr="00A42DE8">
              <w:rPr>
                <w:sz w:val="24"/>
                <w:szCs w:val="24"/>
                <w:lang w:eastAsia="en-US"/>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14:paraId="746D9525" w14:textId="77777777" w:rsidR="00152EB4" w:rsidRPr="00A42DE8" w:rsidRDefault="00152EB4" w:rsidP="00687F79">
            <w:pPr>
              <w:spacing w:line="276" w:lineRule="auto"/>
              <w:ind w:firstLine="567"/>
              <w:jc w:val="both"/>
              <w:rPr>
                <w:sz w:val="24"/>
                <w:szCs w:val="24"/>
                <w:lang w:eastAsia="en-US"/>
              </w:rPr>
            </w:pPr>
          </w:p>
        </w:tc>
        <w:tc>
          <w:tcPr>
            <w:tcW w:w="3117" w:type="dxa"/>
            <w:tcBorders>
              <w:top w:val="single" w:sz="4" w:space="0" w:color="auto"/>
              <w:left w:val="single" w:sz="4" w:space="0" w:color="auto"/>
              <w:bottom w:val="nil"/>
              <w:right w:val="single" w:sz="4" w:space="0" w:color="auto"/>
            </w:tcBorders>
            <w:shd w:val="clear" w:color="auto" w:fill="FFFFFF"/>
            <w:hideMark/>
          </w:tcPr>
          <w:p w14:paraId="2AFFA66D" w14:textId="77777777" w:rsidR="00152EB4" w:rsidRPr="00A42DE8" w:rsidRDefault="00152EB4" w:rsidP="00687F79">
            <w:pPr>
              <w:spacing w:line="276" w:lineRule="auto"/>
              <w:jc w:val="center"/>
              <w:rPr>
                <w:sz w:val="24"/>
                <w:szCs w:val="24"/>
                <w:lang w:eastAsia="en-US"/>
              </w:rPr>
            </w:pPr>
            <w:r w:rsidRPr="00A42DE8">
              <w:rPr>
                <w:sz w:val="24"/>
                <w:szCs w:val="24"/>
                <w:lang w:eastAsia="en-US"/>
              </w:rPr>
              <w:t>100%</w:t>
            </w:r>
          </w:p>
        </w:tc>
      </w:tr>
      <w:tr w:rsidR="00152EB4" w14:paraId="610FA78A" w14:textId="77777777" w:rsidTr="00152EB4">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14:paraId="224F9680" w14:textId="77777777" w:rsidR="00152EB4" w:rsidRPr="00A42DE8" w:rsidRDefault="00152EB4" w:rsidP="00687F79">
            <w:pPr>
              <w:spacing w:line="276" w:lineRule="auto"/>
              <w:ind w:firstLine="567"/>
              <w:jc w:val="center"/>
              <w:rPr>
                <w:sz w:val="24"/>
                <w:szCs w:val="24"/>
                <w:lang w:eastAsia="en-US"/>
              </w:rPr>
            </w:pPr>
            <w:r w:rsidRPr="00A42DE8">
              <w:rPr>
                <w:sz w:val="24"/>
                <w:szCs w:val="24"/>
                <w:lang w:eastAsia="en-US"/>
              </w:rPr>
              <w:t>22.</w:t>
            </w:r>
          </w:p>
        </w:tc>
        <w:tc>
          <w:tcPr>
            <w:tcW w:w="5801" w:type="dxa"/>
            <w:tcBorders>
              <w:top w:val="single" w:sz="4" w:space="0" w:color="auto"/>
              <w:left w:val="single" w:sz="4" w:space="0" w:color="auto"/>
              <w:bottom w:val="single" w:sz="4" w:space="0" w:color="auto"/>
              <w:right w:val="nil"/>
            </w:tcBorders>
            <w:shd w:val="clear" w:color="auto" w:fill="FFFFFF"/>
          </w:tcPr>
          <w:p w14:paraId="624D81FE" w14:textId="77777777" w:rsidR="00152EB4" w:rsidRPr="00A42DE8" w:rsidRDefault="00152EB4" w:rsidP="00687F79">
            <w:pPr>
              <w:spacing w:line="276" w:lineRule="auto"/>
              <w:ind w:right="132" w:firstLine="119"/>
              <w:jc w:val="both"/>
              <w:rPr>
                <w:sz w:val="24"/>
                <w:szCs w:val="24"/>
                <w:lang w:eastAsia="en-US"/>
              </w:rPr>
            </w:pPr>
            <w:r w:rsidRPr="00A42DE8">
              <w:rPr>
                <w:sz w:val="24"/>
                <w:szCs w:val="24"/>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14:paraId="5280D0C7" w14:textId="77777777" w:rsidR="00152EB4" w:rsidRPr="00A42DE8" w:rsidRDefault="00152EB4" w:rsidP="00687F79">
            <w:pPr>
              <w:spacing w:line="276" w:lineRule="auto"/>
              <w:ind w:right="132" w:firstLine="567"/>
              <w:jc w:val="both"/>
              <w:rPr>
                <w:sz w:val="24"/>
                <w:szCs w:val="24"/>
                <w:lang w:eastAsia="en-US"/>
              </w:rPr>
            </w:pPr>
          </w:p>
        </w:tc>
        <w:tc>
          <w:tcPr>
            <w:tcW w:w="3117" w:type="dxa"/>
            <w:tcBorders>
              <w:top w:val="single" w:sz="4" w:space="0" w:color="auto"/>
              <w:left w:val="single" w:sz="4" w:space="0" w:color="auto"/>
              <w:bottom w:val="single" w:sz="4" w:space="0" w:color="auto"/>
              <w:right w:val="single" w:sz="4" w:space="0" w:color="auto"/>
            </w:tcBorders>
            <w:shd w:val="clear" w:color="auto" w:fill="FFFFFF"/>
            <w:hideMark/>
          </w:tcPr>
          <w:p w14:paraId="32D64486" w14:textId="77777777" w:rsidR="00152EB4" w:rsidRPr="00A42DE8" w:rsidRDefault="00152EB4" w:rsidP="00687F79">
            <w:pPr>
              <w:spacing w:line="276" w:lineRule="auto"/>
              <w:jc w:val="center"/>
              <w:rPr>
                <w:sz w:val="24"/>
                <w:szCs w:val="24"/>
                <w:lang w:eastAsia="en-US"/>
              </w:rPr>
            </w:pPr>
            <w:r w:rsidRPr="00A42DE8">
              <w:rPr>
                <w:sz w:val="24"/>
                <w:szCs w:val="24"/>
                <w:lang w:eastAsia="en-US"/>
              </w:rPr>
              <w:t>Исполнено / Не исполнено</w:t>
            </w:r>
          </w:p>
        </w:tc>
      </w:tr>
      <w:tr w:rsidR="00152EB4" w14:paraId="6FB3DE00" w14:textId="77777777" w:rsidTr="00152EB4">
        <w:trPr>
          <w:trHeight w:hRule="exact" w:val="3021"/>
        </w:trPr>
        <w:tc>
          <w:tcPr>
            <w:tcW w:w="590" w:type="dxa"/>
            <w:tcBorders>
              <w:top w:val="single" w:sz="4" w:space="0" w:color="auto"/>
              <w:left w:val="single" w:sz="4" w:space="0" w:color="auto"/>
              <w:bottom w:val="single" w:sz="4" w:space="0" w:color="auto"/>
              <w:right w:val="nil"/>
            </w:tcBorders>
            <w:shd w:val="clear" w:color="auto" w:fill="FFFFFF"/>
            <w:hideMark/>
          </w:tcPr>
          <w:p w14:paraId="309B3153" w14:textId="77777777" w:rsidR="00152EB4" w:rsidRPr="00A42DE8" w:rsidRDefault="00152EB4" w:rsidP="00687F79">
            <w:pPr>
              <w:spacing w:line="276" w:lineRule="auto"/>
              <w:jc w:val="center"/>
              <w:rPr>
                <w:rFonts w:ascii="Courier New" w:eastAsia="Courier New" w:hAnsi="Courier New" w:cs="Courier New"/>
                <w:color w:val="000000"/>
                <w:sz w:val="24"/>
                <w:szCs w:val="24"/>
                <w:lang w:eastAsia="en-US"/>
              </w:rPr>
            </w:pPr>
            <w:r w:rsidRPr="00A42DE8">
              <w:rPr>
                <w:color w:val="000000"/>
                <w:sz w:val="24"/>
                <w:szCs w:val="24"/>
                <w:shd w:val="clear" w:color="auto" w:fill="FFFFFF"/>
                <w:lang w:eastAsia="en-US"/>
              </w:rPr>
              <w:t>3.</w:t>
            </w:r>
          </w:p>
        </w:tc>
        <w:tc>
          <w:tcPr>
            <w:tcW w:w="5801" w:type="dxa"/>
            <w:tcBorders>
              <w:top w:val="single" w:sz="4" w:space="0" w:color="auto"/>
              <w:left w:val="single" w:sz="4" w:space="0" w:color="auto"/>
              <w:bottom w:val="single" w:sz="4" w:space="0" w:color="auto"/>
              <w:right w:val="nil"/>
            </w:tcBorders>
            <w:shd w:val="clear" w:color="auto" w:fill="FFFFFF"/>
            <w:hideMark/>
          </w:tcPr>
          <w:p w14:paraId="4CC00EF9" w14:textId="77777777" w:rsidR="00152EB4" w:rsidRPr="00A42DE8" w:rsidRDefault="00152EB4" w:rsidP="00687F79">
            <w:pPr>
              <w:spacing w:line="276" w:lineRule="auto"/>
              <w:ind w:right="132" w:firstLine="119"/>
              <w:jc w:val="both"/>
              <w:rPr>
                <w:rFonts w:ascii="Arial" w:hAnsi="Arial" w:cs="Arial"/>
                <w:sz w:val="24"/>
                <w:szCs w:val="24"/>
                <w:lang w:eastAsia="en-US"/>
              </w:rPr>
            </w:pPr>
            <w:r w:rsidRPr="00A42DE8">
              <w:rPr>
                <w:rFonts w:cs="Arial"/>
                <w:sz w:val="24"/>
                <w:szCs w:val="24"/>
                <w:lang w:eastAsia="en-US"/>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3117" w:type="dxa"/>
            <w:tcBorders>
              <w:top w:val="single" w:sz="4" w:space="0" w:color="auto"/>
              <w:left w:val="single" w:sz="4" w:space="0" w:color="auto"/>
              <w:bottom w:val="single" w:sz="4" w:space="0" w:color="auto"/>
              <w:right w:val="single" w:sz="4" w:space="0" w:color="auto"/>
            </w:tcBorders>
            <w:shd w:val="clear" w:color="auto" w:fill="FFFFFF"/>
            <w:hideMark/>
          </w:tcPr>
          <w:p w14:paraId="7F0B4DC8" w14:textId="77777777" w:rsidR="00152EB4" w:rsidRPr="00A42DE8" w:rsidRDefault="00152EB4" w:rsidP="00687F79">
            <w:pPr>
              <w:spacing w:line="276" w:lineRule="auto"/>
              <w:jc w:val="center"/>
              <w:rPr>
                <w:sz w:val="24"/>
                <w:szCs w:val="24"/>
                <w:lang w:eastAsia="en-US"/>
              </w:rPr>
            </w:pPr>
            <w:r w:rsidRPr="00A42DE8">
              <w:rPr>
                <w:sz w:val="24"/>
                <w:szCs w:val="24"/>
                <w:lang w:eastAsia="en-US"/>
              </w:rPr>
              <w:t>0% и более</w:t>
            </w:r>
          </w:p>
        </w:tc>
      </w:tr>
      <w:tr w:rsidR="00152EB4" w14:paraId="4AD0EA27" w14:textId="77777777" w:rsidTr="00152EB4">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14:paraId="62589903" w14:textId="77777777" w:rsidR="00152EB4" w:rsidRPr="00A42DE8" w:rsidRDefault="00152EB4" w:rsidP="00687F79">
            <w:pPr>
              <w:spacing w:line="230" w:lineRule="exact"/>
              <w:ind w:left="220"/>
              <w:rPr>
                <w:sz w:val="24"/>
                <w:szCs w:val="24"/>
                <w:lang w:eastAsia="en-US"/>
              </w:rPr>
            </w:pPr>
            <w:r w:rsidRPr="00A42DE8">
              <w:rPr>
                <w:color w:val="000000"/>
                <w:sz w:val="24"/>
                <w:szCs w:val="24"/>
                <w:shd w:val="clear" w:color="auto" w:fill="FFFFFF"/>
                <w:lang w:eastAsia="en-US"/>
              </w:rPr>
              <w:t>4.</w:t>
            </w:r>
          </w:p>
        </w:tc>
        <w:tc>
          <w:tcPr>
            <w:tcW w:w="5801" w:type="dxa"/>
            <w:tcBorders>
              <w:top w:val="single" w:sz="4" w:space="0" w:color="auto"/>
              <w:left w:val="single" w:sz="4" w:space="0" w:color="auto"/>
              <w:bottom w:val="single" w:sz="4" w:space="0" w:color="auto"/>
              <w:right w:val="nil"/>
            </w:tcBorders>
            <w:shd w:val="clear" w:color="auto" w:fill="FFFFFF"/>
          </w:tcPr>
          <w:p w14:paraId="7BF30165" w14:textId="77777777" w:rsidR="00152EB4" w:rsidRPr="00A42DE8" w:rsidRDefault="00152EB4" w:rsidP="00687F79">
            <w:pPr>
              <w:spacing w:line="274" w:lineRule="exact"/>
              <w:ind w:right="132"/>
              <w:jc w:val="both"/>
              <w:rPr>
                <w:sz w:val="24"/>
                <w:szCs w:val="24"/>
                <w:lang w:eastAsia="en-US"/>
              </w:rPr>
            </w:pPr>
            <w:r w:rsidRPr="00A42DE8">
              <w:rPr>
                <w:sz w:val="24"/>
                <w:szCs w:val="24"/>
                <w:lang w:eastAsia="en-US"/>
              </w:rPr>
              <w:t>Доля лиц, удовлетворённых консультированием в общем количестве лиц, обратившихся за консультированием</w:t>
            </w:r>
          </w:p>
          <w:p w14:paraId="348982D1" w14:textId="77777777" w:rsidR="00152EB4" w:rsidRPr="00A42DE8" w:rsidRDefault="00152EB4" w:rsidP="00687F79">
            <w:pPr>
              <w:spacing w:line="274" w:lineRule="exact"/>
              <w:ind w:firstLine="440"/>
              <w:jc w:val="both"/>
              <w:rPr>
                <w:sz w:val="24"/>
                <w:szCs w:val="24"/>
                <w:lang w:eastAsia="en-US"/>
              </w:rPr>
            </w:pPr>
          </w:p>
        </w:tc>
        <w:tc>
          <w:tcPr>
            <w:tcW w:w="3117" w:type="dxa"/>
            <w:tcBorders>
              <w:top w:val="single" w:sz="4" w:space="0" w:color="auto"/>
              <w:left w:val="single" w:sz="4" w:space="0" w:color="auto"/>
              <w:bottom w:val="single" w:sz="4" w:space="0" w:color="auto"/>
              <w:right w:val="single" w:sz="4" w:space="0" w:color="auto"/>
            </w:tcBorders>
            <w:shd w:val="clear" w:color="auto" w:fill="FFFFFF"/>
            <w:hideMark/>
          </w:tcPr>
          <w:p w14:paraId="1A6C60F9" w14:textId="77777777" w:rsidR="00152EB4" w:rsidRPr="00A42DE8" w:rsidRDefault="00152EB4" w:rsidP="00687F79">
            <w:pPr>
              <w:spacing w:line="277" w:lineRule="exact"/>
              <w:jc w:val="center"/>
              <w:rPr>
                <w:sz w:val="24"/>
                <w:szCs w:val="24"/>
                <w:lang w:eastAsia="en-US"/>
              </w:rPr>
            </w:pPr>
            <w:r w:rsidRPr="00A42DE8">
              <w:rPr>
                <w:sz w:val="24"/>
                <w:szCs w:val="24"/>
                <w:lang w:eastAsia="en-US"/>
              </w:rPr>
              <w:t>100%</w:t>
            </w:r>
          </w:p>
        </w:tc>
      </w:tr>
    </w:tbl>
    <w:p w14:paraId="4D093423" w14:textId="0E921D77" w:rsidR="00152EB4" w:rsidRPr="00152EB4" w:rsidRDefault="00152EB4" w:rsidP="00152EB4">
      <w:pPr>
        <w:tabs>
          <w:tab w:val="left" w:pos="3480"/>
        </w:tabs>
        <w:sectPr w:rsidR="00152EB4" w:rsidRPr="00152EB4" w:rsidSect="00152EB4">
          <w:footerReference w:type="default" r:id="rId9"/>
          <w:headerReference w:type="first" r:id="rId10"/>
          <w:footerReference w:type="first" r:id="rId11"/>
          <w:pgSz w:w="11900" w:h="16850"/>
          <w:pgMar w:top="709" w:right="567" w:bottom="993" w:left="1701" w:header="709" w:footer="0" w:gutter="0"/>
          <w:cols w:space="720"/>
          <w:docGrid w:linePitch="299"/>
        </w:sectPr>
      </w:pPr>
    </w:p>
    <w:p w14:paraId="3D8F3091" w14:textId="2FB2641D" w:rsidR="0084386F" w:rsidRPr="0084386F" w:rsidRDefault="0084386F" w:rsidP="0084386F">
      <w:pPr>
        <w:tabs>
          <w:tab w:val="left" w:pos="1890"/>
        </w:tabs>
        <w:sectPr w:rsidR="0084386F" w:rsidRPr="0084386F" w:rsidSect="007C515A">
          <w:footerReference w:type="default" r:id="rId12"/>
          <w:headerReference w:type="first" r:id="rId13"/>
          <w:footerReference w:type="first" r:id="rId14"/>
          <w:pgSz w:w="11900" w:h="16850"/>
          <w:pgMar w:top="568" w:right="567" w:bottom="284" w:left="1701" w:header="709" w:footer="0" w:gutter="0"/>
          <w:cols w:space="720"/>
          <w:docGrid w:linePitch="299"/>
        </w:sectPr>
      </w:pPr>
    </w:p>
    <w:p w14:paraId="6DBF3A2A" w14:textId="77777777" w:rsidR="00D14DF5" w:rsidRPr="0084386F" w:rsidRDefault="00D14DF5" w:rsidP="0084386F">
      <w:pPr>
        <w:widowControl/>
        <w:autoSpaceDE/>
        <w:autoSpaceDN/>
        <w:adjustRightInd/>
        <w:rPr>
          <w:rFonts w:asciiTheme="majorHAnsi" w:hAnsiTheme="majorHAnsi"/>
          <w:highlight w:val="lightGray"/>
          <w:lang w:eastAsia="en-US"/>
        </w:rPr>
      </w:pPr>
    </w:p>
    <w:sectPr w:rsidR="00D14DF5" w:rsidRPr="0084386F" w:rsidSect="0071720B">
      <w:headerReference w:type="default" r:id="rId15"/>
      <w:footerReference w:type="default" r:id="rId16"/>
      <w:pgSz w:w="16838" w:h="11906" w:orient="landscape"/>
      <w:pgMar w:top="284" w:right="1276" w:bottom="142"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FE8CB" w14:textId="77777777" w:rsidR="00E774FE" w:rsidRDefault="00E774FE">
      <w:r>
        <w:separator/>
      </w:r>
    </w:p>
  </w:endnote>
  <w:endnote w:type="continuationSeparator" w:id="0">
    <w:p w14:paraId="79633B97" w14:textId="77777777" w:rsidR="00E774FE" w:rsidRDefault="00E7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7D6E5" w14:textId="77777777" w:rsidR="0076097C" w:rsidRDefault="0076097C">
    <w:pPr>
      <w:pStyle w:val="af5"/>
      <w:jc w:val="center"/>
    </w:pPr>
  </w:p>
  <w:p w14:paraId="055BD4F4" w14:textId="77777777" w:rsidR="0076097C" w:rsidRDefault="0076097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E4F56" w14:textId="77777777" w:rsidR="0076097C" w:rsidRDefault="0076097C" w:rsidP="002C43A3">
    <w:pPr>
      <w:pStyle w:val="af5"/>
      <w:ind w:right="90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4C76D" w14:textId="77777777" w:rsidR="002C43A3" w:rsidRDefault="002C43A3">
    <w:pPr>
      <w:pStyle w:val="af5"/>
      <w:jc w:val="center"/>
    </w:pPr>
  </w:p>
  <w:p w14:paraId="42636515" w14:textId="77777777" w:rsidR="002C43A3" w:rsidRDefault="002C43A3">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E8FF8" w14:textId="77777777" w:rsidR="002C43A3" w:rsidRDefault="002C43A3" w:rsidP="002C43A3">
    <w:pPr>
      <w:pStyle w:val="af5"/>
      <w:ind w:right="907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6BA3F" w14:textId="77777777" w:rsidR="002C43A3" w:rsidRDefault="002C43A3">
    <w:pPr>
      <w:pStyle w:val="af5"/>
      <w:jc w:val="center"/>
    </w:pPr>
  </w:p>
  <w:p w14:paraId="3613B3F7" w14:textId="77777777" w:rsidR="002C43A3" w:rsidRDefault="002C43A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E293E" w14:textId="77777777" w:rsidR="00E774FE" w:rsidRDefault="00E774FE">
      <w:r>
        <w:separator/>
      </w:r>
    </w:p>
  </w:footnote>
  <w:footnote w:type="continuationSeparator" w:id="0">
    <w:p w14:paraId="5366A0D7" w14:textId="77777777" w:rsidR="00E774FE" w:rsidRDefault="00E7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A9174" w14:textId="77777777" w:rsidR="0076097C" w:rsidRDefault="0076097C" w:rsidP="002C43A3">
    <w:pPr>
      <w:pStyle w:val="af3"/>
      <w:tabs>
        <w:tab w:val="clear" w:pos="9355"/>
        <w:tab w:val="right" w:pos="9498"/>
      </w:tabs>
      <w:ind w:firstLine="42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07BF9" w14:textId="77777777" w:rsidR="002C43A3" w:rsidRDefault="002C43A3" w:rsidP="002C43A3">
    <w:pPr>
      <w:pStyle w:val="af3"/>
      <w:tabs>
        <w:tab w:val="clear" w:pos="9355"/>
        <w:tab w:val="right" w:pos="9498"/>
      </w:tabs>
      <w:ind w:firstLine="42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B113D" w14:textId="77777777" w:rsidR="002C43A3" w:rsidRDefault="002C43A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96AC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556CFD"/>
    <w:multiLevelType w:val="multilevel"/>
    <w:tmpl w:val="9DB22B0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3F402B"/>
    <w:multiLevelType w:val="hybridMultilevel"/>
    <w:tmpl w:val="8D1AABBA"/>
    <w:lvl w:ilvl="0" w:tplc="435449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6253AA0"/>
    <w:multiLevelType w:val="multilevel"/>
    <w:tmpl w:val="87D0BF92"/>
    <w:lvl w:ilvl="0">
      <w:start w:val="1"/>
      <w:numFmt w:val="decimal"/>
      <w:lvlText w:val="%1"/>
      <w:lvlJc w:val="left"/>
      <w:pPr>
        <w:ind w:left="375" w:hanging="375"/>
      </w:pPr>
      <w:rPr>
        <w:rFonts w:hint="default"/>
      </w:rPr>
    </w:lvl>
    <w:lvl w:ilvl="1">
      <w:start w:val="1"/>
      <w:numFmt w:val="decimal"/>
      <w:lvlText w:val="%1.%2"/>
      <w:lvlJc w:val="left"/>
      <w:pPr>
        <w:ind w:left="386" w:hanging="375"/>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4" w15:restartNumberingAfterBreak="0">
    <w:nsid w:val="191C0238"/>
    <w:multiLevelType w:val="hybridMultilevel"/>
    <w:tmpl w:val="1F7400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E8D4AD6"/>
    <w:multiLevelType w:val="hybridMultilevel"/>
    <w:tmpl w:val="14BCB0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404F0"/>
    <w:multiLevelType w:val="multilevel"/>
    <w:tmpl w:val="3C807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A4703E"/>
    <w:multiLevelType w:val="hybridMultilevel"/>
    <w:tmpl w:val="63ECE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90502D"/>
    <w:multiLevelType w:val="hybridMultilevel"/>
    <w:tmpl w:val="31DC1DB4"/>
    <w:lvl w:ilvl="0" w:tplc="08CA7F5A">
      <w:numFmt w:val="bullet"/>
      <w:lvlText w:val="-"/>
      <w:lvlJc w:val="left"/>
      <w:pPr>
        <w:ind w:left="107" w:hanging="380"/>
      </w:pPr>
      <w:rPr>
        <w:rFonts w:ascii="Times New Roman" w:eastAsia="Times New Roman" w:hAnsi="Times New Roman" w:cs="Times New Roman" w:hint="default"/>
        <w:spacing w:val="-2"/>
        <w:w w:val="99"/>
        <w:sz w:val="24"/>
        <w:szCs w:val="24"/>
        <w:lang w:val="ru-RU" w:eastAsia="ru-RU" w:bidi="ru-RU"/>
      </w:rPr>
    </w:lvl>
    <w:lvl w:ilvl="1" w:tplc="28BAF3BC">
      <w:numFmt w:val="bullet"/>
      <w:lvlText w:val="•"/>
      <w:lvlJc w:val="left"/>
      <w:pPr>
        <w:ind w:left="500" w:hanging="380"/>
      </w:pPr>
      <w:rPr>
        <w:rFonts w:hint="default"/>
        <w:lang w:val="ru-RU" w:eastAsia="ru-RU" w:bidi="ru-RU"/>
      </w:rPr>
    </w:lvl>
    <w:lvl w:ilvl="2" w:tplc="383485F0">
      <w:numFmt w:val="bullet"/>
      <w:lvlText w:val="•"/>
      <w:lvlJc w:val="left"/>
      <w:pPr>
        <w:ind w:left="900" w:hanging="380"/>
      </w:pPr>
      <w:rPr>
        <w:rFonts w:hint="default"/>
        <w:lang w:val="ru-RU" w:eastAsia="ru-RU" w:bidi="ru-RU"/>
      </w:rPr>
    </w:lvl>
    <w:lvl w:ilvl="3" w:tplc="F1FE61FC">
      <w:numFmt w:val="bullet"/>
      <w:lvlText w:val="•"/>
      <w:lvlJc w:val="left"/>
      <w:pPr>
        <w:ind w:left="1300" w:hanging="380"/>
      </w:pPr>
      <w:rPr>
        <w:rFonts w:hint="default"/>
        <w:lang w:val="ru-RU" w:eastAsia="ru-RU" w:bidi="ru-RU"/>
      </w:rPr>
    </w:lvl>
    <w:lvl w:ilvl="4" w:tplc="600291F2">
      <w:numFmt w:val="bullet"/>
      <w:lvlText w:val="•"/>
      <w:lvlJc w:val="left"/>
      <w:pPr>
        <w:ind w:left="1700" w:hanging="380"/>
      </w:pPr>
      <w:rPr>
        <w:rFonts w:hint="default"/>
        <w:lang w:val="ru-RU" w:eastAsia="ru-RU" w:bidi="ru-RU"/>
      </w:rPr>
    </w:lvl>
    <w:lvl w:ilvl="5" w:tplc="6ACEE282">
      <w:numFmt w:val="bullet"/>
      <w:lvlText w:val="•"/>
      <w:lvlJc w:val="left"/>
      <w:pPr>
        <w:ind w:left="2101" w:hanging="380"/>
      </w:pPr>
      <w:rPr>
        <w:rFonts w:hint="default"/>
        <w:lang w:val="ru-RU" w:eastAsia="ru-RU" w:bidi="ru-RU"/>
      </w:rPr>
    </w:lvl>
    <w:lvl w:ilvl="6" w:tplc="1452ED8E">
      <w:numFmt w:val="bullet"/>
      <w:lvlText w:val="•"/>
      <w:lvlJc w:val="left"/>
      <w:pPr>
        <w:ind w:left="2501" w:hanging="380"/>
      </w:pPr>
      <w:rPr>
        <w:rFonts w:hint="default"/>
        <w:lang w:val="ru-RU" w:eastAsia="ru-RU" w:bidi="ru-RU"/>
      </w:rPr>
    </w:lvl>
    <w:lvl w:ilvl="7" w:tplc="DFB0E4CC">
      <w:numFmt w:val="bullet"/>
      <w:lvlText w:val="•"/>
      <w:lvlJc w:val="left"/>
      <w:pPr>
        <w:ind w:left="2901" w:hanging="380"/>
      </w:pPr>
      <w:rPr>
        <w:rFonts w:hint="default"/>
        <w:lang w:val="ru-RU" w:eastAsia="ru-RU" w:bidi="ru-RU"/>
      </w:rPr>
    </w:lvl>
    <w:lvl w:ilvl="8" w:tplc="15AE0950">
      <w:numFmt w:val="bullet"/>
      <w:lvlText w:val="•"/>
      <w:lvlJc w:val="left"/>
      <w:pPr>
        <w:ind w:left="3301" w:hanging="380"/>
      </w:pPr>
      <w:rPr>
        <w:rFonts w:hint="default"/>
        <w:lang w:val="ru-RU" w:eastAsia="ru-RU" w:bidi="ru-RU"/>
      </w:rPr>
    </w:lvl>
  </w:abstractNum>
  <w:abstractNum w:abstractNumId="9" w15:restartNumberingAfterBreak="0">
    <w:nsid w:val="2D414D9D"/>
    <w:multiLevelType w:val="hybridMultilevel"/>
    <w:tmpl w:val="7B3ABB52"/>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E506185"/>
    <w:multiLevelType w:val="hybridMultilevel"/>
    <w:tmpl w:val="CA7CAE8E"/>
    <w:lvl w:ilvl="0" w:tplc="99C6CEB6">
      <w:start w:val="1"/>
      <w:numFmt w:val="decimal"/>
      <w:lvlText w:val="%1."/>
      <w:lvlJc w:val="left"/>
      <w:pPr>
        <w:ind w:left="4472"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1" w15:restartNumberingAfterBreak="0">
    <w:nsid w:val="2F730D28"/>
    <w:multiLevelType w:val="hybridMultilevel"/>
    <w:tmpl w:val="DA72F18C"/>
    <w:lvl w:ilvl="0" w:tplc="24BA5550">
      <w:numFmt w:val="bullet"/>
      <w:lvlText w:val="-"/>
      <w:lvlJc w:val="left"/>
      <w:pPr>
        <w:ind w:left="110" w:hanging="288"/>
      </w:pPr>
      <w:rPr>
        <w:rFonts w:ascii="Times New Roman" w:eastAsia="Times New Roman" w:hAnsi="Times New Roman" w:cs="Times New Roman" w:hint="default"/>
        <w:spacing w:val="-4"/>
        <w:w w:val="99"/>
        <w:sz w:val="24"/>
        <w:szCs w:val="24"/>
        <w:lang w:val="ru-RU" w:eastAsia="ru-RU" w:bidi="ru-RU"/>
      </w:rPr>
    </w:lvl>
    <w:lvl w:ilvl="1" w:tplc="6B8A0EFC">
      <w:numFmt w:val="bullet"/>
      <w:lvlText w:val="•"/>
      <w:lvlJc w:val="left"/>
      <w:pPr>
        <w:ind w:left="787" w:hanging="288"/>
      </w:pPr>
      <w:rPr>
        <w:rFonts w:hint="default"/>
        <w:lang w:val="ru-RU" w:eastAsia="ru-RU" w:bidi="ru-RU"/>
      </w:rPr>
    </w:lvl>
    <w:lvl w:ilvl="2" w:tplc="495A6314">
      <w:numFmt w:val="bullet"/>
      <w:lvlText w:val="•"/>
      <w:lvlJc w:val="left"/>
      <w:pPr>
        <w:ind w:left="1455" w:hanging="288"/>
      </w:pPr>
      <w:rPr>
        <w:rFonts w:hint="default"/>
        <w:lang w:val="ru-RU" w:eastAsia="ru-RU" w:bidi="ru-RU"/>
      </w:rPr>
    </w:lvl>
    <w:lvl w:ilvl="3" w:tplc="578AC28E">
      <w:numFmt w:val="bullet"/>
      <w:lvlText w:val="•"/>
      <w:lvlJc w:val="left"/>
      <w:pPr>
        <w:ind w:left="2122" w:hanging="288"/>
      </w:pPr>
      <w:rPr>
        <w:rFonts w:hint="default"/>
        <w:lang w:val="ru-RU" w:eastAsia="ru-RU" w:bidi="ru-RU"/>
      </w:rPr>
    </w:lvl>
    <w:lvl w:ilvl="4" w:tplc="4DDC624C">
      <w:numFmt w:val="bullet"/>
      <w:lvlText w:val="•"/>
      <w:lvlJc w:val="left"/>
      <w:pPr>
        <w:ind w:left="2790" w:hanging="288"/>
      </w:pPr>
      <w:rPr>
        <w:rFonts w:hint="default"/>
        <w:lang w:val="ru-RU" w:eastAsia="ru-RU" w:bidi="ru-RU"/>
      </w:rPr>
    </w:lvl>
    <w:lvl w:ilvl="5" w:tplc="8DEE7624">
      <w:numFmt w:val="bullet"/>
      <w:lvlText w:val="•"/>
      <w:lvlJc w:val="left"/>
      <w:pPr>
        <w:ind w:left="3457" w:hanging="288"/>
      </w:pPr>
      <w:rPr>
        <w:rFonts w:hint="default"/>
        <w:lang w:val="ru-RU" w:eastAsia="ru-RU" w:bidi="ru-RU"/>
      </w:rPr>
    </w:lvl>
    <w:lvl w:ilvl="6" w:tplc="CE6EE052">
      <w:numFmt w:val="bullet"/>
      <w:lvlText w:val="•"/>
      <w:lvlJc w:val="left"/>
      <w:pPr>
        <w:ind w:left="4125" w:hanging="288"/>
      </w:pPr>
      <w:rPr>
        <w:rFonts w:hint="default"/>
        <w:lang w:val="ru-RU" w:eastAsia="ru-RU" w:bidi="ru-RU"/>
      </w:rPr>
    </w:lvl>
    <w:lvl w:ilvl="7" w:tplc="61A6BCDE">
      <w:numFmt w:val="bullet"/>
      <w:lvlText w:val="•"/>
      <w:lvlJc w:val="left"/>
      <w:pPr>
        <w:ind w:left="4792" w:hanging="288"/>
      </w:pPr>
      <w:rPr>
        <w:rFonts w:hint="default"/>
        <w:lang w:val="ru-RU" w:eastAsia="ru-RU" w:bidi="ru-RU"/>
      </w:rPr>
    </w:lvl>
    <w:lvl w:ilvl="8" w:tplc="180266DE">
      <w:numFmt w:val="bullet"/>
      <w:lvlText w:val="•"/>
      <w:lvlJc w:val="left"/>
      <w:pPr>
        <w:ind w:left="5460" w:hanging="288"/>
      </w:pPr>
      <w:rPr>
        <w:rFonts w:hint="default"/>
        <w:lang w:val="ru-RU" w:eastAsia="ru-RU" w:bidi="ru-RU"/>
      </w:rPr>
    </w:lvl>
  </w:abstractNum>
  <w:abstractNum w:abstractNumId="12" w15:restartNumberingAfterBreak="0">
    <w:nsid w:val="3548403D"/>
    <w:multiLevelType w:val="hybridMultilevel"/>
    <w:tmpl w:val="43429EA6"/>
    <w:lvl w:ilvl="0" w:tplc="B84484A8">
      <w:numFmt w:val="bullet"/>
      <w:lvlText w:val="-"/>
      <w:lvlJc w:val="left"/>
      <w:pPr>
        <w:ind w:left="110" w:hanging="231"/>
      </w:pPr>
      <w:rPr>
        <w:rFonts w:ascii="Times New Roman" w:eastAsia="Times New Roman" w:hAnsi="Times New Roman" w:cs="Times New Roman" w:hint="default"/>
        <w:spacing w:val="-30"/>
        <w:w w:val="99"/>
        <w:sz w:val="24"/>
        <w:szCs w:val="24"/>
        <w:lang w:val="ru-RU" w:eastAsia="ru-RU" w:bidi="ru-RU"/>
      </w:rPr>
    </w:lvl>
    <w:lvl w:ilvl="1" w:tplc="A1302D40">
      <w:numFmt w:val="bullet"/>
      <w:lvlText w:val="•"/>
      <w:lvlJc w:val="left"/>
      <w:pPr>
        <w:ind w:left="787" w:hanging="231"/>
      </w:pPr>
      <w:rPr>
        <w:rFonts w:hint="default"/>
        <w:lang w:val="ru-RU" w:eastAsia="ru-RU" w:bidi="ru-RU"/>
      </w:rPr>
    </w:lvl>
    <w:lvl w:ilvl="2" w:tplc="4E0EDF32">
      <w:numFmt w:val="bullet"/>
      <w:lvlText w:val="•"/>
      <w:lvlJc w:val="left"/>
      <w:pPr>
        <w:ind w:left="1455" w:hanging="231"/>
      </w:pPr>
      <w:rPr>
        <w:rFonts w:hint="default"/>
        <w:lang w:val="ru-RU" w:eastAsia="ru-RU" w:bidi="ru-RU"/>
      </w:rPr>
    </w:lvl>
    <w:lvl w:ilvl="3" w:tplc="415498EE">
      <w:numFmt w:val="bullet"/>
      <w:lvlText w:val="•"/>
      <w:lvlJc w:val="left"/>
      <w:pPr>
        <w:ind w:left="2122" w:hanging="231"/>
      </w:pPr>
      <w:rPr>
        <w:rFonts w:hint="default"/>
        <w:lang w:val="ru-RU" w:eastAsia="ru-RU" w:bidi="ru-RU"/>
      </w:rPr>
    </w:lvl>
    <w:lvl w:ilvl="4" w:tplc="8C5E5896">
      <w:numFmt w:val="bullet"/>
      <w:lvlText w:val="•"/>
      <w:lvlJc w:val="left"/>
      <w:pPr>
        <w:ind w:left="2790" w:hanging="231"/>
      </w:pPr>
      <w:rPr>
        <w:rFonts w:hint="default"/>
        <w:lang w:val="ru-RU" w:eastAsia="ru-RU" w:bidi="ru-RU"/>
      </w:rPr>
    </w:lvl>
    <w:lvl w:ilvl="5" w:tplc="F3268B2A">
      <w:numFmt w:val="bullet"/>
      <w:lvlText w:val="•"/>
      <w:lvlJc w:val="left"/>
      <w:pPr>
        <w:ind w:left="3457" w:hanging="231"/>
      </w:pPr>
      <w:rPr>
        <w:rFonts w:hint="default"/>
        <w:lang w:val="ru-RU" w:eastAsia="ru-RU" w:bidi="ru-RU"/>
      </w:rPr>
    </w:lvl>
    <w:lvl w:ilvl="6" w:tplc="4C3E3994">
      <w:numFmt w:val="bullet"/>
      <w:lvlText w:val="•"/>
      <w:lvlJc w:val="left"/>
      <w:pPr>
        <w:ind w:left="4125" w:hanging="231"/>
      </w:pPr>
      <w:rPr>
        <w:rFonts w:hint="default"/>
        <w:lang w:val="ru-RU" w:eastAsia="ru-RU" w:bidi="ru-RU"/>
      </w:rPr>
    </w:lvl>
    <w:lvl w:ilvl="7" w:tplc="485A1E62">
      <w:numFmt w:val="bullet"/>
      <w:lvlText w:val="•"/>
      <w:lvlJc w:val="left"/>
      <w:pPr>
        <w:ind w:left="4792" w:hanging="231"/>
      </w:pPr>
      <w:rPr>
        <w:rFonts w:hint="default"/>
        <w:lang w:val="ru-RU" w:eastAsia="ru-RU" w:bidi="ru-RU"/>
      </w:rPr>
    </w:lvl>
    <w:lvl w:ilvl="8" w:tplc="F182C88E">
      <w:numFmt w:val="bullet"/>
      <w:lvlText w:val="•"/>
      <w:lvlJc w:val="left"/>
      <w:pPr>
        <w:ind w:left="5460" w:hanging="231"/>
      </w:pPr>
      <w:rPr>
        <w:rFonts w:hint="default"/>
        <w:lang w:val="ru-RU" w:eastAsia="ru-RU" w:bidi="ru-RU"/>
      </w:rPr>
    </w:lvl>
  </w:abstractNum>
  <w:abstractNum w:abstractNumId="13" w15:restartNumberingAfterBreak="0">
    <w:nsid w:val="3A1B6C95"/>
    <w:multiLevelType w:val="hybridMultilevel"/>
    <w:tmpl w:val="CA26A83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B1A083A"/>
    <w:multiLevelType w:val="hybridMultilevel"/>
    <w:tmpl w:val="6DC218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E7F4102"/>
    <w:multiLevelType w:val="hybridMultilevel"/>
    <w:tmpl w:val="3916816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F6A04E6"/>
    <w:multiLevelType w:val="hybridMultilevel"/>
    <w:tmpl w:val="500C762E"/>
    <w:lvl w:ilvl="0" w:tplc="30CA1B62">
      <w:numFmt w:val="bullet"/>
      <w:lvlText w:val="-"/>
      <w:lvlJc w:val="left"/>
      <w:pPr>
        <w:ind w:left="110" w:hanging="322"/>
      </w:pPr>
      <w:rPr>
        <w:rFonts w:ascii="Times New Roman" w:eastAsia="Times New Roman" w:hAnsi="Times New Roman" w:cs="Times New Roman" w:hint="default"/>
        <w:spacing w:val="-19"/>
        <w:w w:val="99"/>
        <w:sz w:val="24"/>
        <w:szCs w:val="24"/>
        <w:lang w:val="ru-RU" w:eastAsia="ru-RU" w:bidi="ru-RU"/>
      </w:rPr>
    </w:lvl>
    <w:lvl w:ilvl="1" w:tplc="F07206E0">
      <w:numFmt w:val="bullet"/>
      <w:lvlText w:val="•"/>
      <w:lvlJc w:val="left"/>
      <w:pPr>
        <w:ind w:left="787" w:hanging="322"/>
      </w:pPr>
      <w:rPr>
        <w:rFonts w:hint="default"/>
        <w:lang w:val="ru-RU" w:eastAsia="ru-RU" w:bidi="ru-RU"/>
      </w:rPr>
    </w:lvl>
    <w:lvl w:ilvl="2" w:tplc="1F08E56E">
      <w:numFmt w:val="bullet"/>
      <w:lvlText w:val="•"/>
      <w:lvlJc w:val="left"/>
      <w:pPr>
        <w:ind w:left="1455" w:hanging="322"/>
      </w:pPr>
      <w:rPr>
        <w:rFonts w:hint="default"/>
        <w:lang w:val="ru-RU" w:eastAsia="ru-RU" w:bidi="ru-RU"/>
      </w:rPr>
    </w:lvl>
    <w:lvl w:ilvl="3" w:tplc="431CE684">
      <w:numFmt w:val="bullet"/>
      <w:lvlText w:val="•"/>
      <w:lvlJc w:val="left"/>
      <w:pPr>
        <w:ind w:left="2122" w:hanging="322"/>
      </w:pPr>
      <w:rPr>
        <w:rFonts w:hint="default"/>
        <w:lang w:val="ru-RU" w:eastAsia="ru-RU" w:bidi="ru-RU"/>
      </w:rPr>
    </w:lvl>
    <w:lvl w:ilvl="4" w:tplc="0654428E">
      <w:numFmt w:val="bullet"/>
      <w:lvlText w:val="•"/>
      <w:lvlJc w:val="left"/>
      <w:pPr>
        <w:ind w:left="2790" w:hanging="322"/>
      </w:pPr>
      <w:rPr>
        <w:rFonts w:hint="default"/>
        <w:lang w:val="ru-RU" w:eastAsia="ru-RU" w:bidi="ru-RU"/>
      </w:rPr>
    </w:lvl>
    <w:lvl w:ilvl="5" w:tplc="B65A0970">
      <w:numFmt w:val="bullet"/>
      <w:lvlText w:val="•"/>
      <w:lvlJc w:val="left"/>
      <w:pPr>
        <w:ind w:left="3457" w:hanging="322"/>
      </w:pPr>
      <w:rPr>
        <w:rFonts w:hint="default"/>
        <w:lang w:val="ru-RU" w:eastAsia="ru-RU" w:bidi="ru-RU"/>
      </w:rPr>
    </w:lvl>
    <w:lvl w:ilvl="6" w:tplc="5E44AD7E">
      <w:numFmt w:val="bullet"/>
      <w:lvlText w:val="•"/>
      <w:lvlJc w:val="left"/>
      <w:pPr>
        <w:ind w:left="4125" w:hanging="322"/>
      </w:pPr>
      <w:rPr>
        <w:rFonts w:hint="default"/>
        <w:lang w:val="ru-RU" w:eastAsia="ru-RU" w:bidi="ru-RU"/>
      </w:rPr>
    </w:lvl>
    <w:lvl w:ilvl="7" w:tplc="625CEF7A">
      <w:numFmt w:val="bullet"/>
      <w:lvlText w:val="•"/>
      <w:lvlJc w:val="left"/>
      <w:pPr>
        <w:ind w:left="4792" w:hanging="322"/>
      </w:pPr>
      <w:rPr>
        <w:rFonts w:hint="default"/>
        <w:lang w:val="ru-RU" w:eastAsia="ru-RU" w:bidi="ru-RU"/>
      </w:rPr>
    </w:lvl>
    <w:lvl w:ilvl="8" w:tplc="CDCA7DC6">
      <w:numFmt w:val="bullet"/>
      <w:lvlText w:val="•"/>
      <w:lvlJc w:val="left"/>
      <w:pPr>
        <w:ind w:left="5460" w:hanging="322"/>
      </w:pPr>
      <w:rPr>
        <w:rFonts w:hint="default"/>
        <w:lang w:val="ru-RU" w:eastAsia="ru-RU" w:bidi="ru-RU"/>
      </w:rPr>
    </w:lvl>
  </w:abstractNum>
  <w:abstractNum w:abstractNumId="17" w15:restartNumberingAfterBreak="0">
    <w:nsid w:val="483D12BE"/>
    <w:multiLevelType w:val="hybridMultilevel"/>
    <w:tmpl w:val="81B80A22"/>
    <w:lvl w:ilvl="0" w:tplc="29AAC7A2">
      <w:numFmt w:val="bullet"/>
      <w:lvlText w:val="-"/>
      <w:lvlJc w:val="left"/>
      <w:pPr>
        <w:ind w:left="110" w:hanging="226"/>
      </w:pPr>
      <w:rPr>
        <w:rFonts w:ascii="Times New Roman" w:eastAsia="Times New Roman" w:hAnsi="Times New Roman" w:cs="Times New Roman" w:hint="default"/>
        <w:spacing w:val="-23"/>
        <w:w w:val="99"/>
        <w:sz w:val="24"/>
        <w:szCs w:val="24"/>
        <w:lang w:val="ru-RU" w:eastAsia="ru-RU" w:bidi="ru-RU"/>
      </w:rPr>
    </w:lvl>
    <w:lvl w:ilvl="1" w:tplc="1ECA9490">
      <w:numFmt w:val="bullet"/>
      <w:lvlText w:val="•"/>
      <w:lvlJc w:val="left"/>
      <w:pPr>
        <w:ind w:left="787" w:hanging="226"/>
      </w:pPr>
      <w:rPr>
        <w:rFonts w:hint="default"/>
        <w:lang w:val="ru-RU" w:eastAsia="ru-RU" w:bidi="ru-RU"/>
      </w:rPr>
    </w:lvl>
    <w:lvl w:ilvl="2" w:tplc="D3841834">
      <w:numFmt w:val="bullet"/>
      <w:lvlText w:val="•"/>
      <w:lvlJc w:val="left"/>
      <w:pPr>
        <w:ind w:left="1455" w:hanging="226"/>
      </w:pPr>
      <w:rPr>
        <w:rFonts w:hint="default"/>
        <w:lang w:val="ru-RU" w:eastAsia="ru-RU" w:bidi="ru-RU"/>
      </w:rPr>
    </w:lvl>
    <w:lvl w:ilvl="3" w:tplc="C9C8A9E8">
      <w:numFmt w:val="bullet"/>
      <w:lvlText w:val="•"/>
      <w:lvlJc w:val="left"/>
      <w:pPr>
        <w:ind w:left="2122" w:hanging="226"/>
      </w:pPr>
      <w:rPr>
        <w:rFonts w:hint="default"/>
        <w:lang w:val="ru-RU" w:eastAsia="ru-RU" w:bidi="ru-RU"/>
      </w:rPr>
    </w:lvl>
    <w:lvl w:ilvl="4" w:tplc="B8D662D8">
      <w:numFmt w:val="bullet"/>
      <w:lvlText w:val="•"/>
      <w:lvlJc w:val="left"/>
      <w:pPr>
        <w:ind w:left="2790" w:hanging="226"/>
      </w:pPr>
      <w:rPr>
        <w:rFonts w:hint="default"/>
        <w:lang w:val="ru-RU" w:eastAsia="ru-RU" w:bidi="ru-RU"/>
      </w:rPr>
    </w:lvl>
    <w:lvl w:ilvl="5" w:tplc="5B647890">
      <w:numFmt w:val="bullet"/>
      <w:lvlText w:val="•"/>
      <w:lvlJc w:val="left"/>
      <w:pPr>
        <w:ind w:left="3457" w:hanging="226"/>
      </w:pPr>
      <w:rPr>
        <w:rFonts w:hint="default"/>
        <w:lang w:val="ru-RU" w:eastAsia="ru-RU" w:bidi="ru-RU"/>
      </w:rPr>
    </w:lvl>
    <w:lvl w:ilvl="6" w:tplc="BF6C2238">
      <w:numFmt w:val="bullet"/>
      <w:lvlText w:val="•"/>
      <w:lvlJc w:val="left"/>
      <w:pPr>
        <w:ind w:left="4125" w:hanging="226"/>
      </w:pPr>
      <w:rPr>
        <w:rFonts w:hint="default"/>
        <w:lang w:val="ru-RU" w:eastAsia="ru-RU" w:bidi="ru-RU"/>
      </w:rPr>
    </w:lvl>
    <w:lvl w:ilvl="7" w:tplc="06FC4402">
      <w:numFmt w:val="bullet"/>
      <w:lvlText w:val="•"/>
      <w:lvlJc w:val="left"/>
      <w:pPr>
        <w:ind w:left="4792" w:hanging="226"/>
      </w:pPr>
      <w:rPr>
        <w:rFonts w:hint="default"/>
        <w:lang w:val="ru-RU" w:eastAsia="ru-RU" w:bidi="ru-RU"/>
      </w:rPr>
    </w:lvl>
    <w:lvl w:ilvl="8" w:tplc="6204A542">
      <w:numFmt w:val="bullet"/>
      <w:lvlText w:val="•"/>
      <w:lvlJc w:val="left"/>
      <w:pPr>
        <w:ind w:left="5460" w:hanging="226"/>
      </w:pPr>
      <w:rPr>
        <w:rFonts w:hint="default"/>
        <w:lang w:val="ru-RU" w:eastAsia="ru-RU" w:bidi="ru-RU"/>
      </w:rPr>
    </w:lvl>
  </w:abstractNum>
  <w:abstractNum w:abstractNumId="18" w15:restartNumberingAfterBreak="0">
    <w:nsid w:val="48D37D1F"/>
    <w:multiLevelType w:val="hybridMultilevel"/>
    <w:tmpl w:val="7CCE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EE3596"/>
    <w:multiLevelType w:val="hybridMultilevel"/>
    <w:tmpl w:val="EBD869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3C1C5A"/>
    <w:multiLevelType w:val="hybridMultilevel"/>
    <w:tmpl w:val="B76C4724"/>
    <w:lvl w:ilvl="0" w:tplc="16A62E46">
      <w:start w:val="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04E74"/>
    <w:multiLevelType w:val="multilevel"/>
    <w:tmpl w:val="EB06C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6D3134B"/>
    <w:multiLevelType w:val="hybridMultilevel"/>
    <w:tmpl w:val="CD828138"/>
    <w:lvl w:ilvl="0" w:tplc="C480EDB6">
      <w:start w:val="1"/>
      <w:numFmt w:val="decimal"/>
      <w:lvlText w:val="%1."/>
      <w:lvlJc w:val="left"/>
      <w:pPr>
        <w:tabs>
          <w:tab w:val="num" w:pos="720"/>
        </w:tabs>
        <w:ind w:left="720" w:hanging="360"/>
      </w:pPr>
    </w:lvl>
    <w:lvl w:ilvl="1" w:tplc="0E8A1834" w:tentative="1">
      <w:start w:val="1"/>
      <w:numFmt w:val="decimal"/>
      <w:lvlText w:val="%2."/>
      <w:lvlJc w:val="left"/>
      <w:pPr>
        <w:tabs>
          <w:tab w:val="num" w:pos="1440"/>
        </w:tabs>
        <w:ind w:left="1440" w:hanging="360"/>
      </w:pPr>
    </w:lvl>
    <w:lvl w:ilvl="2" w:tplc="0C08CAE4" w:tentative="1">
      <w:start w:val="1"/>
      <w:numFmt w:val="decimal"/>
      <w:lvlText w:val="%3."/>
      <w:lvlJc w:val="left"/>
      <w:pPr>
        <w:tabs>
          <w:tab w:val="num" w:pos="2160"/>
        </w:tabs>
        <w:ind w:left="2160" w:hanging="360"/>
      </w:pPr>
    </w:lvl>
    <w:lvl w:ilvl="3" w:tplc="49467ED0" w:tentative="1">
      <w:start w:val="1"/>
      <w:numFmt w:val="decimal"/>
      <w:lvlText w:val="%4."/>
      <w:lvlJc w:val="left"/>
      <w:pPr>
        <w:tabs>
          <w:tab w:val="num" w:pos="2880"/>
        </w:tabs>
        <w:ind w:left="2880" w:hanging="360"/>
      </w:pPr>
    </w:lvl>
    <w:lvl w:ilvl="4" w:tplc="963CF0EC" w:tentative="1">
      <w:start w:val="1"/>
      <w:numFmt w:val="decimal"/>
      <w:lvlText w:val="%5."/>
      <w:lvlJc w:val="left"/>
      <w:pPr>
        <w:tabs>
          <w:tab w:val="num" w:pos="3600"/>
        </w:tabs>
        <w:ind w:left="3600" w:hanging="360"/>
      </w:pPr>
    </w:lvl>
    <w:lvl w:ilvl="5" w:tplc="3B62938E" w:tentative="1">
      <w:start w:val="1"/>
      <w:numFmt w:val="decimal"/>
      <w:lvlText w:val="%6."/>
      <w:lvlJc w:val="left"/>
      <w:pPr>
        <w:tabs>
          <w:tab w:val="num" w:pos="4320"/>
        </w:tabs>
        <w:ind w:left="4320" w:hanging="360"/>
      </w:pPr>
    </w:lvl>
    <w:lvl w:ilvl="6" w:tplc="3C6C450A" w:tentative="1">
      <w:start w:val="1"/>
      <w:numFmt w:val="decimal"/>
      <w:lvlText w:val="%7."/>
      <w:lvlJc w:val="left"/>
      <w:pPr>
        <w:tabs>
          <w:tab w:val="num" w:pos="5040"/>
        </w:tabs>
        <w:ind w:left="5040" w:hanging="360"/>
      </w:pPr>
    </w:lvl>
    <w:lvl w:ilvl="7" w:tplc="1C706262" w:tentative="1">
      <w:start w:val="1"/>
      <w:numFmt w:val="decimal"/>
      <w:lvlText w:val="%8."/>
      <w:lvlJc w:val="left"/>
      <w:pPr>
        <w:tabs>
          <w:tab w:val="num" w:pos="5760"/>
        </w:tabs>
        <w:ind w:left="5760" w:hanging="360"/>
      </w:pPr>
    </w:lvl>
    <w:lvl w:ilvl="8" w:tplc="BE80A57A" w:tentative="1">
      <w:start w:val="1"/>
      <w:numFmt w:val="decimal"/>
      <w:lvlText w:val="%9."/>
      <w:lvlJc w:val="left"/>
      <w:pPr>
        <w:tabs>
          <w:tab w:val="num" w:pos="6480"/>
        </w:tabs>
        <w:ind w:left="6480" w:hanging="360"/>
      </w:pPr>
    </w:lvl>
  </w:abstractNum>
  <w:abstractNum w:abstractNumId="23" w15:restartNumberingAfterBreak="0">
    <w:nsid w:val="57DB3DE5"/>
    <w:multiLevelType w:val="hybridMultilevel"/>
    <w:tmpl w:val="ED0C856E"/>
    <w:lvl w:ilvl="0" w:tplc="849A88EA">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8471FC"/>
    <w:multiLevelType w:val="hybridMultilevel"/>
    <w:tmpl w:val="4B7655B8"/>
    <w:lvl w:ilvl="0" w:tplc="B630CF4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993770A"/>
    <w:multiLevelType w:val="hybridMultilevel"/>
    <w:tmpl w:val="7C66C0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BC1D3D"/>
    <w:multiLevelType w:val="hybridMultilevel"/>
    <w:tmpl w:val="D98C722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15:restartNumberingAfterBreak="0">
    <w:nsid w:val="6B6C6C06"/>
    <w:multiLevelType w:val="hybridMultilevel"/>
    <w:tmpl w:val="073CE0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5B1B4F"/>
    <w:multiLevelType w:val="hybridMultilevel"/>
    <w:tmpl w:val="B276E7DE"/>
    <w:lvl w:ilvl="0" w:tplc="538EC8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70634D18"/>
    <w:multiLevelType w:val="multilevel"/>
    <w:tmpl w:val="A1D4C360"/>
    <w:lvl w:ilvl="0">
      <w:start w:val="1"/>
      <w:numFmt w:val="decimal"/>
      <w:lvlText w:val="%1."/>
      <w:lvlJc w:val="left"/>
      <w:pPr>
        <w:tabs>
          <w:tab w:val="num" w:pos="360"/>
        </w:tabs>
        <w:ind w:left="360" w:hanging="360"/>
      </w:p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30" w15:restartNumberingAfterBreak="0">
    <w:nsid w:val="79F75931"/>
    <w:multiLevelType w:val="hybridMultilevel"/>
    <w:tmpl w:val="3CBEC6D2"/>
    <w:lvl w:ilvl="0" w:tplc="8D5ED476">
      <w:start w:val="1"/>
      <w:numFmt w:val="decimal"/>
      <w:lvlText w:val="%1."/>
      <w:lvlJc w:val="left"/>
      <w:pPr>
        <w:ind w:left="659"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B0D78B0"/>
    <w:multiLevelType w:val="hybridMultilevel"/>
    <w:tmpl w:val="B56A2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8"/>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4"/>
  </w:num>
  <w:num w:numId="9">
    <w:abstractNumId w:val="27"/>
  </w:num>
  <w:num w:numId="10">
    <w:abstractNumId w:val="21"/>
  </w:num>
  <w:num w:numId="11">
    <w:abstractNumId w:val="6"/>
  </w:num>
  <w:num w:numId="12">
    <w:abstractNumId w:val="22"/>
  </w:num>
  <w:num w:numId="13">
    <w:abstractNumId w:val="19"/>
  </w:num>
  <w:num w:numId="14">
    <w:abstractNumId w:val="12"/>
  </w:num>
  <w:num w:numId="15">
    <w:abstractNumId w:val="16"/>
  </w:num>
  <w:num w:numId="16">
    <w:abstractNumId w:val="17"/>
  </w:num>
  <w:num w:numId="17">
    <w:abstractNumId w:val="11"/>
  </w:num>
  <w:num w:numId="18">
    <w:abstractNumId w:val="13"/>
  </w:num>
  <w:num w:numId="19">
    <w:abstractNumId w:val="8"/>
  </w:num>
  <w:num w:numId="20">
    <w:abstractNumId w:val="1"/>
  </w:num>
  <w:num w:numId="21">
    <w:abstractNumId w:val="25"/>
  </w:num>
  <w:num w:numId="22">
    <w:abstractNumId w:val="20"/>
  </w:num>
  <w:num w:numId="23">
    <w:abstractNumId w:val="24"/>
  </w:num>
  <w:num w:numId="24">
    <w:abstractNumId w:val="0"/>
  </w:num>
  <w:num w:numId="25">
    <w:abstractNumId w:val="14"/>
  </w:num>
  <w:num w:numId="26">
    <w:abstractNumId w:val="26"/>
  </w:num>
  <w:num w:numId="27">
    <w:abstractNumId w:val="31"/>
  </w:num>
  <w:num w:numId="28">
    <w:abstractNumId w:val="23"/>
  </w:num>
  <w:num w:numId="29">
    <w:abstractNumId w:val="30"/>
  </w:num>
  <w:num w:numId="30">
    <w:abstractNumId w:val="18"/>
  </w:num>
  <w:num w:numId="31">
    <w:abstractNumId w:val="9"/>
  </w:num>
  <w:num w:numId="32">
    <w:abstractNumId w:val="1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089"/>
    <w:rsid w:val="00074EEA"/>
    <w:rsid w:val="00075670"/>
    <w:rsid w:val="000F4201"/>
    <w:rsid w:val="00107755"/>
    <w:rsid w:val="00127278"/>
    <w:rsid w:val="00132ABB"/>
    <w:rsid w:val="001406E3"/>
    <w:rsid w:val="00152EB4"/>
    <w:rsid w:val="00164668"/>
    <w:rsid w:val="00165441"/>
    <w:rsid w:val="001847A7"/>
    <w:rsid w:val="00185E8A"/>
    <w:rsid w:val="001A684F"/>
    <w:rsid w:val="001D5EB7"/>
    <w:rsid w:val="00221136"/>
    <w:rsid w:val="00231BC0"/>
    <w:rsid w:val="002626B7"/>
    <w:rsid w:val="00272281"/>
    <w:rsid w:val="00276FA9"/>
    <w:rsid w:val="002B2250"/>
    <w:rsid w:val="002C43A3"/>
    <w:rsid w:val="0030318C"/>
    <w:rsid w:val="00320242"/>
    <w:rsid w:val="003206B4"/>
    <w:rsid w:val="003759ED"/>
    <w:rsid w:val="003829AE"/>
    <w:rsid w:val="00396950"/>
    <w:rsid w:val="003D4FEF"/>
    <w:rsid w:val="00411B9C"/>
    <w:rsid w:val="00412EBC"/>
    <w:rsid w:val="00454709"/>
    <w:rsid w:val="004661CF"/>
    <w:rsid w:val="00490CA8"/>
    <w:rsid w:val="004C3529"/>
    <w:rsid w:val="004D3E03"/>
    <w:rsid w:val="004F2270"/>
    <w:rsid w:val="004F42FB"/>
    <w:rsid w:val="00503B5D"/>
    <w:rsid w:val="00525968"/>
    <w:rsid w:val="00584F61"/>
    <w:rsid w:val="005C2DC1"/>
    <w:rsid w:val="005F2D4E"/>
    <w:rsid w:val="00627E9A"/>
    <w:rsid w:val="00631E47"/>
    <w:rsid w:val="006405E0"/>
    <w:rsid w:val="00651514"/>
    <w:rsid w:val="00666C15"/>
    <w:rsid w:val="006835B4"/>
    <w:rsid w:val="006B3089"/>
    <w:rsid w:val="006C0413"/>
    <w:rsid w:val="006E4629"/>
    <w:rsid w:val="006E53F3"/>
    <w:rsid w:val="0071720B"/>
    <w:rsid w:val="00724E40"/>
    <w:rsid w:val="0073485B"/>
    <w:rsid w:val="00753ED9"/>
    <w:rsid w:val="007540B8"/>
    <w:rsid w:val="00760690"/>
    <w:rsid w:val="0076097C"/>
    <w:rsid w:val="007703E6"/>
    <w:rsid w:val="007A125D"/>
    <w:rsid w:val="007C515A"/>
    <w:rsid w:val="007D2516"/>
    <w:rsid w:val="007E2CFE"/>
    <w:rsid w:val="00801384"/>
    <w:rsid w:val="008054CC"/>
    <w:rsid w:val="00821472"/>
    <w:rsid w:val="00822778"/>
    <w:rsid w:val="00836DD5"/>
    <w:rsid w:val="0084386F"/>
    <w:rsid w:val="00852451"/>
    <w:rsid w:val="008554D6"/>
    <w:rsid w:val="00867099"/>
    <w:rsid w:val="00887E66"/>
    <w:rsid w:val="008E17E3"/>
    <w:rsid w:val="009128EF"/>
    <w:rsid w:val="00927A09"/>
    <w:rsid w:val="0093793E"/>
    <w:rsid w:val="00943B65"/>
    <w:rsid w:val="00990C6A"/>
    <w:rsid w:val="009910AB"/>
    <w:rsid w:val="0099402A"/>
    <w:rsid w:val="009A2FC7"/>
    <w:rsid w:val="009A526E"/>
    <w:rsid w:val="009B2FA7"/>
    <w:rsid w:val="009B5146"/>
    <w:rsid w:val="00A12FBC"/>
    <w:rsid w:val="00A32D01"/>
    <w:rsid w:val="00A477FA"/>
    <w:rsid w:val="00A56597"/>
    <w:rsid w:val="00A77D90"/>
    <w:rsid w:val="00A91EEF"/>
    <w:rsid w:val="00AB03A8"/>
    <w:rsid w:val="00AB651C"/>
    <w:rsid w:val="00AC2B39"/>
    <w:rsid w:val="00B145FC"/>
    <w:rsid w:val="00B25B51"/>
    <w:rsid w:val="00B33828"/>
    <w:rsid w:val="00B33FC4"/>
    <w:rsid w:val="00B476C7"/>
    <w:rsid w:val="00B73B56"/>
    <w:rsid w:val="00B82EEE"/>
    <w:rsid w:val="00B90678"/>
    <w:rsid w:val="00BA45C8"/>
    <w:rsid w:val="00BB4722"/>
    <w:rsid w:val="00BC1EE6"/>
    <w:rsid w:val="00C026F4"/>
    <w:rsid w:val="00C1599C"/>
    <w:rsid w:val="00C242F0"/>
    <w:rsid w:val="00C338A7"/>
    <w:rsid w:val="00C474AE"/>
    <w:rsid w:val="00C53D2D"/>
    <w:rsid w:val="00C70404"/>
    <w:rsid w:val="00C75401"/>
    <w:rsid w:val="00C808D9"/>
    <w:rsid w:val="00CA0E95"/>
    <w:rsid w:val="00CA6331"/>
    <w:rsid w:val="00CB60A2"/>
    <w:rsid w:val="00CC2062"/>
    <w:rsid w:val="00CC27E0"/>
    <w:rsid w:val="00CF300F"/>
    <w:rsid w:val="00D1259B"/>
    <w:rsid w:val="00D14DF5"/>
    <w:rsid w:val="00D4610E"/>
    <w:rsid w:val="00D63568"/>
    <w:rsid w:val="00D96A56"/>
    <w:rsid w:val="00DC0050"/>
    <w:rsid w:val="00DC5BF3"/>
    <w:rsid w:val="00DF157C"/>
    <w:rsid w:val="00E1640A"/>
    <w:rsid w:val="00E21BB9"/>
    <w:rsid w:val="00E31A96"/>
    <w:rsid w:val="00E5220B"/>
    <w:rsid w:val="00E726DA"/>
    <w:rsid w:val="00E774FE"/>
    <w:rsid w:val="00E82F50"/>
    <w:rsid w:val="00E87EFB"/>
    <w:rsid w:val="00EA3FAC"/>
    <w:rsid w:val="00EA5CBB"/>
    <w:rsid w:val="00EA5F2D"/>
    <w:rsid w:val="00ED5F09"/>
    <w:rsid w:val="00EF55C9"/>
    <w:rsid w:val="00F45635"/>
    <w:rsid w:val="00FC0E20"/>
    <w:rsid w:val="00FD2DF2"/>
    <w:rsid w:val="00FF3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D0AFD2"/>
  <w15:docId w15:val="{7DAAFB74-75E7-4F74-B526-405EB717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EEE"/>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1"/>
    <w:qFormat/>
    <w:rsid w:val="00B82EEE"/>
    <w:pPr>
      <w:keepNext/>
      <w:keepLines/>
      <w:widowControl/>
      <w:autoSpaceDE/>
      <w:autoSpaceDN/>
      <w:adjustRightInd/>
      <w:spacing w:before="480"/>
      <w:jc w:val="center"/>
      <w:outlineLvl w:val="0"/>
    </w:pPr>
    <w:rPr>
      <w:b/>
      <w:bCs/>
      <w:caps/>
      <w:sz w:val="24"/>
      <w:szCs w:val="20"/>
      <w:lang w:val="en-US" w:eastAsia="x-none"/>
    </w:rPr>
  </w:style>
  <w:style w:type="paragraph" w:styleId="2">
    <w:name w:val="heading 2"/>
    <w:basedOn w:val="a"/>
    <w:next w:val="a"/>
    <w:link w:val="20"/>
    <w:uiPriority w:val="1"/>
    <w:unhideWhenUsed/>
    <w:qFormat/>
    <w:rsid w:val="00B82EEE"/>
    <w:pPr>
      <w:keepNext/>
      <w:spacing w:before="240" w:after="60"/>
      <w:outlineLvl w:val="1"/>
    </w:pPr>
    <w:rPr>
      <w:rFonts w:ascii="Cambria" w:hAnsi="Cambria"/>
      <w:b/>
      <w:bCs/>
      <w:i/>
      <w:iCs/>
      <w:lang w:val="x-none" w:eastAsia="x-none"/>
    </w:rPr>
  </w:style>
  <w:style w:type="paragraph" w:styleId="3">
    <w:name w:val="heading 3"/>
    <w:basedOn w:val="a"/>
    <w:next w:val="a"/>
    <w:link w:val="30"/>
    <w:uiPriority w:val="1"/>
    <w:unhideWhenUsed/>
    <w:qFormat/>
    <w:rsid w:val="00D14D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1"/>
    <w:unhideWhenUsed/>
    <w:qFormat/>
    <w:rsid w:val="00B82EEE"/>
    <w:pPr>
      <w:keepNext/>
      <w:spacing w:before="240" w:after="60"/>
      <w:outlineLvl w:val="3"/>
    </w:pPr>
    <w:rPr>
      <w:rFonts w:ascii="Calibri" w:hAnsi="Calibri"/>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82EEE"/>
    <w:rPr>
      <w:rFonts w:ascii="Times New Roman" w:eastAsia="Times New Roman" w:hAnsi="Times New Roman" w:cs="Times New Roman"/>
      <w:b/>
      <w:bCs/>
      <w:caps/>
      <w:sz w:val="24"/>
      <w:szCs w:val="20"/>
      <w:lang w:val="en-US" w:eastAsia="x-none"/>
    </w:rPr>
  </w:style>
  <w:style w:type="character" w:customStyle="1" w:styleId="20">
    <w:name w:val="Заголовок 2 Знак"/>
    <w:basedOn w:val="a0"/>
    <w:link w:val="2"/>
    <w:uiPriority w:val="1"/>
    <w:rsid w:val="00B82EEE"/>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uiPriority w:val="1"/>
    <w:rsid w:val="00B82EEE"/>
    <w:rPr>
      <w:rFonts w:ascii="Calibri" w:eastAsia="Times New Roman" w:hAnsi="Calibri" w:cs="Times New Roman"/>
      <w:b/>
      <w:bCs/>
      <w:sz w:val="28"/>
      <w:szCs w:val="28"/>
      <w:lang w:val="x-none" w:eastAsia="x-none"/>
    </w:rPr>
  </w:style>
  <w:style w:type="paragraph" w:styleId="a3">
    <w:name w:val="Body Text"/>
    <w:basedOn w:val="a"/>
    <w:link w:val="a4"/>
    <w:uiPriority w:val="1"/>
    <w:unhideWhenUsed/>
    <w:qFormat/>
    <w:rsid w:val="00B82EEE"/>
    <w:pPr>
      <w:widowControl/>
      <w:suppressAutoHyphens/>
      <w:autoSpaceDE/>
      <w:autoSpaceDN/>
      <w:adjustRightInd/>
      <w:jc w:val="center"/>
    </w:pPr>
    <w:rPr>
      <w:sz w:val="22"/>
      <w:szCs w:val="20"/>
      <w:lang w:val="x-none"/>
    </w:rPr>
  </w:style>
  <w:style w:type="character" w:customStyle="1" w:styleId="a4">
    <w:name w:val="Основной текст Знак"/>
    <w:basedOn w:val="a0"/>
    <w:link w:val="a3"/>
    <w:uiPriority w:val="1"/>
    <w:rsid w:val="00B82EEE"/>
    <w:rPr>
      <w:rFonts w:ascii="Times New Roman" w:eastAsia="Times New Roman" w:hAnsi="Times New Roman" w:cs="Times New Roman"/>
      <w:szCs w:val="20"/>
      <w:lang w:val="x-none" w:eastAsia="ru-RU"/>
    </w:rPr>
  </w:style>
  <w:style w:type="paragraph" w:customStyle="1" w:styleId="4-text">
    <w:name w:val="4-text"/>
    <w:basedOn w:val="a"/>
    <w:rsid w:val="00B82EEE"/>
    <w:pPr>
      <w:autoSpaceDE/>
      <w:autoSpaceDN/>
      <w:adjustRightInd/>
      <w:ind w:firstLine="567"/>
      <w:jc w:val="both"/>
    </w:pPr>
    <w:rPr>
      <w:rFonts w:ascii="Arial" w:hAnsi="Arial"/>
      <w:sz w:val="24"/>
      <w:szCs w:val="20"/>
    </w:rPr>
  </w:style>
  <w:style w:type="paragraph" w:styleId="a5">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6"/>
    <w:semiHidden/>
    <w:rsid w:val="00B82EEE"/>
    <w:pPr>
      <w:widowControl/>
      <w:autoSpaceDE/>
      <w:autoSpaceDN/>
      <w:adjustRightInd/>
    </w:pPr>
    <w:rPr>
      <w:sz w:val="20"/>
      <w:szCs w:val="24"/>
      <w:lang w:val="x-none"/>
    </w:rPr>
  </w:style>
  <w:style w:type="character" w:customStyle="1" w:styleId="a6">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0"/>
    <w:link w:val="a5"/>
    <w:semiHidden/>
    <w:rsid w:val="00B82EEE"/>
    <w:rPr>
      <w:rFonts w:ascii="Times New Roman" w:eastAsia="Times New Roman" w:hAnsi="Times New Roman" w:cs="Times New Roman"/>
      <w:sz w:val="20"/>
      <w:szCs w:val="24"/>
      <w:lang w:val="x-none" w:eastAsia="ru-RU"/>
    </w:rPr>
  </w:style>
  <w:style w:type="paragraph" w:customStyle="1" w:styleId="ConsPlusNonformat">
    <w:name w:val="ConsPlusNonformat"/>
    <w:rsid w:val="00B82EEE"/>
    <w:pPr>
      <w:autoSpaceDE w:val="0"/>
      <w:autoSpaceDN w:val="0"/>
      <w:adjustRightInd w:val="0"/>
      <w:spacing w:after="0" w:line="240" w:lineRule="auto"/>
    </w:pPr>
    <w:rPr>
      <w:rFonts w:ascii="Courier New" w:eastAsia="Times New Roman" w:hAnsi="Courier New" w:cs="Courier New"/>
      <w:sz w:val="20"/>
      <w:szCs w:val="20"/>
    </w:rPr>
  </w:style>
  <w:style w:type="paragraph" w:styleId="a7">
    <w:name w:val="Balloon Text"/>
    <w:basedOn w:val="a"/>
    <w:link w:val="a8"/>
    <w:uiPriority w:val="99"/>
    <w:semiHidden/>
    <w:unhideWhenUsed/>
    <w:rsid w:val="00B82EEE"/>
    <w:rPr>
      <w:rFonts w:ascii="Tahoma" w:hAnsi="Tahoma"/>
      <w:sz w:val="16"/>
      <w:szCs w:val="16"/>
      <w:lang w:val="x-none"/>
    </w:rPr>
  </w:style>
  <w:style w:type="character" w:customStyle="1" w:styleId="a8">
    <w:name w:val="Текст выноски Знак"/>
    <w:basedOn w:val="a0"/>
    <w:link w:val="a7"/>
    <w:uiPriority w:val="99"/>
    <w:semiHidden/>
    <w:rsid w:val="00B82EEE"/>
    <w:rPr>
      <w:rFonts w:ascii="Tahoma" w:eastAsia="Times New Roman" w:hAnsi="Tahoma" w:cs="Times New Roman"/>
      <w:sz w:val="16"/>
      <w:szCs w:val="16"/>
      <w:lang w:val="x-none" w:eastAsia="ru-RU"/>
    </w:rPr>
  </w:style>
  <w:style w:type="character" w:customStyle="1" w:styleId="a9">
    <w:name w:val="Основной текст_"/>
    <w:link w:val="7"/>
    <w:rsid w:val="00B82EEE"/>
    <w:rPr>
      <w:sz w:val="27"/>
      <w:szCs w:val="27"/>
      <w:shd w:val="clear" w:color="auto" w:fill="FFFFFF"/>
    </w:rPr>
  </w:style>
  <w:style w:type="paragraph" w:customStyle="1" w:styleId="7">
    <w:name w:val="Основной текст7"/>
    <w:basedOn w:val="a"/>
    <w:link w:val="a9"/>
    <w:rsid w:val="00B82EEE"/>
    <w:pPr>
      <w:shd w:val="clear" w:color="auto" w:fill="FFFFFF"/>
      <w:autoSpaceDE/>
      <w:autoSpaceDN/>
      <w:adjustRightInd/>
      <w:spacing w:after="780" w:line="240" w:lineRule="atLeast"/>
      <w:jc w:val="right"/>
    </w:pPr>
    <w:rPr>
      <w:rFonts w:asciiTheme="minorHAnsi" w:eastAsiaTheme="minorHAnsi" w:hAnsiTheme="minorHAnsi" w:cstheme="minorBidi"/>
      <w:sz w:val="27"/>
      <w:szCs w:val="27"/>
      <w:lang w:eastAsia="en-US"/>
    </w:rPr>
  </w:style>
  <w:style w:type="paragraph" w:styleId="11">
    <w:name w:val="toc 1"/>
    <w:basedOn w:val="a"/>
    <w:next w:val="a"/>
    <w:autoRedefine/>
    <w:semiHidden/>
    <w:unhideWhenUsed/>
    <w:rsid w:val="00B82EEE"/>
    <w:pPr>
      <w:widowControl/>
      <w:tabs>
        <w:tab w:val="right" w:leader="dot" w:pos="9344"/>
      </w:tabs>
      <w:autoSpaceDE/>
      <w:autoSpaceDN/>
      <w:adjustRightInd/>
      <w:spacing w:before="120"/>
      <w:jc w:val="center"/>
    </w:pPr>
    <w:rPr>
      <w:b/>
      <w:bCs/>
      <w:lang w:eastAsia="x-none"/>
    </w:rPr>
  </w:style>
  <w:style w:type="paragraph" w:styleId="aa">
    <w:name w:val="Plain Text"/>
    <w:basedOn w:val="a"/>
    <w:link w:val="ab"/>
    <w:unhideWhenUsed/>
    <w:rsid w:val="00B82EEE"/>
    <w:pPr>
      <w:widowControl/>
      <w:autoSpaceDE/>
      <w:autoSpaceDN/>
      <w:adjustRightInd/>
    </w:pPr>
    <w:rPr>
      <w:rFonts w:ascii="Courier New" w:hAnsi="Courier New"/>
      <w:sz w:val="20"/>
      <w:szCs w:val="20"/>
      <w:lang w:val="x-none"/>
    </w:rPr>
  </w:style>
  <w:style w:type="character" w:customStyle="1" w:styleId="ab">
    <w:name w:val="Текст Знак"/>
    <w:basedOn w:val="a0"/>
    <w:link w:val="aa"/>
    <w:rsid w:val="00B82EEE"/>
    <w:rPr>
      <w:rFonts w:ascii="Courier New" w:eastAsia="Times New Roman" w:hAnsi="Courier New" w:cs="Times New Roman"/>
      <w:sz w:val="20"/>
      <w:szCs w:val="20"/>
      <w:lang w:val="x-none" w:eastAsia="ru-RU"/>
    </w:rPr>
  </w:style>
  <w:style w:type="paragraph" w:styleId="ac">
    <w:name w:val="Body Text Indent"/>
    <w:basedOn w:val="a"/>
    <w:link w:val="ad"/>
    <w:uiPriority w:val="99"/>
    <w:rsid w:val="00B82EEE"/>
    <w:pPr>
      <w:widowControl/>
      <w:autoSpaceDE/>
      <w:autoSpaceDN/>
      <w:adjustRightInd/>
      <w:spacing w:after="120"/>
      <w:ind w:left="283"/>
    </w:pPr>
    <w:rPr>
      <w:sz w:val="24"/>
      <w:szCs w:val="24"/>
      <w:lang w:val="x-none"/>
    </w:rPr>
  </w:style>
  <w:style w:type="character" w:customStyle="1" w:styleId="ad">
    <w:name w:val="Основной текст с отступом Знак"/>
    <w:basedOn w:val="a0"/>
    <w:link w:val="ac"/>
    <w:uiPriority w:val="99"/>
    <w:rsid w:val="00B82EEE"/>
    <w:rPr>
      <w:rFonts w:ascii="Times New Roman" w:eastAsia="Times New Roman" w:hAnsi="Times New Roman" w:cs="Times New Roman"/>
      <w:sz w:val="24"/>
      <w:szCs w:val="24"/>
      <w:lang w:val="x-none" w:eastAsia="ru-RU"/>
    </w:rPr>
  </w:style>
  <w:style w:type="paragraph" w:customStyle="1" w:styleId="Default">
    <w:name w:val="Default"/>
    <w:rsid w:val="00B82E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TexstOSNOVA1012">
    <w:name w:val="14TexstOSNOVA_10/12"/>
    <w:basedOn w:val="a"/>
    <w:uiPriority w:val="99"/>
    <w:rsid w:val="00B82EEE"/>
    <w:pPr>
      <w:widowControl/>
      <w:spacing w:line="240" w:lineRule="atLeast"/>
      <w:ind w:firstLine="340"/>
      <w:jc w:val="both"/>
      <w:textAlignment w:val="center"/>
    </w:pPr>
    <w:rPr>
      <w:rFonts w:ascii="PragmaticaC" w:eastAsia="Calibri" w:hAnsi="PragmaticaC" w:cs="PragmaticaC"/>
      <w:color w:val="000000"/>
      <w:sz w:val="20"/>
      <w:szCs w:val="20"/>
      <w:lang w:eastAsia="en-US"/>
    </w:rPr>
  </w:style>
  <w:style w:type="paragraph" w:styleId="ae">
    <w:name w:val="List Paragraph"/>
    <w:basedOn w:val="a"/>
    <w:uiPriority w:val="34"/>
    <w:qFormat/>
    <w:rsid w:val="00B82EEE"/>
    <w:pPr>
      <w:ind w:left="720"/>
      <w:contextualSpacing/>
    </w:pPr>
  </w:style>
  <w:style w:type="paragraph" w:customStyle="1" w:styleId="21">
    <w:name w:val="Основной текст2"/>
    <w:basedOn w:val="a"/>
    <w:uiPriority w:val="99"/>
    <w:rsid w:val="00B82EEE"/>
    <w:pPr>
      <w:shd w:val="clear" w:color="auto" w:fill="FFFFFF"/>
      <w:autoSpaceDE/>
      <w:autoSpaceDN/>
      <w:adjustRightInd/>
      <w:spacing w:line="320" w:lineRule="exact"/>
      <w:jc w:val="both"/>
    </w:pPr>
    <w:rPr>
      <w:color w:val="000000"/>
      <w:sz w:val="24"/>
      <w:szCs w:val="24"/>
    </w:rPr>
  </w:style>
  <w:style w:type="paragraph" w:styleId="af">
    <w:name w:val="Normal (Web)"/>
    <w:basedOn w:val="a"/>
    <w:rsid w:val="00B82EEE"/>
    <w:pPr>
      <w:widowControl/>
      <w:autoSpaceDE/>
      <w:autoSpaceDN/>
      <w:adjustRightInd/>
      <w:spacing w:before="100" w:beforeAutospacing="1" w:after="100" w:afterAutospacing="1"/>
    </w:pPr>
    <w:rPr>
      <w:sz w:val="24"/>
      <w:szCs w:val="24"/>
    </w:rPr>
  </w:style>
  <w:style w:type="paragraph" w:customStyle="1" w:styleId="ConsPlusTitle">
    <w:name w:val="ConsPlusTitle"/>
    <w:rsid w:val="00B82E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2">
    <w:name w:val="Body Text 2"/>
    <w:basedOn w:val="a"/>
    <w:link w:val="23"/>
    <w:uiPriority w:val="99"/>
    <w:semiHidden/>
    <w:unhideWhenUsed/>
    <w:rsid w:val="00B82EEE"/>
    <w:pPr>
      <w:spacing w:after="120" w:line="480" w:lineRule="auto"/>
    </w:pPr>
    <w:rPr>
      <w:sz w:val="20"/>
      <w:szCs w:val="20"/>
      <w:lang w:val="x-none"/>
    </w:rPr>
  </w:style>
  <w:style w:type="character" w:customStyle="1" w:styleId="23">
    <w:name w:val="Основной текст 2 Знак"/>
    <w:basedOn w:val="a0"/>
    <w:link w:val="22"/>
    <w:uiPriority w:val="99"/>
    <w:semiHidden/>
    <w:rsid w:val="00B82EEE"/>
    <w:rPr>
      <w:rFonts w:ascii="Times New Roman" w:eastAsia="Times New Roman" w:hAnsi="Times New Roman" w:cs="Times New Roman"/>
      <w:sz w:val="20"/>
      <w:szCs w:val="20"/>
      <w:lang w:val="x-none" w:eastAsia="ru-RU"/>
    </w:rPr>
  </w:style>
  <w:style w:type="paragraph" w:customStyle="1" w:styleId="ConsPlusCell">
    <w:name w:val="ConsPlusCell"/>
    <w:rsid w:val="00B82EEE"/>
    <w:pPr>
      <w:autoSpaceDE w:val="0"/>
      <w:autoSpaceDN w:val="0"/>
      <w:adjustRightInd w:val="0"/>
      <w:spacing w:after="0" w:line="240" w:lineRule="auto"/>
    </w:pPr>
    <w:rPr>
      <w:rFonts w:ascii="Arial" w:eastAsia="Times New Roman" w:hAnsi="Arial" w:cs="Arial"/>
      <w:sz w:val="20"/>
      <w:szCs w:val="20"/>
    </w:rPr>
  </w:style>
  <w:style w:type="character" w:customStyle="1" w:styleId="af0">
    <w:name w:val="Без интервала Знак"/>
    <w:link w:val="af1"/>
    <w:locked/>
    <w:rsid w:val="00B82EEE"/>
    <w:rPr>
      <w:sz w:val="28"/>
      <w:szCs w:val="28"/>
    </w:rPr>
  </w:style>
  <w:style w:type="paragraph" w:styleId="af1">
    <w:name w:val="No Spacing"/>
    <w:link w:val="af0"/>
    <w:qFormat/>
    <w:rsid w:val="00B82EEE"/>
    <w:pPr>
      <w:spacing w:after="0" w:line="240" w:lineRule="auto"/>
      <w:jc w:val="both"/>
    </w:pPr>
    <w:rPr>
      <w:sz w:val="28"/>
      <w:szCs w:val="28"/>
    </w:rPr>
  </w:style>
  <w:style w:type="character" w:customStyle="1" w:styleId="af2">
    <w:name w:val="Не вступил в силу"/>
    <w:rsid w:val="00B82EEE"/>
    <w:rPr>
      <w:color w:val="008080"/>
    </w:rPr>
  </w:style>
  <w:style w:type="paragraph" w:customStyle="1" w:styleId="ConsPlusNormal">
    <w:name w:val="ConsPlusNormal"/>
    <w:link w:val="ConsPlusNormal0"/>
    <w:rsid w:val="00B82EEE"/>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customStyle="1" w:styleId="ConsPlusNormal0">
    <w:name w:val="ConsPlusNormal Знак"/>
    <w:link w:val="ConsPlusNormal"/>
    <w:uiPriority w:val="99"/>
    <w:locked/>
    <w:rsid w:val="00B82EEE"/>
    <w:rPr>
      <w:rFonts w:ascii="Arial" w:eastAsia="MS Mincho" w:hAnsi="Arial" w:cs="Arial"/>
      <w:sz w:val="20"/>
      <w:szCs w:val="20"/>
      <w:lang w:eastAsia="ja-JP"/>
    </w:rPr>
  </w:style>
  <w:style w:type="paragraph" w:styleId="af3">
    <w:name w:val="header"/>
    <w:basedOn w:val="a"/>
    <w:link w:val="af4"/>
    <w:uiPriority w:val="99"/>
    <w:unhideWhenUsed/>
    <w:rsid w:val="00B82EEE"/>
    <w:pPr>
      <w:tabs>
        <w:tab w:val="center" w:pos="4677"/>
        <w:tab w:val="right" w:pos="9355"/>
      </w:tabs>
    </w:pPr>
    <w:rPr>
      <w:lang w:val="x-none" w:eastAsia="x-none"/>
    </w:rPr>
  </w:style>
  <w:style w:type="character" w:customStyle="1" w:styleId="af4">
    <w:name w:val="Верхний колонтитул Знак"/>
    <w:basedOn w:val="a0"/>
    <w:link w:val="af3"/>
    <w:uiPriority w:val="99"/>
    <w:rsid w:val="00B82EEE"/>
    <w:rPr>
      <w:rFonts w:ascii="Times New Roman" w:eastAsia="Times New Roman" w:hAnsi="Times New Roman" w:cs="Times New Roman"/>
      <w:sz w:val="28"/>
      <w:szCs w:val="28"/>
      <w:lang w:val="x-none" w:eastAsia="x-none"/>
    </w:rPr>
  </w:style>
  <w:style w:type="paragraph" w:styleId="af5">
    <w:name w:val="footer"/>
    <w:basedOn w:val="a"/>
    <w:link w:val="af6"/>
    <w:uiPriority w:val="99"/>
    <w:unhideWhenUsed/>
    <w:rsid w:val="00B82EEE"/>
    <w:pPr>
      <w:tabs>
        <w:tab w:val="center" w:pos="4677"/>
        <w:tab w:val="right" w:pos="9355"/>
      </w:tabs>
    </w:pPr>
    <w:rPr>
      <w:lang w:val="x-none" w:eastAsia="x-none"/>
    </w:rPr>
  </w:style>
  <w:style w:type="character" w:customStyle="1" w:styleId="af6">
    <w:name w:val="Нижний колонтитул Знак"/>
    <w:basedOn w:val="a0"/>
    <w:link w:val="af5"/>
    <w:uiPriority w:val="99"/>
    <w:rsid w:val="00B82EEE"/>
    <w:rPr>
      <w:rFonts w:ascii="Times New Roman" w:eastAsia="Times New Roman" w:hAnsi="Times New Roman" w:cs="Times New Roman"/>
      <w:sz w:val="28"/>
      <w:szCs w:val="28"/>
      <w:lang w:val="x-none" w:eastAsia="x-none"/>
    </w:rPr>
  </w:style>
  <w:style w:type="paragraph" w:styleId="31">
    <w:name w:val="Body Text Indent 3"/>
    <w:basedOn w:val="a"/>
    <w:link w:val="32"/>
    <w:rsid w:val="00B82EEE"/>
    <w:pPr>
      <w:widowControl/>
      <w:autoSpaceDE/>
      <w:autoSpaceDN/>
      <w:adjustRightInd/>
      <w:spacing w:after="120"/>
      <w:ind w:left="283"/>
    </w:pPr>
    <w:rPr>
      <w:sz w:val="16"/>
      <w:szCs w:val="16"/>
      <w:lang w:val="x-none" w:eastAsia="x-none"/>
    </w:rPr>
  </w:style>
  <w:style w:type="character" w:customStyle="1" w:styleId="32">
    <w:name w:val="Основной текст с отступом 3 Знак"/>
    <w:basedOn w:val="a0"/>
    <w:link w:val="31"/>
    <w:rsid w:val="00B82EEE"/>
    <w:rPr>
      <w:rFonts w:ascii="Times New Roman" w:eastAsia="Times New Roman" w:hAnsi="Times New Roman" w:cs="Times New Roman"/>
      <w:sz w:val="16"/>
      <w:szCs w:val="16"/>
      <w:lang w:val="x-none" w:eastAsia="x-none"/>
    </w:rPr>
  </w:style>
  <w:style w:type="paragraph" w:customStyle="1" w:styleId="af7">
    <w:basedOn w:val="a"/>
    <w:next w:val="af8"/>
    <w:link w:val="af9"/>
    <w:qFormat/>
    <w:rsid w:val="00B82EEE"/>
    <w:pPr>
      <w:widowControl/>
      <w:autoSpaceDE/>
      <w:autoSpaceDN/>
      <w:adjustRightInd/>
      <w:jc w:val="center"/>
    </w:pPr>
    <w:rPr>
      <w:rFonts w:asciiTheme="minorHAnsi" w:hAnsiTheme="minorHAnsi" w:cstheme="minorBidi"/>
      <w:sz w:val="24"/>
      <w:szCs w:val="22"/>
      <w:lang w:eastAsia="en-US"/>
    </w:rPr>
  </w:style>
  <w:style w:type="character" w:customStyle="1" w:styleId="af9">
    <w:name w:val="Название Знак"/>
    <w:link w:val="af7"/>
    <w:rsid w:val="00B82EEE"/>
    <w:rPr>
      <w:rFonts w:eastAsia="Times New Roman"/>
      <w:sz w:val="24"/>
    </w:rPr>
  </w:style>
  <w:style w:type="paragraph" w:styleId="24">
    <w:name w:val="Body Text Indent 2"/>
    <w:basedOn w:val="a"/>
    <w:link w:val="25"/>
    <w:rsid w:val="00B82EEE"/>
    <w:pPr>
      <w:widowControl/>
      <w:autoSpaceDE/>
      <w:autoSpaceDN/>
      <w:adjustRightInd/>
      <w:spacing w:after="120" w:line="480" w:lineRule="auto"/>
      <w:ind w:left="283"/>
    </w:pPr>
    <w:rPr>
      <w:sz w:val="24"/>
      <w:szCs w:val="24"/>
      <w:lang w:val="x-none" w:eastAsia="x-none"/>
    </w:rPr>
  </w:style>
  <w:style w:type="character" w:customStyle="1" w:styleId="25">
    <w:name w:val="Основной текст с отступом 2 Знак"/>
    <w:basedOn w:val="a0"/>
    <w:link w:val="24"/>
    <w:rsid w:val="00B82EEE"/>
    <w:rPr>
      <w:rFonts w:ascii="Times New Roman" w:eastAsia="Times New Roman" w:hAnsi="Times New Roman" w:cs="Times New Roman"/>
      <w:sz w:val="24"/>
      <w:szCs w:val="24"/>
      <w:lang w:val="x-none" w:eastAsia="x-none"/>
    </w:rPr>
  </w:style>
  <w:style w:type="table" w:styleId="afa">
    <w:name w:val="Table Grid"/>
    <w:basedOn w:val="a1"/>
    <w:uiPriority w:val="59"/>
    <w:rsid w:val="00B82EE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nhideWhenUsed/>
    <w:rsid w:val="00B82EEE"/>
    <w:rPr>
      <w:color w:val="0000FF"/>
      <w:u w:val="single"/>
    </w:rPr>
  </w:style>
  <w:style w:type="character" w:styleId="afc">
    <w:name w:val="annotation reference"/>
    <w:uiPriority w:val="99"/>
    <w:semiHidden/>
    <w:unhideWhenUsed/>
    <w:rsid w:val="00B82EEE"/>
    <w:rPr>
      <w:sz w:val="16"/>
      <w:szCs w:val="16"/>
    </w:rPr>
  </w:style>
  <w:style w:type="paragraph" w:styleId="afd">
    <w:name w:val="annotation text"/>
    <w:basedOn w:val="a"/>
    <w:link w:val="afe"/>
    <w:uiPriority w:val="99"/>
    <w:semiHidden/>
    <w:unhideWhenUsed/>
    <w:rsid w:val="00B82EEE"/>
    <w:rPr>
      <w:sz w:val="20"/>
      <w:szCs w:val="20"/>
      <w:lang w:val="x-none" w:eastAsia="x-none"/>
    </w:rPr>
  </w:style>
  <w:style w:type="character" w:customStyle="1" w:styleId="afe">
    <w:name w:val="Текст примечания Знак"/>
    <w:basedOn w:val="a0"/>
    <w:link w:val="afd"/>
    <w:uiPriority w:val="99"/>
    <w:semiHidden/>
    <w:rsid w:val="00B82EEE"/>
    <w:rPr>
      <w:rFonts w:ascii="Times New Roman" w:eastAsia="Times New Roman" w:hAnsi="Times New Roman" w:cs="Times New Roman"/>
      <w:sz w:val="20"/>
      <w:szCs w:val="20"/>
      <w:lang w:val="x-none" w:eastAsia="x-none"/>
    </w:rPr>
  </w:style>
  <w:style w:type="paragraph" w:styleId="aff">
    <w:name w:val="annotation subject"/>
    <w:basedOn w:val="afd"/>
    <w:next w:val="afd"/>
    <w:link w:val="aff0"/>
    <w:uiPriority w:val="99"/>
    <w:semiHidden/>
    <w:unhideWhenUsed/>
    <w:rsid w:val="00B82EEE"/>
    <w:rPr>
      <w:b/>
      <w:bCs/>
    </w:rPr>
  </w:style>
  <w:style w:type="character" w:customStyle="1" w:styleId="aff0">
    <w:name w:val="Тема примечания Знак"/>
    <w:basedOn w:val="afe"/>
    <w:link w:val="aff"/>
    <w:uiPriority w:val="99"/>
    <w:semiHidden/>
    <w:rsid w:val="00B82EEE"/>
    <w:rPr>
      <w:rFonts w:ascii="Times New Roman" w:eastAsia="Times New Roman" w:hAnsi="Times New Roman" w:cs="Times New Roman"/>
      <w:b/>
      <w:bCs/>
      <w:sz w:val="20"/>
      <w:szCs w:val="20"/>
      <w:lang w:val="x-none" w:eastAsia="x-none"/>
    </w:rPr>
  </w:style>
  <w:style w:type="paragraph" w:styleId="aff1">
    <w:name w:val="Subtitle"/>
    <w:basedOn w:val="a"/>
    <w:link w:val="aff2"/>
    <w:qFormat/>
    <w:rsid w:val="00B82EEE"/>
    <w:pPr>
      <w:widowControl/>
      <w:autoSpaceDE/>
      <w:autoSpaceDN/>
      <w:adjustRightInd/>
      <w:jc w:val="center"/>
    </w:pPr>
    <w:rPr>
      <w:szCs w:val="20"/>
      <w:lang w:val="x-none" w:eastAsia="x-none"/>
    </w:rPr>
  </w:style>
  <w:style w:type="character" w:customStyle="1" w:styleId="aff2">
    <w:name w:val="Подзаголовок Знак"/>
    <w:basedOn w:val="a0"/>
    <w:link w:val="aff1"/>
    <w:rsid w:val="00B82EEE"/>
    <w:rPr>
      <w:rFonts w:ascii="Times New Roman" w:eastAsia="Times New Roman" w:hAnsi="Times New Roman" w:cs="Times New Roman"/>
      <w:sz w:val="28"/>
      <w:szCs w:val="20"/>
      <w:lang w:val="x-none" w:eastAsia="x-none"/>
    </w:rPr>
  </w:style>
  <w:style w:type="paragraph" w:styleId="af8">
    <w:name w:val="Title"/>
    <w:basedOn w:val="a"/>
    <w:next w:val="a"/>
    <w:link w:val="aff3"/>
    <w:uiPriority w:val="10"/>
    <w:qFormat/>
    <w:rsid w:val="00B82EEE"/>
    <w:pPr>
      <w:contextualSpacing/>
    </w:pPr>
    <w:rPr>
      <w:rFonts w:asciiTheme="majorHAnsi" w:eastAsiaTheme="majorEastAsia" w:hAnsiTheme="majorHAnsi" w:cstheme="majorBidi"/>
      <w:spacing w:val="-10"/>
      <w:kern w:val="28"/>
      <w:sz w:val="56"/>
      <w:szCs w:val="56"/>
    </w:rPr>
  </w:style>
  <w:style w:type="character" w:customStyle="1" w:styleId="aff3">
    <w:name w:val="Заголовок Знак"/>
    <w:basedOn w:val="a0"/>
    <w:link w:val="af8"/>
    <w:uiPriority w:val="10"/>
    <w:rsid w:val="00B82EEE"/>
    <w:rPr>
      <w:rFonts w:asciiTheme="majorHAnsi" w:eastAsiaTheme="majorEastAsia" w:hAnsiTheme="majorHAnsi" w:cstheme="majorBidi"/>
      <w:spacing w:val="-10"/>
      <w:kern w:val="28"/>
      <w:sz w:val="56"/>
      <w:szCs w:val="56"/>
      <w:lang w:eastAsia="ru-RU"/>
    </w:rPr>
  </w:style>
  <w:style w:type="character" w:customStyle="1" w:styleId="30">
    <w:name w:val="Заголовок 3 Знак"/>
    <w:basedOn w:val="a0"/>
    <w:link w:val="3"/>
    <w:uiPriority w:val="1"/>
    <w:rsid w:val="00D14DF5"/>
    <w:rPr>
      <w:rFonts w:asciiTheme="majorHAnsi" w:eastAsiaTheme="majorEastAsia" w:hAnsiTheme="majorHAnsi" w:cstheme="majorBidi"/>
      <w:color w:val="1F4D78" w:themeColor="accent1" w:themeShade="7F"/>
      <w:sz w:val="24"/>
      <w:szCs w:val="24"/>
      <w:lang w:eastAsia="ru-RU"/>
    </w:rPr>
  </w:style>
  <w:style w:type="paragraph" w:customStyle="1" w:styleId="-11">
    <w:name w:val="Цветной список - Акцент 11"/>
    <w:basedOn w:val="a"/>
    <w:uiPriority w:val="34"/>
    <w:qFormat/>
    <w:rsid w:val="00D14DF5"/>
    <w:pPr>
      <w:widowControl/>
      <w:autoSpaceDE/>
      <w:autoSpaceDN/>
      <w:adjustRightInd/>
      <w:spacing w:after="200" w:line="276" w:lineRule="auto"/>
      <w:ind w:left="720"/>
      <w:contextualSpacing/>
    </w:pPr>
    <w:rPr>
      <w:rFonts w:ascii="Calibri" w:eastAsia="Calibri" w:hAnsi="Calibri"/>
      <w:sz w:val="22"/>
      <w:szCs w:val="22"/>
      <w:lang w:eastAsia="en-US"/>
    </w:rPr>
  </w:style>
  <w:style w:type="table" w:customStyle="1" w:styleId="TableNormal">
    <w:name w:val="Table Normal"/>
    <w:uiPriority w:val="2"/>
    <w:semiHidden/>
    <w:unhideWhenUsed/>
    <w:qFormat/>
    <w:rsid w:val="00D14D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4DF5"/>
    <w:pPr>
      <w:adjustRightInd/>
    </w:pPr>
    <w:rPr>
      <w:sz w:val="22"/>
      <w:szCs w:val="22"/>
      <w:lang w:bidi="ru-RU"/>
    </w:rPr>
  </w:style>
  <w:style w:type="paragraph" w:styleId="HTML">
    <w:name w:val="HTML Preformatted"/>
    <w:basedOn w:val="a"/>
    <w:link w:val="HTML0"/>
    <w:uiPriority w:val="99"/>
    <w:unhideWhenUsed/>
    <w:rsid w:val="00D14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D14DF5"/>
    <w:rPr>
      <w:rFonts w:ascii="Courier New" w:eastAsia="Times New Roman" w:hAnsi="Courier New" w:cs="Times New Roman"/>
      <w:sz w:val="20"/>
      <w:szCs w:val="20"/>
      <w:lang w:val="x-none" w:eastAsia="x-none"/>
    </w:rPr>
  </w:style>
  <w:style w:type="character" w:styleId="aff4">
    <w:name w:val="Strong"/>
    <w:uiPriority w:val="22"/>
    <w:qFormat/>
    <w:rsid w:val="00D14DF5"/>
    <w:rPr>
      <w:b/>
      <w:bCs/>
    </w:rPr>
  </w:style>
  <w:style w:type="character" w:customStyle="1" w:styleId="ConsPlusNormal1">
    <w:name w:val="ConsPlusNormal1"/>
    <w:locked/>
    <w:rsid w:val="00A56597"/>
    <w:rPr>
      <w:rFonts w:ascii="Calibri" w:eastAsia="Times New Roman" w:hAnsi="Calibri" w:cs="Calibri"/>
      <w:szCs w:val="20"/>
      <w:lang w:eastAsia="ru-RU"/>
    </w:rPr>
  </w:style>
  <w:style w:type="paragraph" w:customStyle="1" w:styleId="default0">
    <w:name w:val="default"/>
    <w:basedOn w:val="a"/>
    <w:rsid w:val="00412EBC"/>
    <w:pPr>
      <w:widowControl/>
      <w:autoSpaceDE/>
      <w:autoSpaceDN/>
      <w:adjustRightInd/>
      <w:spacing w:before="100" w:beforeAutospacing="1" w:after="100" w:afterAutospacing="1"/>
    </w:pPr>
    <w:rPr>
      <w:sz w:val="24"/>
      <w:szCs w:val="24"/>
    </w:rPr>
  </w:style>
  <w:style w:type="character" w:styleId="aff5">
    <w:name w:val="Unresolved Mention"/>
    <w:basedOn w:val="a0"/>
    <w:uiPriority w:val="99"/>
    <w:semiHidden/>
    <w:unhideWhenUsed/>
    <w:rsid w:val="00ED5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525999">
      <w:bodyDiv w:val="1"/>
      <w:marLeft w:val="0"/>
      <w:marRight w:val="0"/>
      <w:marTop w:val="0"/>
      <w:marBottom w:val="0"/>
      <w:divBdr>
        <w:top w:val="none" w:sz="0" w:space="0" w:color="auto"/>
        <w:left w:val="none" w:sz="0" w:space="0" w:color="auto"/>
        <w:bottom w:val="none" w:sz="0" w:space="0" w:color="auto"/>
        <w:right w:val="none" w:sz="0" w:space="0" w:color="auto"/>
      </w:divBdr>
    </w:div>
    <w:div w:id="1072239741">
      <w:bodyDiv w:val="1"/>
      <w:marLeft w:val="0"/>
      <w:marRight w:val="0"/>
      <w:marTop w:val="0"/>
      <w:marBottom w:val="0"/>
      <w:divBdr>
        <w:top w:val="none" w:sz="0" w:space="0" w:color="auto"/>
        <w:left w:val="none" w:sz="0" w:space="0" w:color="auto"/>
        <w:bottom w:val="none" w:sz="0" w:space="0" w:color="auto"/>
        <w:right w:val="none" w:sz="0" w:space="0" w:color="auto"/>
      </w:divBdr>
    </w:div>
    <w:div w:id="15471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valovskoe.r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54DAD-6CCA-4608-B481-27386E3B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3575</Words>
  <Characters>20378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Napsikova</dc:creator>
  <cp:lastModifiedBy>Asus</cp:lastModifiedBy>
  <cp:revision>35</cp:revision>
  <cp:lastPrinted>2025-12-10T08:12:00Z</cp:lastPrinted>
  <dcterms:created xsi:type="dcterms:W3CDTF">2021-09-29T13:27:00Z</dcterms:created>
  <dcterms:modified xsi:type="dcterms:W3CDTF">2025-12-10T08:13:00Z</dcterms:modified>
</cp:coreProperties>
</file>