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20B" w:rsidRDefault="00AC5AF6" w:rsidP="00840FA3">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837336758" r:id="rId8"/>
        </w:object>
      </w:r>
    </w:p>
    <w:p w:rsidR="00AC5AF6" w:rsidRDefault="00AC5AF6" w:rsidP="00CE720B">
      <w:pPr>
        <w:jc w:val="center"/>
        <w:rPr>
          <w:b/>
        </w:rPr>
      </w:pPr>
      <w:r>
        <w:rPr>
          <w:b/>
        </w:rPr>
        <w:t>СОВЕТ ДЕПУТАТОВ</w:t>
      </w:r>
    </w:p>
    <w:p w:rsidR="00AC5AF6" w:rsidRDefault="00AC5AF6" w:rsidP="00CE720B">
      <w:pPr>
        <w:jc w:val="center"/>
        <w:rPr>
          <w:b/>
        </w:rPr>
      </w:pPr>
      <w:r>
        <w:rPr>
          <w:b/>
        </w:rPr>
        <w:t>МУНИЦИПАЛЬНОГО ОБРАЗОВАНИЯ</w:t>
      </w:r>
    </w:p>
    <w:p w:rsidR="00AC5AF6" w:rsidRDefault="00AC5AF6" w:rsidP="00CE720B">
      <w:pPr>
        <w:jc w:val="center"/>
        <w:rPr>
          <w:b/>
        </w:rPr>
      </w:pPr>
      <w:r>
        <w:rPr>
          <w:b/>
        </w:rPr>
        <w:t>УСАДИЩЕНСКОЕ СЕЛЬСКОЕ ПОСЕЛЕНИЕ</w:t>
      </w:r>
    </w:p>
    <w:p w:rsidR="00AC5AF6" w:rsidRDefault="00AC5AF6" w:rsidP="00CE720B">
      <w:pPr>
        <w:jc w:val="center"/>
        <w:rPr>
          <w:b/>
        </w:rPr>
      </w:pPr>
      <w:r>
        <w:rPr>
          <w:b/>
        </w:rPr>
        <w:t>ВОЛХОВСКОГО МУНИЦИПАЛЬНОГО РАЙОНА</w:t>
      </w:r>
    </w:p>
    <w:p w:rsidR="00AC5AF6" w:rsidRDefault="00AC5AF6" w:rsidP="00CE720B">
      <w:pPr>
        <w:jc w:val="center"/>
        <w:rPr>
          <w:b/>
        </w:rPr>
      </w:pPr>
      <w:r>
        <w:rPr>
          <w:b/>
        </w:rPr>
        <w:t>ЛЕНИНГРАДСКОЙ ОБЛАСТИ</w:t>
      </w:r>
    </w:p>
    <w:p w:rsidR="00AC5AF6" w:rsidRDefault="00AC5AF6" w:rsidP="00CE720B">
      <w:pPr>
        <w:jc w:val="center"/>
        <w:rPr>
          <w:b/>
        </w:rPr>
      </w:pPr>
    </w:p>
    <w:p w:rsidR="00AC5AF6" w:rsidRPr="00740A3D" w:rsidRDefault="00AC5AF6" w:rsidP="00CE720B">
      <w:pPr>
        <w:jc w:val="center"/>
        <w:rPr>
          <w:rFonts w:eastAsia="Calibri"/>
          <w:b/>
          <w:sz w:val="28"/>
          <w:szCs w:val="28"/>
        </w:rPr>
      </w:pPr>
      <w:r w:rsidRPr="00740A3D">
        <w:rPr>
          <w:rFonts w:eastAsia="Calibri"/>
          <w:b/>
          <w:sz w:val="28"/>
          <w:szCs w:val="28"/>
        </w:rPr>
        <w:t>РЕШЕНИЕ</w:t>
      </w:r>
    </w:p>
    <w:p w:rsidR="00102FAB" w:rsidRDefault="00102FAB" w:rsidP="00CE720B">
      <w:pPr>
        <w:jc w:val="center"/>
        <w:rPr>
          <w:rFonts w:eastAsia="Calibri"/>
          <w:b/>
          <w:sz w:val="28"/>
          <w:szCs w:val="28"/>
        </w:rPr>
      </w:pPr>
    </w:p>
    <w:tbl>
      <w:tblPr>
        <w:tblW w:w="0" w:type="auto"/>
        <w:tblLook w:val="01E0"/>
      </w:tblPr>
      <w:tblGrid>
        <w:gridCol w:w="4785"/>
        <w:gridCol w:w="4786"/>
      </w:tblGrid>
      <w:tr w:rsidR="00102FAB" w:rsidTr="00102FAB">
        <w:tc>
          <w:tcPr>
            <w:tcW w:w="4785" w:type="dxa"/>
            <w:hideMark/>
          </w:tcPr>
          <w:p w:rsidR="00102FAB" w:rsidRPr="00840FA3" w:rsidRDefault="0027709D" w:rsidP="003E3801">
            <w:pPr>
              <w:spacing w:line="276" w:lineRule="auto"/>
              <w:jc w:val="center"/>
              <w:rPr>
                <w:rFonts w:eastAsia="Times New Roman"/>
                <w:b/>
                <w:sz w:val="28"/>
                <w:szCs w:val="28"/>
                <w:lang w:eastAsia="en-US"/>
              </w:rPr>
            </w:pPr>
            <w:r w:rsidRPr="00840FA3">
              <w:rPr>
                <w:rFonts w:eastAsia="Calibri"/>
                <w:b/>
                <w:sz w:val="28"/>
                <w:szCs w:val="28"/>
                <w:lang w:eastAsia="en-US"/>
              </w:rPr>
              <w:t xml:space="preserve">от </w:t>
            </w:r>
            <w:r w:rsidR="00840FA3" w:rsidRPr="00840FA3">
              <w:rPr>
                <w:rFonts w:eastAsia="Calibri"/>
                <w:b/>
                <w:sz w:val="28"/>
                <w:szCs w:val="28"/>
                <w:lang w:eastAsia="en-US"/>
              </w:rPr>
              <w:t xml:space="preserve">10 апреля 2026 </w:t>
            </w:r>
            <w:r w:rsidR="00102FAB" w:rsidRPr="00840FA3">
              <w:rPr>
                <w:rFonts w:eastAsia="Calibri"/>
                <w:b/>
                <w:sz w:val="28"/>
                <w:szCs w:val="28"/>
                <w:lang w:eastAsia="en-US"/>
              </w:rPr>
              <w:t>года</w:t>
            </w:r>
          </w:p>
        </w:tc>
        <w:tc>
          <w:tcPr>
            <w:tcW w:w="4786" w:type="dxa"/>
            <w:hideMark/>
          </w:tcPr>
          <w:p w:rsidR="00102FAB" w:rsidRPr="00840FA3" w:rsidRDefault="00B430C1" w:rsidP="003E3801">
            <w:pPr>
              <w:spacing w:line="276" w:lineRule="auto"/>
              <w:ind w:firstLine="426"/>
              <w:jc w:val="center"/>
              <w:rPr>
                <w:rFonts w:eastAsia="Times New Roman"/>
                <w:b/>
                <w:sz w:val="28"/>
                <w:szCs w:val="28"/>
                <w:lang w:eastAsia="en-US"/>
              </w:rPr>
            </w:pPr>
            <w:r w:rsidRPr="00840FA3">
              <w:rPr>
                <w:rFonts w:eastAsia="Calibri"/>
                <w:b/>
                <w:sz w:val="28"/>
                <w:szCs w:val="28"/>
                <w:lang w:eastAsia="en-US"/>
              </w:rPr>
              <w:t>№</w:t>
            </w:r>
            <w:r w:rsidR="00840FA3" w:rsidRPr="00840FA3">
              <w:rPr>
                <w:rFonts w:eastAsia="Calibri"/>
                <w:b/>
                <w:sz w:val="28"/>
                <w:szCs w:val="28"/>
                <w:lang w:eastAsia="en-US"/>
              </w:rPr>
              <w:t xml:space="preserve"> 12</w:t>
            </w:r>
          </w:p>
        </w:tc>
      </w:tr>
    </w:tbl>
    <w:p w:rsidR="00102FAB" w:rsidRDefault="00102FAB" w:rsidP="00CE720B">
      <w:pPr>
        <w:pStyle w:val="s9"/>
        <w:spacing w:before="0" w:beforeAutospacing="0" w:after="0" w:afterAutospacing="0"/>
        <w:jc w:val="center"/>
        <w:rPr>
          <w:rFonts w:eastAsia="Calibri"/>
          <w:iCs/>
          <w:sz w:val="28"/>
          <w:szCs w:val="28"/>
        </w:rPr>
      </w:pPr>
    </w:p>
    <w:p w:rsidR="000F1AF5" w:rsidRDefault="000F1AF5" w:rsidP="000F1AF5">
      <w:pPr>
        <w:spacing w:after="120"/>
        <w:ind w:right="141"/>
        <w:jc w:val="center"/>
        <w:rPr>
          <w:sz w:val="28"/>
          <w:szCs w:val="28"/>
        </w:rPr>
      </w:pPr>
      <w:bookmarkStart w:id="0" w:name="_Hlk83892347"/>
      <w:r w:rsidRPr="0081570D">
        <w:rPr>
          <w:rFonts w:eastAsia="Times New Roman"/>
          <w:b/>
          <w:sz w:val="28"/>
          <w:szCs w:val="28"/>
        </w:rPr>
        <w:t xml:space="preserve">Об утверждении </w:t>
      </w:r>
      <w:bookmarkEnd w:id="0"/>
      <w:r w:rsidRPr="0081570D">
        <w:rPr>
          <w:rFonts w:eastAsia="Times New Roman"/>
          <w:b/>
          <w:sz w:val="28"/>
          <w:szCs w:val="28"/>
        </w:rPr>
        <w:t xml:space="preserve">Положения о муниципальном контроле на автомобильном транспорте и в дорожном хозяйстве на территории </w:t>
      </w:r>
      <w:r w:rsidRPr="00467D3C">
        <w:rPr>
          <w:rFonts w:eastAsia="Calibri"/>
          <w:b/>
          <w:bCs/>
          <w:kern w:val="28"/>
          <w:sz w:val="28"/>
          <w:szCs w:val="28"/>
        </w:rPr>
        <w:t>муниципального образования Усадищенское сельское поселение</w:t>
      </w:r>
      <w:r>
        <w:rPr>
          <w:rFonts w:eastAsia="Calibri"/>
          <w:b/>
          <w:bCs/>
          <w:kern w:val="28"/>
          <w:sz w:val="28"/>
          <w:szCs w:val="28"/>
        </w:rPr>
        <w:t xml:space="preserve"> Волховского муниципального района Ленинградской области</w:t>
      </w:r>
      <w:r w:rsidRPr="002D071A">
        <w:rPr>
          <w:sz w:val="28"/>
          <w:szCs w:val="28"/>
        </w:rPr>
        <w:t>  </w:t>
      </w:r>
    </w:p>
    <w:p w:rsidR="00796983" w:rsidRDefault="00796983" w:rsidP="00CE720B">
      <w:pPr>
        <w:ind w:right="141"/>
        <w:jc w:val="center"/>
        <w:rPr>
          <w:rFonts w:eastAsia="Calibri"/>
          <w:b/>
          <w:bCs/>
          <w:kern w:val="28"/>
          <w:sz w:val="28"/>
          <w:szCs w:val="28"/>
        </w:rPr>
      </w:pPr>
    </w:p>
    <w:p w:rsidR="00D025C4" w:rsidRPr="00F5259F" w:rsidRDefault="00D025C4" w:rsidP="00D025C4">
      <w:pPr>
        <w:ind w:firstLine="708"/>
        <w:jc w:val="both"/>
        <w:rPr>
          <w:b/>
          <w:sz w:val="28"/>
          <w:szCs w:val="28"/>
          <w:lang w:eastAsia="en-US"/>
        </w:rPr>
      </w:pPr>
      <w:r w:rsidRPr="00F5259F">
        <w:rPr>
          <w:sz w:val="28"/>
          <w:szCs w:val="28"/>
          <w:lang w:eastAsia="en-US"/>
        </w:rPr>
        <w:t>В соответствии со статьёй 3 Федерального закона от 31 июля 2020 года № 248-ФЗ «О государственном контроле (надзоре) и муниципальном контроле в Российской Федерации», Федеральным </w:t>
      </w:r>
      <w:r w:rsidRPr="00F5259F">
        <w:rPr>
          <w:color w:val="000000"/>
          <w:sz w:val="28"/>
          <w:szCs w:val="28"/>
          <w:lang w:eastAsia="en-US"/>
        </w:rPr>
        <w:t>закон</w:t>
      </w:r>
      <w:r w:rsidRPr="00F5259F">
        <w:rPr>
          <w:sz w:val="28"/>
          <w:szCs w:val="28"/>
          <w:lang w:eastAsia="en-US"/>
        </w:rPr>
        <w:t xml:space="preserve">ом от 06.10.2003 № 131-ФЗ «Об общих принципах организации местного самоуправления в Российской Федерации», Уставом </w:t>
      </w:r>
      <w:r>
        <w:rPr>
          <w:sz w:val="28"/>
          <w:szCs w:val="28"/>
          <w:lang w:eastAsia="en-US"/>
        </w:rPr>
        <w:t>Усадищенского</w:t>
      </w:r>
      <w:r w:rsidRPr="00F5259F">
        <w:rPr>
          <w:sz w:val="28"/>
          <w:szCs w:val="28"/>
          <w:lang w:eastAsia="en-US"/>
        </w:rPr>
        <w:t xml:space="preserve"> сельского поселения Волховского муниципального района Ленинградской области, </w:t>
      </w:r>
      <w:r w:rsidRPr="00F5259F">
        <w:rPr>
          <w:color w:val="000000"/>
          <w:spacing w:val="7"/>
          <w:sz w:val="28"/>
          <w:szCs w:val="28"/>
          <w:shd w:val="clear" w:color="auto" w:fill="FFFFFF"/>
          <w:lang w:eastAsia="en-US" w:bidi="ru-RU"/>
        </w:rPr>
        <w:t xml:space="preserve">совет депутатов </w:t>
      </w:r>
      <w:r>
        <w:rPr>
          <w:sz w:val="28"/>
          <w:szCs w:val="28"/>
          <w:lang w:eastAsia="en-US"/>
        </w:rPr>
        <w:t>Усадищенского</w:t>
      </w:r>
      <w:r w:rsidRPr="00F5259F">
        <w:rPr>
          <w:color w:val="000000"/>
          <w:spacing w:val="7"/>
          <w:sz w:val="28"/>
          <w:szCs w:val="28"/>
          <w:shd w:val="clear" w:color="auto" w:fill="FFFFFF"/>
          <w:lang w:eastAsia="en-US" w:bidi="ru-RU"/>
        </w:rPr>
        <w:t xml:space="preserve"> сельского поселения</w:t>
      </w:r>
      <w:r w:rsidRPr="00F5259F">
        <w:rPr>
          <w:sz w:val="28"/>
          <w:szCs w:val="28"/>
          <w:lang w:eastAsia="en-US"/>
        </w:rPr>
        <w:t xml:space="preserve"> Волховского муниципального района Ленинградской области </w:t>
      </w:r>
    </w:p>
    <w:p w:rsidR="00D025C4" w:rsidRPr="00F5259F" w:rsidRDefault="00D025C4" w:rsidP="00D025C4">
      <w:pPr>
        <w:ind w:firstLine="709"/>
        <w:jc w:val="center"/>
        <w:rPr>
          <w:sz w:val="28"/>
          <w:szCs w:val="28"/>
        </w:rPr>
      </w:pPr>
      <w:r w:rsidRPr="00F5259F">
        <w:rPr>
          <w:b/>
          <w:sz w:val="28"/>
          <w:szCs w:val="28"/>
          <w:lang w:eastAsia="en-US"/>
        </w:rPr>
        <w:t>решил:</w:t>
      </w:r>
    </w:p>
    <w:p w:rsidR="00D025C4" w:rsidRPr="00F5259F" w:rsidRDefault="00D025C4" w:rsidP="00D025C4">
      <w:pPr>
        <w:suppressAutoHyphens/>
        <w:autoSpaceDN w:val="0"/>
        <w:ind w:firstLine="720"/>
        <w:jc w:val="both"/>
        <w:rPr>
          <w:rFonts w:eastAsia="SimSun"/>
          <w:kern w:val="3"/>
          <w:sz w:val="28"/>
          <w:szCs w:val="28"/>
          <w:lang w:eastAsia="zh-CN" w:bidi="hi-IN"/>
        </w:rPr>
      </w:pPr>
      <w:r w:rsidRPr="00F5259F">
        <w:rPr>
          <w:rFonts w:eastAsia="SimSun"/>
          <w:kern w:val="3"/>
          <w:sz w:val="28"/>
          <w:szCs w:val="28"/>
          <w:lang w:eastAsia="zh-CN" w:bidi="hi-IN"/>
        </w:rPr>
        <w:t>1.</w:t>
      </w:r>
      <w:r w:rsidRPr="00F5259F">
        <w:rPr>
          <w:rFonts w:eastAsia="SimSun"/>
          <w:kern w:val="3"/>
          <w:sz w:val="28"/>
          <w:szCs w:val="28"/>
          <w:lang w:eastAsia="en-US" w:bidi="hi-IN"/>
        </w:rPr>
        <w:t xml:space="preserve"> Утвердить П</w:t>
      </w:r>
      <w:r w:rsidRPr="00F5259F">
        <w:rPr>
          <w:rFonts w:eastAsia="SimSun"/>
          <w:iCs/>
          <w:kern w:val="3"/>
          <w:sz w:val="28"/>
          <w:szCs w:val="28"/>
          <w:lang w:eastAsia="zh-CN" w:bidi="hi-IN"/>
        </w:rPr>
        <w:t xml:space="preserve">оложение </w:t>
      </w:r>
      <w:r w:rsidR="000F1AF5" w:rsidRPr="000F1AF5">
        <w:rPr>
          <w:rFonts w:eastAsia="Times New Roman"/>
          <w:sz w:val="28"/>
          <w:szCs w:val="28"/>
        </w:rPr>
        <w:t xml:space="preserve">о муниципальном контроле на автомобильном транспорте и в дорожном хозяйстве на территории </w:t>
      </w:r>
      <w:r w:rsidR="000F1AF5" w:rsidRPr="000F1AF5">
        <w:rPr>
          <w:rFonts w:eastAsia="Calibri"/>
          <w:bCs/>
          <w:kern w:val="28"/>
          <w:sz w:val="28"/>
          <w:szCs w:val="28"/>
        </w:rPr>
        <w:t>муниципального образования Усадищенское сельское поселение Волховского муниципального района Ленинградской области</w:t>
      </w:r>
      <w:r w:rsidR="000F1AF5" w:rsidRPr="002D071A">
        <w:rPr>
          <w:sz w:val="28"/>
          <w:szCs w:val="28"/>
        </w:rPr>
        <w:t>  </w:t>
      </w:r>
      <w:r w:rsidRPr="00F5259F">
        <w:rPr>
          <w:rFonts w:eastAsia="SimSun"/>
          <w:iCs/>
          <w:kern w:val="3"/>
          <w:sz w:val="28"/>
          <w:szCs w:val="28"/>
          <w:lang w:eastAsia="zh-CN" w:bidi="hi-IN"/>
        </w:rPr>
        <w:t>согласно</w:t>
      </w:r>
      <w:r w:rsidR="00840FA3">
        <w:rPr>
          <w:rFonts w:eastAsia="SimSun"/>
          <w:iCs/>
          <w:kern w:val="3"/>
          <w:sz w:val="28"/>
          <w:szCs w:val="28"/>
          <w:lang w:eastAsia="zh-CN" w:bidi="hi-IN"/>
        </w:rPr>
        <w:t xml:space="preserve"> </w:t>
      </w:r>
      <w:r w:rsidRPr="00F5259F">
        <w:rPr>
          <w:rFonts w:eastAsia="SimSun"/>
          <w:kern w:val="3"/>
          <w:sz w:val="28"/>
          <w:szCs w:val="28"/>
          <w:lang w:eastAsia="en-US" w:bidi="hi-IN"/>
        </w:rPr>
        <w:t>приложению</w:t>
      </w:r>
      <w:r w:rsidRPr="00F5259F">
        <w:rPr>
          <w:rFonts w:eastAsia="SimSun"/>
          <w:kern w:val="3"/>
          <w:sz w:val="28"/>
          <w:szCs w:val="28"/>
          <w:lang w:eastAsia="zh-CN" w:bidi="hi-IN"/>
        </w:rPr>
        <w:t>.</w:t>
      </w:r>
    </w:p>
    <w:p w:rsidR="00D025C4" w:rsidRPr="00F5259F" w:rsidRDefault="00D025C4" w:rsidP="00D025C4">
      <w:pPr>
        <w:ind w:firstLine="708"/>
        <w:jc w:val="both"/>
        <w:rPr>
          <w:color w:val="000000"/>
          <w:sz w:val="28"/>
          <w:szCs w:val="28"/>
        </w:rPr>
      </w:pPr>
      <w:r w:rsidRPr="00F5259F">
        <w:rPr>
          <w:rFonts w:eastAsia="SimSun"/>
          <w:kern w:val="3"/>
          <w:sz w:val="28"/>
          <w:szCs w:val="28"/>
          <w:lang w:eastAsia="zh-CN" w:bidi="hi-IN"/>
        </w:rPr>
        <w:t>2.</w:t>
      </w:r>
      <w:r w:rsidRPr="00F5259F">
        <w:rPr>
          <w:sz w:val="28"/>
          <w:szCs w:val="28"/>
        </w:rPr>
        <w:t xml:space="preserve">  С момента вступления в силу настоящего решения считать утратившими силу решения совета депутатов </w:t>
      </w:r>
      <w:r>
        <w:rPr>
          <w:sz w:val="28"/>
          <w:szCs w:val="28"/>
        </w:rPr>
        <w:t>Усадищенского</w:t>
      </w:r>
      <w:r w:rsidRPr="00F5259F">
        <w:rPr>
          <w:sz w:val="28"/>
          <w:szCs w:val="28"/>
        </w:rPr>
        <w:t xml:space="preserve"> сельского поселения:</w:t>
      </w:r>
      <w:r w:rsidRPr="00F5259F">
        <w:rPr>
          <w:color w:val="000000"/>
          <w:sz w:val="28"/>
          <w:szCs w:val="28"/>
        </w:rPr>
        <w:t> </w:t>
      </w:r>
    </w:p>
    <w:p w:rsidR="00D025C4" w:rsidRDefault="00D025C4" w:rsidP="00D025C4">
      <w:pPr>
        <w:ind w:firstLine="708"/>
        <w:jc w:val="both"/>
        <w:rPr>
          <w:color w:val="000000"/>
          <w:sz w:val="28"/>
          <w:szCs w:val="28"/>
        </w:rPr>
      </w:pPr>
      <w:r w:rsidRPr="00F5259F">
        <w:rPr>
          <w:color w:val="000000"/>
          <w:sz w:val="28"/>
          <w:szCs w:val="28"/>
        </w:rPr>
        <w:t>-</w:t>
      </w:r>
      <w:r>
        <w:rPr>
          <w:sz w:val="28"/>
          <w:szCs w:val="28"/>
        </w:rPr>
        <w:t xml:space="preserve">  № </w:t>
      </w:r>
      <w:r w:rsidR="00370B49">
        <w:rPr>
          <w:sz w:val="28"/>
          <w:szCs w:val="28"/>
        </w:rPr>
        <w:t>1</w:t>
      </w:r>
      <w:r w:rsidR="00E731BD">
        <w:rPr>
          <w:sz w:val="28"/>
          <w:szCs w:val="28"/>
        </w:rPr>
        <w:t>3</w:t>
      </w:r>
      <w:r w:rsidRPr="00F5259F">
        <w:rPr>
          <w:sz w:val="28"/>
          <w:szCs w:val="28"/>
        </w:rPr>
        <w:t xml:space="preserve"> от </w:t>
      </w:r>
      <w:r w:rsidR="00370B49">
        <w:rPr>
          <w:sz w:val="28"/>
          <w:szCs w:val="28"/>
        </w:rPr>
        <w:t>25.04.2025</w:t>
      </w:r>
      <w:r w:rsidRPr="00F5259F">
        <w:rPr>
          <w:sz w:val="28"/>
          <w:szCs w:val="28"/>
        </w:rPr>
        <w:t xml:space="preserve"> «</w:t>
      </w:r>
      <w:r w:rsidRPr="00F5259F">
        <w:rPr>
          <w:color w:val="000000"/>
          <w:sz w:val="28"/>
          <w:szCs w:val="28"/>
        </w:rPr>
        <w:t xml:space="preserve">Об утверждении </w:t>
      </w:r>
      <w:r w:rsidR="00E731BD">
        <w:rPr>
          <w:color w:val="000000"/>
          <w:sz w:val="28"/>
          <w:szCs w:val="28"/>
        </w:rPr>
        <w:t>П</w:t>
      </w:r>
      <w:r w:rsidRPr="00F5259F">
        <w:rPr>
          <w:color w:val="000000"/>
          <w:sz w:val="28"/>
          <w:szCs w:val="28"/>
        </w:rPr>
        <w:t xml:space="preserve">оложения </w:t>
      </w:r>
      <w:r w:rsidR="00E731BD" w:rsidRPr="000F1AF5">
        <w:rPr>
          <w:rFonts w:eastAsia="Times New Roman"/>
          <w:sz w:val="28"/>
          <w:szCs w:val="28"/>
        </w:rPr>
        <w:t xml:space="preserve">о муниципальном контроле на автомобильном транспорте и в дорожном хозяйстве на территории </w:t>
      </w:r>
      <w:r w:rsidR="00E731BD" w:rsidRPr="000F1AF5">
        <w:rPr>
          <w:rFonts w:eastAsia="Calibri"/>
          <w:bCs/>
          <w:kern w:val="28"/>
          <w:sz w:val="28"/>
          <w:szCs w:val="28"/>
        </w:rPr>
        <w:t>муниципального образования Усадищенское сельское поселение Волховского муниципального района Ленинградской области</w:t>
      </w:r>
      <w:r w:rsidRPr="00F5259F">
        <w:rPr>
          <w:color w:val="000000"/>
          <w:sz w:val="28"/>
          <w:szCs w:val="28"/>
        </w:rPr>
        <w:t>»</w:t>
      </w:r>
    </w:p>
    <w:p w:rsidR="00D025C4" w:rsidRPr="00F5259F" w:rsidRDefault="00D025C4" w:rsidP="000F1AF5">
      <w:pPr>
        <w:ind w:right="141" w:firstLine="708"/>
        <w:jc w:val="both"/>
        <w:rPr>
          <w:sz w:val="28"/>
          <w:szCs w:val="28"/>
        </w:rPr>
      </w:pPr>
      <w:r w:rsidRPr="00F5259F">
        <w:rPr>
          <w:sz w:val="28"/>
          <w:szCs w:val="28"/>
        </w:rPr>
        <w:t>3. Настоящее решение подлежит обязательному опубликованию (обнародованию) в средствах массовой информации и размещению на официальном сайте администрации.</w:t>
      </w:r>
    </w:p>
    <w:p w:rsidR="00D025C4" w:rsidRPr="00F5259F" w:rsidRDefault="00D025C4" w:rsidP="00D025C4">
      <w:pPr>
        <w:ind w:firstLine="709"/>
        <w:jc w:val="both"/>
        <w:rPr>
          <w:sz w:val="28"/>
          <w:szCs w:val="28"/>
          <w:lang w:eastAsia="en-US"/>
        </w:rPr>
      </w:pPr>
      <w:r w:rsidRPr="00F5259F">
        <w:rPr>
          <w:sz w:val="28"/>
          <w:szCs w:val="28"/>
          <w:lang w:eastAsia="en-US"/>
        </w:rPr>
        <w:t>4. Нас</w:t>
      </w:r>
      <w:r>
        <w:rPr>
          <w:sz w:val="28"/>
          <w:szCs w:val="28"/>
          <w:lang w:eastAsia="en-US"/>
        </w:rPr>
        <w:t xml:space="preserve">тоящее решение вступает в силу </w:t>
      </w:r>
      <w:r w:rsidRPr="00F5259F">
        <w:rPr>
          <w:sz w:val="28"/>
          <w:szCs w:val="28"/>
          <w:lang w:eastAsia="en-US"/>
        </w:rPr>
        <w:t>на следующий день после его официального опубликования.</w:t>
      </w:r>
    </w:p>
    <w:p w:rsidR="00AC5AF6" w:rsidRDefault="00D025C4" w:rsidP="00840FA3">
      <w:pPr>
        <w:ind w:firstLine="709"/>
        <w:jc w:val="both"/>
        <w:rPr>
          <w:sz w:val="28"/>
          <w:szCs w:val="28"/>
          <w:lang w:eastAsia="en-US"/>
        </w:rPr>
      </w:pPr>
      <w:r w:rsidRPr="00F5259F">
        <w:rPr>
          <w:sz w:val="28"/>
          <w:szCs w:val="28"/>
          <w:lang w:eastAsia="en-US"/>
        </w:rPr>
        <w:t>5. Контроль за исполнением решения оставляю за собой.</w:t>
      </w:r>
    </w:p>
    <w:p w:rsidR="00840FA3" w:rsidRDefault="00840FA3" w:rsidP="00840FA3">
      <w:pPr>
        <w:ind w:firstLine="709"/>
        <w:jc w:val="both"/>
        <w:rPr>
          <w:rStyle w:val="bumpedfont15"/>
          <w:sz w:val="28"/>
          <w:szCs w:val="28"/>
          <w:lang w:eastAsia="en-US"/>
        </w:rPr>
      </w:pPr>
    </w:p>
    <w:p w:rsidR="00AC5AF6" w:rsidRDefault="00AC5AF6" w:rsidP="00AC5AF6">
      <w:pPr>
        <w:rPr>
          <w:sz w:val="28"/>
          <w:szCs w:val="28"/>
        </w:rPr>
      </w:pPr>
      <w:r w:rsidRPr="00740A3D">
        <w:rPr>
          <w:sz w:val="28"/>
          <w:szCs w:val="28"/>
        </w:rPr>
        <w:t>Глава муниципального</w:t>
      </w:r>
      <w:r>
        <w:rPr>
          <w:sz w:val="28"/>
          <w:szCs w:val="28"/>
        </w:rPr>
        <w:t xml:space="preserve"> образования                                 </w:t>
      </w:r>
    </w:p>
    <w:p w:rsidR="00AC5AF6" w:rsidRPr="00740A3D" w:rsidRDefault="00AC5AF6" w:rsidP="00AC5AF6">
      <w:pPr>
        <w:rPr>
          <w:b/>
          <w:sz w:val="28"/>
          <w:szCs w:val="28"/>
        </w:rPr>
      </w:pPr>
      <w:r>
        <w:rPr>
          <w:sz w:val="28"/>
          <w:szCs w:val="28"/>
        </w:rPr>
        <w:t xml:space="preserve">Усадищенское сельское поселение                                                  </w:t>
      </w:r>
      <w:r w:rsidR="00701D32">
        <w:rPr>
          <w:sz w:val="28"/>
          <w:szCs w:val="28"/>
        </w:rPr>
        <w:t>А.Г.Сорокин</w:t>
      </w:r>
    </w:p>
    <w:tbl>
      <w:tblPr>
        <w:tblW w:w="0" w:type="auto"/>
        <w:tblInd w:w="-106" w:type="dxa"/>
        <w:tblLook w:val="01E0"/>
      </w:tblPr>
      <w:tblGrid>
        <w:gridCol w:w="6288"/>
      </w:tblGrid>
      <w:tr w:rsidR="00AC5AF6" w:rsidRPr="000E7BBF" w:rsidTr="00AC5AF6">
        <w:tc>
          <w:tcPr>
            <w:tcW w:w="6288" w:type="dxa"/>
          </w:tcPr>
          <w:p w:rsidR="00AC5AF6" w:rsidRPr="000E7BBF" w:rsidRDefault="00AC5AF6" w:rsidP="00AC5AF6">
            <w:pPr>
              <w:suppressAutoHyphens/>
              <w:rPr>
                <w:sz w:val="28"/>
                <w:szCs w:val="28"/>
                <w:lang w:eastAsia="zh-CN"/>
              </w:rPr>
            </w:pPr>
          </w:p>
        </w:tc>
      </w:tr>
    </w:tbl>
    <w:p w:rsidR="00840FA3" w:rsidRDefault="00840FA3" w:rsidP="000F1AF5">
      <w:pPr>
        <w:autoSpaceDE w:val="0"/>
        <w:autoSpaceDN w:val="0"/>
        <w:adjustRightInd w:val="0"/>
        <w:ind w:left="4536"/>
        <w:jc w:val="right"/>
        <w:rPr>
          <w:bCs/>
          <w:color w:val="000000" w:themeColor="text1"/>
          <w:sz w:val="28"/>
          <w:szCs w:val="28"/>
        </w:rPr>
      </w:pPr>
      <w:bookmarkStart w:id="1" w:name="Par35"/>
      <w:bookmarkEnd w:id="1"/>
    </w:p>
    <w:p w:rsidR="000F1AF5" w:rsidRPr="00947D9D" w:rsidRDefault="000F1AF5" w:rsidP="000F1AF5">
      <w:pPr>
        <w:autoSpaceDE w:val="0"/>
        <w:autoSpaceDN w:val="0"/>
        <w:adjustRightInd w:val="0"/>
        <w:ind w:left="4536"/>
        <w:jc w:val="right"/>
        <w:rPr>
          <w:bCs/>
          <w:color w:val="000000" w:themeColor="text1"/>
          <w:sz w:val="28"/>
          <w:szCs w:val="28"/>
        </w:rPr>
      </w:pPr>
      <w:r w:rsidRPr="00947D9D">
        <w:rPr>
          <w:bCs/>
          <w:color w:val="000000" w:themeColor="text1"/>
          <w:sz w:val="28"/>
          <w:szCs w:val="28"/>
        </w:rPr>
        <w:lastRenderedPageBreak/>
        <w:t>Приложение</w:t>
      </w:r>
    </w:p>
    <w:p w:rsidR="000F1AF5" w:rsidRPr="00947D9D" w:rsidRDefault="000F1AF5" w:rsidP="000F1AF5">
      <w:pPr>
        <w:autoSpaceDE w:val="0"/>
        <w:autoSpaceDN w:val="0"/>
        <w:adjustRightInd w:val="0"/>
        <w:ind w:left="4536"/>
        <w:jc w:val="right"/>
        <w:rPr>
          <w:bCs/>
          <w:color w:val="000000" w:themeColor="text1"/>
          <w:sz w:val="28"/>
          <w:szCs w:val="28"/>
        </w:rPr>
      </w:pPr>
      <w:r w:rsidRPr="00947D9D">
        <w:rPr>
          <w:bCs/>
          <w:color w:val="000000" w:themeColor="text1"/>
          <w:sz w:val="28"/>
          <w:szCs w:val="28"/>
        </w:rPr>
        <w:t xml:space="preserve">к решению Совета Депутатов </w:t>
      </w:r>
    </w:p>
    <w:p w:rsidR="000F1AF5" w:rsidRPr="00947D9D" w:rsidRDefault="000F1AF5" w:rsidP="000F1AF5">
      <w:pPr>
        <w:autoSpaceDE w:val="0"/>
        <w:autoSpaceDN w:val="0"/>
        <w:adjustRightInd w:val="0"/>
        <w:ind w:left="4536"/>
        <w:jc w:val="right"/>
        <w:rPr>
          <w:bCs/>
          <w:color w:val="000000" w:themeColor="text1"/>
          <w:sz w:val="28"/>
          <w:szCs w:val="28"/>
          <w:u w:val="single"/>
        </w:rPr>
      </w:pPr>
      <w:r w:rsidRPr="00947D9D">
        <w:rPr>
          <w:bCs/>
          <w:color w:val="000000" w:themeColor="text1"/>
          <w:sz w:val="28"/>
          <w:szCs w:val="28"/>
        </w:rPr>
        <w:t xml:space="preserve">от </w:t>
      </w:r>
      <w:r w:rsidR="00840FA3">
        <w:rPr>
          <w:bCs/>
          <w:color w:val="000000" w:themeColor="text1"/>
          <w:sz w:val="28"/>
          <w:szCs w:val="28"/>
        </w:rPr>
        <w:t>10.04.</w:t>
      </w:r>
      <w:r w:rsidRPr="00947D9D">
        <w:rPr>
          <w:bCs/>
          <w:color w:val="000000" w:themeColor="text1"/>
          <w:sz w:val="28"/>
          <w:szCs w:val="28"/>
        </w:rPr>
        <w:t>202</w:t>
      </w:r>
      <w:r>
        <w:rPr>
          <w:bCs/>
          <w:color w:val="000000" w:themeColor="text1"/>
          <w:sz w:val="28"/>
          <w:szCs w:val="28"/>
        </w:rPr>
        <w:t>6</w:t>
      </w:r>
      <w:r w:rsidRPr="00DA3C54">
        <w:rPr>
          <w:bCs/>
          <w:color w:val="000000" w:themeColor="text1"/>
          <w:sz w:val="28"/>
          <w:szCs w:val="28"/>
        </w:rPr>
        <w:t>г.</w:t>
      </w:r>
      <w:r w:rsidR="00840FA3">
        <w:rPr>
          <w:bCs/>
          <w:color w:val="000000" w:themeColor="text1"/>
          <w:sz w:val="28"/>
          <w:szCs w:val="28"/>
        </w:rPr>
        <w:t xml:space="preserve"> </w:t>
      </w:r>
      <w:r>
        <w:rPr>
          <w:bCs/>
          <w:color w:val="000000" w:themeColor="text1"/>
          <w:sz w:val="28"/>
          <w:szCs w:val="28"/>
        </w:rPr>
        <w:t>№</w:t>
      </w:r>
      <w:r w:rsidR="00840FA3">
        <w:rPr>
          <w:bCs/>
          <w:color w:val="000000" w:themeColor="text1"/>
          <w:sz w:val="28"/>
          <w:szCs w:val="28"/>
        </w:rPr>
        <w:t>12</w:t>
      </w:r>
    </w:p>
    <w:p w:rsidR="000F1AF5" w:rsidRPr="00A31A86" w:rsidRDefault="000F1AF5" w:rsidP="000F1AF5">
      <w:pPr>
        <w:pStyle w:val="s20"/>
        <w:spacing w:before="0" w:beforeAutospacing="0" w:after="0" w:afterAutospacing="0" w:line="324" w:lineRule="atLeast"/>
        <w:jc w:val="center"/>
        <w:rPr>
          <w:sz w:val="28"/>
          <w:szCs w:val="28"/>
        </w:rPr>
      </w:pPr>
      <w:r w:rsidRPr="00A31A86">
        <w:rPr>
          <w:sz w:val="28"/>
          <w:szCs w:val="28"/>
        </w:rPr>
        <w:t> </w:t>
      </w:r>
    </w:p>
    <w:p w:rsidR="000F1AF5" w:rsidRPr="00A31A86" w:rsidRDefault="000F1AF5" w:rsidP="000F1AF5">
      <w:pPr>
        <w:pStyle w:val="s20"/>
        <w:spacing w:before="0" w:beforeAutospacing="0" w:after="0" w:afterAutospacing="0" w:line="324" w:lineRule="atLeast"/>
        <w:jc w:val="center"/>
        <w:rPr>
          <w:sz w:val="28"/>
          <w:szCs w:val="28"/>
        </w:rPr>
      </w:pPr>
      <w:r w:rsidRPr="00A31A86">
        <w:rPr>
          <w:rStyle w:val="bumpedfont15"/>
          <w:b/>
          <w:bCs/>
          <w:sz w:val="28"/>
          <w:szCs w:val="28"/>
        </w:rPr>
        <w:t>ПОЛОЖЕНИЕ</w:t>
      </w:r>
    </w:p>
    <w:p w:rsidR="000F1AF5" w:rsidRPr="00F03D39" w:rsidRDefault="000F1AF5" w:rsidP="000F1AF5">
      <w:pPr>
        <w:pStyle w:val="s4"/>
        <w:spacing w:before="0" w:beforeAutospacing="0" w:after="0" w:afterAutospacing="0"/>
        <w:jc w:val="center"/>
        <w:rPr>
          <w:b/>
          <w:sz w:val="28"/>
          <w:szCs w:val="28"/>
        </w:rPr>
      </w:pPr>
      <w:r>
        <w:rPr>
          <w:rStyle w:val="bumpedfont15"/>
          <w:b/>
          <w:bCs/>
          <w:sz w:val="28"/>
          <w:szCs w:val="28"/>
        </w:rPr>
        <w:t xml:space="preserve">о муниципальном </w:t>
      </w:r>
      <w:r w:rsidRPr="00C6707E">
        <w:rPr>
          <w:rStyle w:val="bumpedfont15"/>
          <w:b/>
          <w:bCs/>
          <w:sz w:val="28"/>
          <w:szCs w:val="28"/>
        </w:rPr>
        <w:t>контрол</w:t>
      </w:r>
      <w:r>
        <w:rPr>
          <w:rStyle w:val="bumpedfont15"/>
          <w:b/>
          <w:bCs/>
          <w:sz w:val="28"/>
          <w:szCs w:val="28"/>
        </w:rPr>
        <w:t>е</w:t>
      </w:r>
      <w:r w:rsidRPr="00C6707E">
        <w:rPr>
          <w:rStyle w:val="bumpedfont15"/>
          <w:b/>
          <w:bCs/>
          <w:sz w:val="28"/>
          <w:szCs w:val="28"/>
        </w:rPr>
        <w:t xml:space="preserve"> на автомобильном транспорте и в дорожном хозяйстве</w:t>
      </w:r>
      <w:r w:rsidRPr="00740A3D">
        <w:rPr>
          <w:b/>
          <w:color w:val="000000" w:themeColor="text1"/>
          <w:sz w:val="28"/>
          <w:szCs w:val="28"/>
        </w:rPr>
        <w:t>муниципальн</w:t>
      </w:r>
      <w:r>
        <w:rPr>
          <w:b/>
          <w:color w:val="000000" w:themeColor="text1"/>
          <w:sz w:val="28"/>
          <w:szCs w:val="28"/>
        </w:rPr>
        <w:t xml:space="preserve">ого образования </w:t>
      </w:r>
      <w:r w:rsidR="00E731BD">
        <w:rPr>
          <w:rFonts w:eastAsia="Calibri"/>
          <w:b/>
          <w:bCs/>
          <w:kern w:val="28"/>
          <w:sz w:val="28"/>
          <w:szCs w:val="28"/>
        </w:rPr>
        <w:t>Усадищенское</w:t>
      </w:r>
      <w:r w:rsidRPr="00F03D39">
        <w:rPr>
          <w:rFonts w:eastAsia="Calibri"/>
          <w:b/>
          <w:bCs/>
          <w:kern w:val="28"/>
          <w:sz w:val="28"/>
          <w:szCs w:val="28"/>
        </w:rPr>
        <w:t xml:space="preserve"> сельское поселение Волховского муниципального района Ленинградской области</w:t>
      </w:r>
      <w:r w:rsidRPr="00F03D39">
        <w:rPr>
          <w:b/>
          <w:sz w:val="28"/>
          <w:szCs w:val="28"/>
        </w:rPr>
        <w:t> </w:t>
      </w:r>
    </w:p>
    <w:p w:rsidR="000F1AF5" w:rsidRDefault="000F1AF5" w:rsidP="000F1AF5">
      <w:pPr>
        <w:pStyle w:val="s24"/>
        <w:spacing w:before="0" w:beforeAutospacing="0" w:after="0" w:afterAutospacing="0"/>
        <w:jc w:val="center"/>
        <w:rPr>
          <w:rStyle w:val="bumpedfont15"/>
          <w:b/>
          <w:bCs/>
          <w:sz w:val="28"/>
          <w:szCs w:val="28"/>
        </w:rPr>
      </w:pPr>
    </w:p>
    <w:p w:rsidR="000F1AF5" w:rsidRDefault="000F1AF5" w:rsidP="000F1AF5">
      <w:pPr>
        <w:spacing w:after="168" w:line="248" w:lineRule="auto"/>
        <w:ind w:left="665" w:right="684" w:hanging="10"/>
        <w:jc w:val="center"/>
      </w:pPr>
      <w:r>
        <w:rPr>
          <w:rFonts w:eastAsia="Times New Roman"/>
          <w:sz w:val="30"/>
        </w:rPr>
        <w:t>1. Общие положения</w:t>
      </w:r>
    </w:p>
    <w:p w:rsidR="000F1AF5" w:rsidRPr="00947D9D" w:rsidRDefault="000F1AF5" w:rsidP="0034423A">
      <w:pPr>
        <w:numPr>
          <w:ilvl w:val="0"/>
          <w:numId w:val="1"/>
        </w:numPr>
        <w:spacing w:after="165" w:line="250" w:lineRule="auto"/>
        <w:ind w:right="21" w:firstLine="703"/>
        <w:jc w:val="both"/>
        <w:rPr>
          <w:sz w:val="28"/>
          <w:szCs w:val="28"/>
        </w:rPr>
      </w:pPr>
      <w:r w:rsidRPr="00947D9D">
        <w:rPr>
          <w:rFonts w:eastAsia="Times New Roman"/>
          <w:sz w:val="28"/>
          <w:szCs w:val="28"/>
        </w:rPr>
        <w:t xml:space="preserve">Положение о муниципальном контроле на автомобильном транспорте, городском наземном электрическом транспорте и в дорожном хозяйстве на территории муниципального образования </w:t>
      </w:r>
      <w:r w:rsidR="00E731BD" w:rsidRPr="00E731BD">
        <w:rPr>
          <w:rFonts w:eastAsia="Calibri"/>
          <w:bCs/>
          <w:kern w:val="28"/>
          <w:sz w:val="28"/>
          <w:szCs w:val="28"/>
        </w:rPr>
        <w:t>Усадищенское</w:t>
      </w:r>
      <w:r w:rsidRPr="00947D9D">
        <w:rPr>
          <w:rFonts w:eastAsia="Times New Roman"/>
          <w:sz w:val="28"/>
          <w:szCs w:val="28"/>
        </w:rPr>
        <w:t xml:space="preserve">сельское поселение Волховского муниципального района Ленинградской области (далее — Положение) устанавливает порядок организации и осуществления муниципального контроля на автомобильном транспорте, городском наземном электрическом транспорте и в дорожном хозяйстве в границах </w:t>
      </w:r>
      <w:r w:rsidR="00E731BD" w:rsidRPr="00E731BD">
        <w:rPr>
          <w:rFonts w:eastAsia="Calibri"/>
          <w:bCs/>
          <w:kern w:val="28"/>
          <w:sz w:val="28"/>
          <w:szCs w:val="28"/>
        </w:rPr>
        <w:t>Усадищенское</w:t>
      </w:r>
      <w:r w:rsidRPr="00947D9D">
        <w:rPr>
          <w:rFonts w:eastAsia="Times New Roman"/>
          <w:sz w:val="28"/>
          <w:szCs w:val="28"/>
        </w:rPr>
        <w:t xml:space="preserve"> сельское поселение Волховского муниципального района Ленинградской области (далее - муниципальный контроль). Муниципальный контроль осуществляется 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31.07.2020 </w:t>
      </w:r>
      <w:r>
        <w:rPr>
          <w:rFonts w:eastAsia="Times New Roman"/>
          <w:sz w:val="28"/>
          <w:szCs w:val="28"/>
        </w:rPr>
        <w:t>№</w:t>
      </w:r>
      <w:r w:rsidRPr="00947D9D">
        <w:rPr>
          <w:rFonts w:eastAsia="Times New Roman"/>
          <w:sz w:val="28"/>
          <w:szCs w:val="28"/>
        </w:rPr>
        <w:t xml:space="preserve"> 248-ФЗ «О государственном контроле (надзоре) и муниципальном контроле в Российской Федерации» (далее — Федеральный закон Уд 248-ФЗ), Федеральный закон от 08.11.2007 N 259-ФЗ ”Устав автомобильного транспорта и городского наземного электрического транспорта” (далее — Федеральный закон </w:t>
      </w:r>
      <w:r>
        <w:rPr>
          <w:rFonts w:eastAsia="Times New Roman"/>
          <w:sz w:val="28"/>
          <w:szCs w:val="28"/>
        </w:rPr>
        <w:t>№</w:t>
      </w:r>
      <w:r w:rsidRPr="00947D9D">
        <w:rPr>
          <w:rFonts w:eastAsia="Times New Roman"/>
          <w:sz w:val="28"/>
          <w:szCs w:val="28"/>
        </w:rPr>
        <w:t xml:space="preserve"> 259-ФЗ).</w:t>
      </w:r>
    </w:p>
    <w:p w:rsidR="000F1AF5" w:rsidRPr="00947D9D" w:rsidRDefault="000F1AF5" w:rsidP="0034423A">
      <w:pPr>
        <w:numPr>
          <w:ilvl w:val="0"/>
          <w:numId w:val="1"/>
        </w:numPr>
        <w:spacing w:after="14" w:line="250" w:lineRule="auto"/>
        <w:ind w:right="21" w:firstLine="703"/>
        <w:jc w:val="both"/>
        <w:rPr>
          <w:sz w:val="28"/>
          <w:szCs w:val="28"/>
        </w:rPr>
      </w:pPr>
      <w:r w:rsidRPr="00947D9D">
        <w:rPr>
          <w:rFonts w:eastAsia="Times New Roman"/>
          <w:sz w:val="28"/>
          <w:szCs w:val="28"/>
        </w:rPr>
        <w:t>Предметом муниципального контроля на автомобильном транспорте, городском наземном электрическом транспорте и в дорожном хозяйстве является соблюдение юридическими лицами, индивидуальными предпринимателями, гражданами (далее контролируемые лица) обязательных требований установленных федеральными законами и иными нормативными правовыми актами Российской Федерации, законами и иными нормативными правовыми актами Ленинградской области, муниципальными нормативными правовыми актами, за нарушение которых действующим законодательством Российской Федерации предусмотрена ответственность (далее — обязательные требования):</w:t>
      </w:r>
    </w:p>
    <w:p w:rsidR="000F1AF5" w:rsidRPr="00947D9D" w:rsidRDefault="000F1AF5" w:rsidP="0034423A">
      <w:pPr>
        <w:numPr>
          <w:ilvl w:val="0"/>
          <w:numId w:val="2"/>
        </w:numPr>
        <w:spacing w:line="250" w:lineRule="auto"/>
        <w:ind w:right="68" w:firstLine="726"/>
        <w:jc w:val="both"/>
        <w:rPr>
          <w:sz w:val="28"/>
          <w:szCs w:val="28"/>
        </w:rPr>
      </w:pPr>
      <w:r w:rsidRPr="00947D9D">
        <w:rPr>
          <w:rFonts w:eastAsia="Times New Roman"/>
          <w:sz w:val="28"/>
          <w:szCs w:val="28"/>
        </w:rPr>
        <w:t xml:space="preserve">в области автомобильных дорог и дорожной деятельности, установленных в отношении автомобильных дорог местного значения общего пользования муниципального образования </w:t>
      </w:r>
      <w:r w:rsidR="00E731BD" w:rsidRPr="00E731BD">
        <w:rPr>
          <w:rFonts w:eastAsia="Calibri"/>
          <w:bCs/>
          <w:kern w:val="28"/>
          <w:sz w:val="28"/>
          <w:szCs w:val="28"/>
        </w:rPr>
        <w:t>Усадищенское</w:t>
      </w:r>
      <w:r w:rsidRPr="00947D9D">
        <w:rPr>
          <w:rFonts w:eastAsia="Times New Roman"/>
          <w:sz w:val="28"/>
          <w:szCs w:val="28"/>
        </w:rPr>
        <w:t xml:space="preserve"> сельское поселение Волховского муниципального района Ленинградской области:</w:t>
      </w:r>
    </w:p>
    <w:p w:rsidR="000F1AF5" w:rsidRPr="00947D9D" w:rsidRDefault="000F1AF5" w:rsidP="000F1AF5">
      <w:pPr>
        <w:ind w:left="50" w:right="130" w:firstLine="658"/>
        <w:jc w:val="both"/>
        <w:rPr>
          <w:sz w:val="28"/>
          <w:szCs w:val="28"/>
        </w:rPr>
      </w:pPr>
      <w:r w:rsidRPr="00947D9D">
        <w:rPr>
          <w:rFonts w:eastAsia="Times New Roman"/>
          <w:sz w:val="28"/>
          <w:szCs w:val="28"/>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0F1AF5" w:rsidRPr="003C3972" w:rsidRDefault="000F1AF5" w:rsidP="000F1AF5">
      <w:pPr>
        <w:pStyle w:val="ConsPlusNormal"/>
        <w:ind w:firstLine="709"/>
        <w:jc w:val="both"/>
        <w:rPr>
          <w:sz w:val="28"/>
          <w:szCs w:val="28"/>
        </w:rPr>
      </w:pPr>
      <w:r w:rsidRPr="003C3972">
        <w:rPr>
          <w:sz w:val="28"/>
          <w:szCs w:val="28"/>
        </w:rPr>
        <w:t xml:space="preserve">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w:t>
      </w:r>
      <w:r w:rsidRPr="003C3972">
        <w:rPr>
          <w:sz w:val="28"/>
          <w:szCs w:val="28"/>
        </w:rPr>
        <w:lastRenderedPageBreak/>
        <w:t>материалам и изделиям) в части обеспечения сохранности автомобильных дорог;</w:t>
      </w:r>
    </w:p>
    <w:p w:rsidR="000F1AF5" w:rsidRPr="003C3972" w:rsidRDefault="000F1AF5" w:rsidP="000F1AF5">
      <w:pPr>
        <w:ind w:left="50" w:right="137" w:firstLine="658"/>
        <w:jc w:val="both"/>
        <w:rPr>
          <w:sz w:val="28"/>
          <w:szCs w:val="28"/>
        </w:rPr>
      </w:pPr>
      <w:r w:rsidRPr="003C3972">
        <w:rPr>
          <w:sz w:val="28"/>
          <w:szCs w:val="28"/>
        </w:rPr>
        <w:t xml:space="preserve"> в) 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w:t>
      </w:r>
    </w:p>
    <w:p w:rsidR="000F1AF5" w:rsidRPr="003C3972" w:rsidRDefault="000F1AF5" w:rsidP="000F1AF5">
      <w:pPr>
        <w:pStyle w:val="ConsPlusNormal"/>
        <w:ind w:firstLine="709"/>
        <w:jc w:val="both"/>
        <w:rPr>
          <w:sz w:val="28"/>
          <w:szCs w:val="28"/>
        </w:rPr>
      </w:pPr>
      <w:r w:rsidRPr="003C3972">
        <w:rPr>
          <w:sz w:val="28"/>
          <w:szCs w:val="28"/>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0F1AF5" w:rsidRPr="003C3972" w:rsidRDefault="000F1AF5" w:rsidP="000F1AF5">
      <w:pPr>
        <w:pStyle w:val="ConsPlusNormal"/>
        <w:ind w:firstLine="709"/>
        <w:jc w:val="both"/>
        <w:rPr>
          <w:szCs w:val="24"/>
        </w:rPr>
      </w:pPr>
      <w:r w:rsidRPr="003C3972">
        <w:rPr>
          <w:sz w:val="28"/>
          <w:szCs w:val="28"/>
        </w:rPr>
        <w:t>Предметом муниципального контроля на автомобильном транспорте также является контроль за исполнением решений, принимаемых по результатам контрольных мероприятий, проводимых в соответствии с настоящим Положением</w:t>
      </w:r>
      <w:r w:rsidRPr="003C3972">
        <w:rPr>
          <w:szCs w:val="24"/>
        </w:rPr>
        <w:t>.</w:t>
      </w:r>
    </w:p>
    <w:p w:rsidR="000F1AF5" w:rsidRPr="003C3972" w:rsidRDefault="000F1AF5" w:rsidP="0034423A">
      <w:pPr>
        <w:pStyle w:val="ac"/>
        <w:numPr>
          <w:ilvl w:val="0"/>
          <w:numId w:val="1"/>
        </w:numPr>
        <w:ind w:firstLine="801"/>
        <w:jc w:val="both"/>
        <w:rPr>
          <w:rFonts w:ascii="Times New Roman" w:hAnsi="Times New Roman"/>
          <w:sz w:val="28"/>
          <w:szCs w:val="28"/>
        </w:rPr>
      </w:pPr>
      <w:r w:rsidRPr="003C3972">
        <w:rPr>
          <w:rFonts w:ascii="Times New Roman" w:hAnsi="Times New Roman"/>
          <w:sz w:val="28"/>
          <w:szCs w:val="28"/>
        </w:rPr>
        <w:t xml:space="preserve">Муниципальный контроль на автомобильном транспорте осуществляется администрацией </w:t>
      </w:r>
      <w:r w:rsidR="00E731BD" w:rsidRPr="00E731BD">
        <w:rPr>
          <w:rFonts w:ascii="Times New Roman" w:eastAsia="Calibri" w:hAnsi="Times New Roman"/>
          <w:bCs/>
          <w:kern w:val="28"/>
          <w:sz w:val="28"/>
          <w:szCs w:val="28"/>
        </w:rPr>
        <w:t>Усадищенско</w:t>
      </w:r>
      <w:r w:rsidR="00E731BD">
        <w:rPr>
          <w:rFonts w:ascii="Times New Roman" w:eastAsia="Calibri" w:hAnsi="Times New Roman"/>
          <w:bCs/>
          <w:kern w:val="28"/>
          <w:sz w:val="28"/>
          <w:szCs w:val="28"/>
        </w:rPr>
        <w:t>го</w:t>
      </w:r>
      <w:r w:rsidRPr="003C3972">
        <w:rPr>
          <w:rFonts w:ascii="Times New Roman" w:hAnsi="Times New Roman"/>
          <w:sz w:val="28"/>
          <w:szCs w:val="28"/>
        </w:rPr>
        <w:t xml:space="preserve">сельского поселения Волховского муниципального района. </w:t>
      </w:r>
    </w:p>
    <w:p w:rsidR="000F1AF5" w:rsidRPr="003C3972" w:rsidRDefault="000F1AF5" w:rsidP="000F1AF5">
      <w:pPr>
        <w:pStyle w:val="ac"/>
        <w:ind w:left="50" w:firstLine="658"/>
        <w:jc w:val="both"/>
        <w:rPr>
          <w:rFonts w:ascii="Times New Roman" w:hAnsi="Times New Roman"/>
          <w:sz w:val="28"/>
          <w:szCs w:val="28"/>
        </w:rPr>
      </w:pPr>
      <w:r w:rsidRPr="003C3972">
        <w:rPr>
          <w:rFonts w:ascii="Times New Roman" w:hAnsi="Times New Roman"/>
          <w:sz w:val="28"/>
          <w:szCs w:val="28"/>
        </w:rPr>
        <w:t>1)Должностным лицом администрации, уполномоченным осуществлять муниципальный контроль на автомобильном транспорте, является ведущий специалист администрации (далее также – должностные лица, уполномоченные осуществлять муниципальный контроль на автомобильном транспорте)</w:t>
      </w:r>
      <w:r w:rsidRPr="003C3972">
        <w:rPr>
          <w:rFonts w:ascii="Times New Roman" w:hAnsi="Times New Roman"/>
          <w:i/>
          <w:iCs/>
          <w:sz w:val="28"/>
          <w:szCs w:val="28"/>
        </w:rPr>
        <w:t>.</w:t>
      </w:r>
    </w:p>
    <w:p w:rsidR="000F1AF5" w:rsidRPr="003C3972" w:rsidRDefault="000F1AF5" w:rsidP="000F1AF5">
      <w:pPr>
        <w:pStyle w:val="ac"/>
        <w:ind w:left="50" w:firstLine="658"/>
        <w:jc w:val="both"/>
        <w:rPr>
          <w:rFonts w:ascii="Times New Roman" w:hAnsi="Times New Roman"/>
          <w:sz w:val="28"/>
          <w:szCs w:val="28"/>
        </w:rPr>
      </w:pPr>
      <w:r w:rsidRPr="003C3972">
        <w:rPr>
          <w:rFonts w:ascii="Times New Roman" w:hAnsi="Times New Roman"/>
          <w:sz w:val="28"/>
          <w:szCs w:val="28"/>
        </w:rPr>
        <w:t>2) В должностные обязанности указанного должностного лица администрации в соответствии с должностной инструкцией входит осуществление полномочий по муниципальному контролю на автомобильном транспорте.</w:t>
      </w:r>
    </w:p>
    <w:p w:rsidR="000F1AF5" w:rsidRPr="003C3972" w:rsidRDefault="000F1AF5" w:rsidP="00E731BD">
      <w:pPr>
        <w:ind w:right="126" w:firstLine="567"/>
        <w:jc w:val="both"/>
        <w:rPr>
          <w:sz w:val="28"/>
          <w:szCs w:val="28"/>
        </w:rPr>
      </w:pPr>
      <w:r w:rsidRPr="003C3972">
        <w:rPr>
          <w:sz w:val="28"/>
          <w:szCs w:val="28"/>
        </w:rPr>
        <w:t>3) Должностные лица, уполномоченные осуществлять муниципальный контроль на автомобильном транспорте, при осуществлении муниципального контроля на автомобильном транспорте, имеют права, обязанности и несут ответственность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r w:rsidRPr="003C3972">
        <w:rPr>
          <w:rFonts w:eastAsia="Times New Roman"/>
          <w:sz w:val="28"/>
          <w:szCs w:val="28"/>
        </w:rPr>
        <w:t xml:space="preserve"> в должностные обязанности которых в соответствии должностной инструкцией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w:t>
      </w:r>
      <w:r w:rsidRPr="003C3972">
        <w:rPr>
          <w:noProof/>
          <w:sz w:val="28"/>
          <w:szCs w:val="28"/>
        </w:rPr>
        <w:drawing>
          <wp:inline distT="0" distB="0" distL="0" distR="0">
            <wp:extent cx="54882" cy="27443"/>
            <wp:effectExtent l="0" t="0" r="0" b="0"/>
            <wp:docPr id="2" name="Picture 10052"/>
            <wp:cNvGraphicFramePr/>
            <a:graphic xmlns:a="http://schemas.openxmlformats.org/drawingml/2006/main">
              <a:graphicData uri="http://schemas.openxmlformats.org/drawingml/2006/picture">
                <pic:pic xmlns:pic="http://schemas.openxmlformats.org/drawingml/2006/picture">
                  <pic:nvPicPr>
                    <pic:cNvPr id="10052" name="Picture 10052"/>
                    <pic:cNvPicPr/>
                  </pic:nvPicPr>
                  <pic:blipFill>
                    <a:blip r:embed="rId9"/>
                    <a:stretch>
                      <a:fillRect/>
                    </a:stretch>
                  </pic:blipFill>
                  <pic:spPr>
                    <a:xfrm>
                      <a:off x="0" y="0"/>
                      <a:ext cx="54882" cy="27443"/>
                    </a:xfrm>
                    <a:prstGeom prst="rect">
                      <a:avLst/>
                    </a:prstGeom>
                  </pic:spPr>
                </pic:pic>
              </a:graphicData>
            </a:graphic>
          </wp:inline>
        </w:drawing>
      </w:r>
      <w:r w:rsidRPr="003C3972">
        <w:rPr>
          <w:rFonts w:eastAsia="Times New Roman"/>
          <w:sz w:val="28"/>
          <w:szCs w:val="28"/>
        </w:rPr>
        <w:t>инспектор).</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 xml:space="preserve">К отношениям, связанным с осуществлением </w:t>
      </w:r>
      <w:bookmarkStart w:id="2" w:name="_Hlk77673892"/>
      <w:r w:rsidRPr="003C3972">
        <w:rPr>
          <w:sz w:val="28"/>
          <w:szCs w:val="28"/>
        </w:rPr>
        <w:t>муниципального контроля на автомобильном транспорте</w:t>
      </w:r>
      <w:bookmarkEnd w:id="2"/>
      <w:r w:rsidRPr="003C3972">
        <w:rPr>
          <w:sz w:val="28"/>
          <w:szCs w:val="28"/>
        </w:rPr>
        <w:t xml:space="preserve">, организацией и проведением профилактических мероприятий, контрольных мероприятий, применяются положения Федерального </w:t>
      </w:r>
      <w:r w:rsidRPr="003C3972">
        <w:rPr>
          <w:rStyle w:val="a3"/>
          <w:color w:val="auto"/>
          <w:sz w:val="28"/>
          <w:szCs w:val="28"/>
        </w:rPr>
        <w:t>закона</w:t>
      </w:r>
      <w:r w:rsidRPr="003C3972">
        <w:rPr>
          <w:sz w:val="28"/>
          <w:szCs w:val="28"/>
        </w:rPr>
        <w:t xml:space="preserve"> от 31.07.2020 № 248-ФЗ «О государственном контроле (надзоре) и муниципальном контроле в Российской Федерации», Федерального закона от 08.11.2007 № 259-ФЗ «Устав автомобильного транспорта и городского наземного электрического транспорта»,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Федерального </w:t>
      </w:r>
      <w:r w:rsidRPr="003C3972">
        <w:rPr>
          <w:rStyle w:val="a3"/>
          <w:color w:val="auto"/>
          <w:sz w:val="28"/>
          <w:szCs w:val="28"/>
        </w:rPr>
        <w:t>закона</w:t>
      </w:r>
      <w:r w:rsidRPr="003C3972">
        <w:rPr>
          <w:sz w:val="28"/>
          <w:szCs w:val="28"/>
        </w:rPr>
        <w:t xml:space="preserve"> от 06.10.2003 № 131-ФЗ «Об общих принципах организации местного самоуправления в Российской Федерации».</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 xml:space="preserve"> Объектами </w:t>
      </w:r>
      <w:bookmarkStart w:id="3" w:name="_Hlk77676821"/>
      <w:r w:rsidRPr="003C3972">
        <w:rPr>
          <w:sz w:val="28"/>
          <w:szCs w:val="28"/>
        </w:rPr>
        <w:t xml:space="preserve">муниципального контроля на автомобильном </w:t>
      </w:r>
      <w:r w:rsidRPr="003C3972">
        <w:rPr>
          <w:sz w:val="28"/>
          <w:szCs w:val="28"/>
        </w:rPr>
        <w:lastRenderedPageBreak/>
        <w:t xml:space="preserve">транспорте </w:t>
      </w:r>
      <w:bookmarkEnd w:id="3"/>
      <w:r w:rsidRPr="003C3972">
        <w:rPr>
          <w:sz w:val="28"/>
          <w:szCs w:val="28"/>
        </w:rPr>
        <w:t>являются:</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 xml:space="preserve"> в рамках пункта 1 части 1 статьи 16 Федерального закона от 31.07.2020 № 248-ФЗ «О государственном контроле (надзоре) и муниципальном контроле в Российской Федерации»:</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деятельность по использованию полос отвода и (или) придорожных полос автомобильных дорог общего пользования местного значения;</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деятельность по осуществлению работ по капитальному ремонту, ремонту и содержанию автомобильных дорог общего пользования местного значения и искусственных дорожных сооружений на них;</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деятельность по перевозкам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в рамках пункта 2 части 1 статьи 16 Федерального закона от 31.07.2020 № 248-ФЗ «О государственном контроле (надзоре) и муниципальном контроле в Российской Федерации»:</w:t>
      </w:r>
    </w:p>
    <w:p w:rsidR="000F1AF5" w:rsidRPr="003C3972" w:rsidRDefault="000F1AF5" w:rsidP="000F1AF5">
      <w:pPr>
        <w:pStyle w:val="ConsPlusNormal"/>
        <w:ind w:firstLine="708"/>
        <w:jc w:val="both"/>
        <w:rPr>
          <w:sz w:val="28"/>
          <w:szCs w:val="28"/>
        </w:rPr>
      </w:pPr>
      <w:r w:rsidRPr="003C3972">
        <w:rPr>
          <w:sz w:val="28"/>
          <w:szCs w:val="28"/>
        </w:rPr>
        <w:t>а) внесение платы за проезд по платным автомобильным дорогам общего пользования местного значения, платным участкам таких автомобильных дорог (в случае создания платных автомобильных дорог общего пользования местного значения, платных участков таких автомобильных дорог);</w:t>
      </w:r>
    </w:p>
    <w:p w:rsidR="000F1AF5" w:rsidRPr="003C3972" w:rsidRDefault="000F1AF5" w:rsidP="000F1AF5">
      <w:pPr>
        <w:pStyle w:val="ConsPlusNormal"/>
        <w:ind w:firstLine="710"/>
        <w:jc w:val="both"/>
        <w:rPr>
          <w:sz w:val="28"/>
          <w:szCs w:val="28"/>
        </w:rPr>
      </w:pPr>
      <w:bookmarkStart w:id="4" w:name="_Hlk77675416"/>
      <w:r w:rsidRPr="003C3972">
        <w:rPr>
          <w:sz w:val="28"/>
          <w:szCs w:val="28"/>
        </w:rPr>
        <w:t xml:space="preserve">б) внесение платы за </w:t>
      </w:r>
      <w:bookmarkEnd w:id="4"/>
      <w:r w:rsidRPr="003C3972">
        <w:rPr>
          <w:sz w:val="28"/>
          <w:szCs w:val="28"/>
        </w:rPr>
        <w:t>пользование на платной основе парковками (парковочными местами), расположенными на автомобильных дорогах общего пользования местного значения (в случае создания таких парковок (парковочных мест);</w:t>
      </w:r>
    </w:p>
    <w:p w:rsidR="000F1AF5" w:rsidRPr="003C3972" w:rsidRDefault="000F1AF5" w:rsidP="000F1AF5">
      <w:pPr>
        <w:pStyle w:val="ConsPlusNormal"/>
        <w:ind w:firstLine="710"/>
        <w:jc w:val="both"/>
        <w:rPr>
          <w:sz w:val="28"/>
          <w:szCs w:val="28"/>
        </w:rPr>
      </w:pPr>
      <w:r w:rsidRPr="003C3972">
        <w:rPr>
          <w:sz w:val="28"/>
          <w:szCs w:val="28"/>
        </w:rPr>
        <w:t>с) внесение платы за присоединение объектов дорожного сервиса к автомобильным дорогам общего пользования местного значения;</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дорожно-строительные материалы, указанные в приложении № 1 к техническому регламенту Таможенного союза «Безопасность автомобильных дорог» (ТР ТС 014/2011);</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дорожно-строительные изделия, указанные в приложении № 2 к техническому регламенту Таможенного союза «Безопасность автомобильных дорог» (ТР ТС 014/2011);</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в) в рамках пункта 3 части 1 статьи 16 Федерального закона Федерального закона от 31.07.2020 № 248-ФЗ «О государственном контроле (надзоре) и муниципальном контроле в Российской Федерации»:</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объекты дорожного сервиса, размещенные в полосах отвода и (или) придорожных полосах автомобильных дорог общего пользования местного значения;</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придорожные полосы и полосы отвода автомобильных дорог общего пользования местного значения;</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автомобильная дорога общего пользования местного значения и искусственные дорожные сооружения на ней;</w:t>
      </w:r>
    </w:p>
    <w:p w:rsidR="000F1AF5" w:rsidRDefault="000F1AF5" w:rsidP="0034423A">
      <w:pPr>
        <w:pStyle w:val="ConsPlusNormal"/>
        <w:numPr>
          <w:ilvl w:val="0"/>
          <w:numId w:val="49"/>
        </w:numPr>
        <w:ind w:left="0" w:firstLine="709"/>
        <w:jc w:val="both"/>
        <w:rPr>
          <w:sz w:val="28"/>
          <w:szCs w:val="28"/>
        </w:rPr>
      </w:pPr>
      <w:r w:rsidRPr="003C3972">
        <w:rPr>
          <w:sz w:val="28"/>
          <w:szCs w:val="28"/>
        </w:rPr>
        <w:t>примыкания к автомобильным дорогам местного значения, в том числе примыкания объектов дорожного сервиса.</w:t>
      </w:r>
    </w:p>
    <w:p w:rsidR="00E731BD" w:rsidRDefault="00E731BD" w:rsidP="00E731BD">
      <w:pPr>
        <w:pStyle w:val="ConsPlusNormal"/>
        <w:jc w:val="both"/>
        <w:rPr>
          <w:sz w:val="28"/>
          <w:szCs w:val="28"/>
        </w:rPr>
      </w:pPr>
    </w:p>
    <w:p w:rsidR="00E731BD" w:rsidRDefault="00E731BD" w:rsidP="00E731BD">
      <w:pPr>
        <w:pStyle w:val="ConsPlusNormal"/>
        <w:jc w:val="both"/>
        <w:rPr>
          <w:sz w:val="28"/>
          <w:szCs w:val="28"/>
        </w:rPr>
      </w:pPr>
    </w:p>
    <w:p w:rsidR="00E731BD" w:rsidRDefault="00E731BD" w:rsidP="00E731BD">
      <w:pPr>
        <w:pStyle w:val="ConsPlusNormal"/>
        <w:jc w:val="both"/>
        <w:rPr>
          <w:sz w:val="28"/>
          <w:szCs w:val="28"/>
        </w:rPr>
      </w:pPr>
    </w:p>
    <w:p w:rsidR="00E731BD" w:rsidRPr="003C3972" w:rsidRDefault="00E731BD" w:rsidP="00E731BD">
      <w:pPr>
        <w:pStyle w:val="ConsPlusNormal"/>
        <w:jc w:val="both"/>
        <w:rPr>
          <w:sz w:val="28"/>
          <w:szCs w:val="28"/>
        </w:rPr>
      </w:pP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 xml:space="preserve"> Администрацией в рамках осуществления муниципального контроля на автомобильном транспорте обеспечивается учет объектов муниципального контроля на автомобильном транспорте.</w:t>
      </w:r>
    </w:p>
    <w:p w:rsidR="000F1AF5" w:rsidRPr="003C3972" w:rsidRDefault="000F1AF5" w:rsidP="0034423A">
      <w:pPr>
        <w:pStyle w:val="ConsPlusNormal"/>
        <w:numPr>
          <w:ilvl w:val="0"/>
          <w:numId w:val="49"/>
        </w:numPr>
        <w:ind w:left="0" w:firstLine="710"/>
        <w:jc w:val="both"/>
        <w:rPr>
          <w:sz w:val="28"/>
          <w:szCs w:val="28"/>
        </w:rPr>
      </w:pPr>
      <w:r w:rsidRPr="003C3972">
        <w:rPr>
          <w:sz w:val="28"/>
          <w:szCs w:val="28"/>
        </w:rPr>
        <w:t xml:space="preserve"> Администрацией </w:t>
      </w:r>
      <w:r w:rsidRPr="003C3972">
        <w:rPr>
          <w:bCs/>
          <w:sz w:val="28"/>
          <w:szCs w:val="28"/>
        </w:rPr>
        <w:t>осуществляется отнесение объектов муниципального контроля на автомобильном транспортек определенной категории риска в соответствии с настоящим Положением.</w:t>
      </w:r>
      <w:bookmarkStart w:id="5" w:name="Par61"/>
      <w:bookmarkEnd w:id="5"/>
    </w:p>
    <w:p w:rsidR="000F1AF5" w:rsidRPr="003C3972" w:rsidRDefault="000F1AF5" w:rsidP="0034423A">
      <w:pPr>
        <w:numPr>
          <w:ilvl w:val="0"/>
          <w:numId w:val="3"/>
        </w:numPr>
        <w:spacing w:line="250" w:lineRule="auto"/>
        <w:ind w:right="126" w:firstLine="703"/>
        <w:jc w:val="both"/>
        <w:rPr>
          <w:sz w:val="28"/>
          <w:szCs w:val="28"/>
        </w:rPr>
      </w:pPr>
      <w:r w:rsidRPr="003C3972">
        <w:rPr>
          <w:rFonts w:eastAsia="Times New Roman"/>
          <w:sz w:val="28"/>
          <w:szCs w:val="28"/>
        </w:rPr>
        <w:t>Учёт объектов контроля осуществляется посредством Единого реестра видов федерального государственного контроля (надзора), регионального государственного контроля (надзора), муниципального контроля и иных государственных и муниципальных информационных систем путём межведомственного информационного взаимодействия.</w:t>
      </w:r>
    </w:p>
    <w:p w:rsidR="000F1AF5" w:rsidRPr="003C3972" w:rsidRDefault="000F1AF5" w:rsidP="000F1AF5">
      <w:pPr>
        <w:spacing w:after="347" w:line="251" w:lineRule="auto"/>
        <w:ind w:left="2687" w:hanging="915"/>
        <w:rPr>
          <w:rFonts w:eastAsia="Times New Roman"/>
          <w:sz w:val="28"/>
          <w:szCs w:val="28"/>
        </w:rPr>
      </w:pPr>
    </w:p>
    <w:p w:rsidR="000F1AF5" w:rsidRPr="003C3972" w:rsidRDefault="000F1AF5" w:rsidP="000F1AF5">
      <w:pPr>
        <w:spacing w:after="347" w:line="251" w:lineRule="auto"/>
        <w:ind w:left="2687" w:hanging="915"/>
        <w:rPr>
          <w:sz w:val="28"/>
          <w:szCs w:val="28"/>
        </w:rPr>
      </w:pPr>
      <w:r w:rsidRPr="003C3972">
        <w:rPr>
          <w:rFonts w:eastAsia="Times New Roman"/>
          <w:sz w:val="28"/>
          <w:szCs w:val="28"/>
        </w:rPr>
        <w:t>II. Управление рисками причинения вреда (ущерба) охраняемым законом ценностям</w:t>
      </w:r>
    </w:p>
    <w:p w:rsidR="000F1AF5" w:rsidRPr="003C3972" w:rsidRDefault="000F1AF5" w:rsidP="0034423A">
      <w:pPr>
        <w:numPr>
          <w:ilvl w:val="0"/>
          <w:numId w:val="4"/>
        </w:numPr>
        <w:spacing w:after="42" w:line="250" w:lineRule="auto"/>
        <w:ind w:right="21" w:firstLine="703"/>
        <w:jc w:val="both"/>
        <w:rPr>
          <w:sz w:val="28"/>
          <w:szCs w:val="28"/>
        </w:rPr>
      </w:pPr>
      <w:r w:rsidRPr="003C3972">
        <w:rPr>
          <w:rFonts w:eastAsia="Times New Roman"/>
          <w:sz w:val="28"/>
          <w:szCs w:val="28"/>
        </w:rPr>
        <w:t>Муниципальный контроль осуществляется на основе управления рисками причинения вреда (ущерба) охраняемым законом ценностям,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rsidR="000F1AF5" w:rsidRPr="003C3972" w:rsidRDefault="000F1AF5" w:rsidP="0034423A">
      <w:pPr>
        <w:numPr>
          <w:ilvl w:val="0"/>
          <w:numId w:val="4"/>
        </w:numPr>
        <w:spacing w:after="42" w:line="250" w:lineRule="auto"/>
        <w:ind w:right="21" w:firstLine="703"/>
        <w:jc w:val="both"/>
        <w:rPr>
          <w:sz w:val="28"/>
          <w:szCs w:val="28"/>
        </w:rPr>
      </w:pPr>
      <w:bookmarkStart w:id="6" w:name="_Hlk222053683"/>
      <w:r w:rsidRPr="003C3972">
        <w:rPr>
          <w:rFonts w:eastAsia="Times New Roman"/>
          <w:sz w:val="28"/>
          <w:szCs w:val="28"/>
        </w:rPr>
        <w:t xml:space="preserve">Частью 1 Статьей 23 закона №248-ФЗ, предусмотрено, что в целях управления рисками причинения вреда (ущерба) охраняемым законом ценностям при осуществлении муниципального контроля объекты контроля могут быть отнесены к одной из следующих категорий риска причинения вреда (ущерба)охраняемым законом ценностям (далее </w:t>
      </w:r>
      <w:r w:rsidRPr="003C3972">
        <w:rPr>
          <w:noProof/>
          <w:sz w:val="28"/>
          <w:szCs w:val="28"/>
        </w:rPr>
        <w:drawing>
          <wp:inline distT="0" distB="0" distL="0" distR="0">
            <wp:extent cx="96044" cy="13721"/>
            <wp:effectExtent l="0" t="0" r="0" b="0"/>
            <wp:docPr id="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10"/>
                    <a:stretch>
                      <a:fillRect/>
                    </a:stretch>
                  </pic:blipFill>
                  <pic:spPr>
                    <a:xfrm>
                      <a:off x="0" y="0"/>
                      <a:ext cx="96044" cy="13721"/>
                    </a:xfrm>
                    <a:prstGeom prst="rect">
                      <a:avLst/>
                    </a:prstGeom>
                  </pic:spPr>
                </pic:pic>
              </a:graphicData>
            </a:graphic>
          </wp:inline>
        </w:drawing>
      </w:r>
      <w:r w:rsidRPr="003C3972">
        <w:rPr>
          <w:rFonts w:eastAsia="Times New Roman"/>
          <w:sz w:val="28"/>
          <w:szCs w:val="28"/>
        </w:rPr>
        <w:t xml:space="preserve">категории риска): </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Чрезмерно высокий риск;</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 xml:space="preserve"> Высокий риск; </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Значительный риск;</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Средний риск;</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Умеренный риск;</w:t>
      </w:r>
    </w:p>
    <w:p w:rsidR="000F1AF5" w:rsidRPr="003C3972" w:rsidRDefault="000F1AF5" w:rsidP="0034423A">
      <w:pPr>
        <w:pStyle w:val="ac"/>
        <w:numPr>
          <w:ilvl w:val="0"/>
          <w:numId w:val="48"/>
        </w:numPr>
        <w:spacing w:after="42" w:line="250" w:lineRule="auto"/>
        <w:ind w:right="21"/>
        <w:jc w:val="both"/>
        <w:rPr>
          <w:rFonts w:ascii="Times New Roman" w:hAnsi="Times New Roman"/>
          <w:sz w:val="28"/>
          <w:szCs w:val="28"/>
        </w:rPr>
      </w:pPr>
      <w:r w:rsidRPr="003C3972">
        <w:rPr>
          <w:rFonts w:ascii="Times New Roman" w:hAnsi="Times New Roman"/>
          <w:sz w:val="28"/>
          <w:szCs w:val="28"/>
        </w:rPr>
        <w:t>Низкий риск.</w:t>
      </w:r>
    </w:p>
    <w:bookmarkEnd w:id="6"/>
    <w:p w:rsidR="000F1AF5" w:rsidRPr="003C3972" w:rsidRDefault="000F1AF5" w:rsidP="000F1AF5">
      <w:pPr>
        <w:ind w:left="50" w:right="86" w:firstLine="658"/>
        <w:jc w:val="both"/>
        <w:rPr>
          <w:sz w:val="28"/>
          <w:szCs w:val="28"/>
        </w:rPr>
      </w:pPr>
      <w:r w:rsidRPr="003C3972">
        <w:rPr>
          <w:rFonts w:eastAsia="Times New Roman"/>
          <w:sz w:val="28"/>
          <w:szCs w:val="28"/>
        </w:rPr>
        <w:t>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0F1AF5" w:rsidRPr="003C3972" w:rsidRDefault="000F1AF5" w:rsidP="000F1AF5">
      <w:pPr>
        <w:ind w:left="50" w:right="94" w:firstLine="658"/>
        <w:jc w:val="both"/>
        <w:rPr>
          <w:sz w:val="28"/>
          <w:szCs w:val="28"/>
        </w:rPr>
      </w:pPr>
      <w:r w:rsidRPr="003C3972">
        <w:rPr>
          <w:rFonts w:eastAsia="Times New Roman"/>
          <w:sz w:val="28"/>
          <w:szCs w:val="28"/>
        </w:rPr>
        <w:t>4. Контрольный орган осуществляет категорирование объектов контроля в порядке, установленном статьёй 24 Федерального закона № 248-ФЗ.</w:t>
      </w:r>
    </w:p>
    <w:p w:rsidR="000F1AF5" w:rsidRPr="003C3972" w:rsidRDefault="000F1AF5" w:rsidP="000F1AF5">
      <w:pPr>
        <w:ind w:left="50" w:right="86" w:firstLine="658"/>
        <w:jc w:val="both"/>
        <w:rPr>
          <w:sz w:val="28"/>
          <w:szCs w:val="28"/>
        </w:rPr>
      </w:pPr>
      <w:r w:rsidRPr="003C3972">
        <w:rPr>
          <w:rFonts w:eastAsia="Times New Roman"/>
          <w:sz w:val="28"/>
          <w:szCs w:val="28"/>
        </w:rPr>
        <w:t>5 Контрольный орган ведет перечень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и публикует часть официального сайта реестра (виджет) в сети «Интернет» для отображения соответствующего перечня объектов контроля на официальном сайте контрольного органа в сети «Интернет» (далее — официальный сайт).</w:t>
      </w:r>
    </w:p>
    <w:p w:rsidR="000F1AF5" w:rsidRPr="00947D9D" w:rsidRDefault="000F1AF5" w:rsidP="0034423A">
      <w:pPr>
        <w:numPr>
          <w:ilvl w:val="0"/>
          <w:numId w:val="5"/>
        </w:numPr>
        <w:spacing w:after="14" w:line="250" w:lineRule="auto"/>
        <w:ind w:right="57" w:firstLine="703"/>
        <w:jc w:val="both"/>
        <w:rPr>
          <w:sz w:val="28"/>
          <w:szCs w:val="28"/>
        </w:rPr>
      </w:pPr>
      <w:r w:rsidRPr="00947D9D">
        <w:rPr>
          <w:rFonts w:eastAsia="Times New Roman"/>
          <w:sz w:val="28"/>
          <w:szCs w:val="28"/>
        </w:rPr>
        <w:t xml:space="preserve">Контролируемое лицо вправе подать с использованием единого портала государственных и муниципальных услуг в контрольный орган </w:t>
      </w:r>
      <w:r w:rsidRPr="00947D9D">
        <w:rPr>
          <w:rFonts w:eastAsia="Times New Roman"/>
          <w:sz w:val="28"/>
          <w:szCs w:val="28"/>
        </w:rPr>
        <w:lastRenderedPageBreak/>
        <w:t>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0F1AF5" w:rsidRPr="00947D9D" w:rsidRDefault="000F1AF5" w:rsidP="000F1AF5">
      <w:pPr>
        <w:ind w:left="50" w:right="94"/>
        <w:jc w:val="both"/>
        <w:rPr>
          <w:sz w:val="28"/>
          <w:szCs w:val="28"/>
        </w:rPr>
      </w:pPr>
      <w:r w:rsidRPr="00947D9D">
        <w:rPr>
          <w:rFonts w:eastAsia="Times New Roman"/>
          <w:sz w:val="28"/>
          <w:szCs w:val="28"/>
        </w:rPr>
        <w:t>Заявления об изменении категории риска рассматриваются контрольным органом в соответствии с положениями главы 9 Федерального закона Jf2 248-ФЗ.</w:t>
      </w:r>
    </w:p>
    <w:p w:rsidR="000F1AF5" w:rsidRPr="00947D9D" w:rsidRDefault="000F1AF5" w:rsidP="0034423A">
      <w:pPr>
        <w:numPr>
          <w:ilvl w:val="0"/>
          <w:numId w:val="5"/>
        </w:numPr>
        <w:spacing w:after="55" w:line="250" w:lineRule="auto"/>
        <w:ind w:right="57" w:firstLine="703"/>
        <w:jc w:val="both"/>
        <w:rPr>
          <w:sz w:val="28"/>
          <w:szCs w:val="28"/>
        </w:rPr>
      </w:pPr>
      <w:r w:rsidRPr="00947D9D">
        <w:rPr>
          <w:rFonts w:eastAsia="Times New Roman"/>
          <w:sz w:val="28"/>
          <w:szCs w:val="28"/>
        </w:rPr>
        <w:t>В целях оценки риска причинения вреда (ущерба) при принятии решенияо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Перечень индикаторов риска нарушения обязательных требований по муниципальному контролю установлен приложением 2 к настоящему Положению.</w:t>
      </w:r>
    </w:p>
    <w:p w:rsidR="000F1AF5" w:rsidRPr="00947D9D" w:rsidRDefault="000F1AF5" w:rsidP="000F1AF5">
      <w:pPr>
        <w:spacing w:after="55" w:line="250" w:lineRule="auto"/>
        <w:ind w:left="753" w:right="57"/>
        <w:jc w:val="both"/>
        <w:rPr>
          <w:sz w:val="28"/>
          <w:szCs w:val="28"/>
        </w:rPr>
      </w:pPr>
    </w:p>
    <w:p w:rsidR="000F1AF5" w:rsidRPr="00947D9D" w:rsidRDefault="000F1AF5" w:rsidP="00E731BD">
      <w:pPr>
        <w:spacing w:after="11" w:line="251" w:lineRule="auto"/>
        <w:ind w:left="1134" w:hanging="1134"/>
        <w:jc w:val="center"/>
        <w:rPr>
          <w:sz w:val="28"/>
          <w:szCs w:val="28"/>
        </w:rPr>
      </w:pPr>
      <w:r w:rsidRPr="00947D9D">
        <w:rPr>
          <w:rFonts w:eastAsia="Times New Roman"/>
          <w:sz w:val="28"/>
          <w:szCs w:val="28"/>
        </w:rPr>
        <w:t>III. Профилактика рисков причинения вреда</w:t>
      </w:r>
    </w:p>
    <w:p w:rsidR="000F1AF5" w:rsidRPr="00947D9D" w:rsidRDefault="000F1AF5" w:rsidP="00E731BD">
      <w:pPr>
        <w:spacing w:line="248" w:lineRule="auto"/>
        <w:ind w:left="665" w:right="691" w:hanging="10"/>
        <w:jc w:val="center"/>
        <w:rPr>
          <w:sz w:val="28"/>
          <w:szCs w:val="28"/>
        </w:rPr>
      </w:pPr>
      <w:r w:rsidRPr="00947D9D">
        <w:rPr>
          <w:rFonts w:eastAsia="Times New Roman"/>
          <w:sz w:val="28"/>
          <w:szCs w:val="28"/>
        </w:rPr>
        <w:t>(ущерба) охраняемым законом ценностям</w:t>
      </w:r>
    </w:p>
    <w:p w:rsidR="000F1AF5" w:rsidRPr="00947D9D" w:rsidRDefault="000F1AF5" w:rsidP="0034423A">
      <w:pPr>
        <w:numPr>
          <w:ilvl w:val="0"/>
          <w:numId w:val="6"/>
        </w:numPr>
        <w:spacing w:line="250" w:lineRule="auto"/>
        <w:ind w:right="61" w:firstLine="703"/>
        <w:jc w:val="both"/>
        <w:rPr>
          <w:sz w:val="28"/>
          <w:szCs w:val="28"/>
        </w:rPr>
      </w:pPr>
      <w:r w:rsidRPr="00947D9D">
        <w:rPr>
          <w:rFonts w:eastAsia="Times New Roman"/>
          <w:sz w:val="28"/>
          <w:szCs w:val="28"/>
        </w:rPr>
        <w:t xml:space="preserve">Профилактические мероприятия осуществляются в соответствии с главой 10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34423A">
      <w:pPr>
        <w:numPr>
          <w:ilvl w:val="0"/>
          <w:numId w:val="6"/>
        </w:numPr>
        <w:spacing w:after="14" w:line="250" w:lineRule="auto"/>
        <w:ind w:right="61" w:firstLine="703"/>
        <w:jc w:val="both"/>
        <w:rPr>
          <w:sz w:val="28"/>
          <w:szCs w:val="28"/>
        </w:rPr>
      </w:pPr>
      <w:r w:rsidRPr="00947D9D">
        <w:rPr>
          <w:rFonts w:eastAsia="Times New Roman"/>
          <w:sz w:val="28"/>
          <w:szCs w:val="28"/>
        </w:rPr>
        <w:t xml:space="preserve">Программа профилактики рисков причинения вреда (ущерба) охраняемым законом ценностям (далее — программа профилактики) ежегодно разрабатывается и утверждается в порядке, установленном постановлением Правительства Российской Федерации от 25.()6.2()21 </w:t>
      </w:r>
      <w:r>
        <w:rPr>
          <w:rFonts w:eastAsia="Times New Roman"/>
          <w:sz w:val="28"/>
          <w:szCs w:val="28"/>
        </w:rPr>
        <w:t>№</w:t>
      </w:r>
      <w:r w:rsidRPr="00947D9D">
        <w:rPr>
          <w:rFonts w:eastAsia="Times New Roman"/>
          <w:sz w:val="28"/>
          <w:szCs w:val="28"/>
        </w:rPr>
        <w:t xml:space="preserve">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0F1AF5" w:rsidRPr="00947D9D" w:rsidRDefault="000F1AF5" w:rsidP="000F1AF5">
      <w:pPr>
        <w:spacing w:after="68"/>
        <w:ind w:left="50" w:right="21" w:firstLine="658"/>
        <w:jc w:val="both"/>
        <w:rPr>
          <w:sz w:val="28"/>
          <w:szCs w:val="28"/>
        </w:rPr>
      </w:pPr>
      <w:r>
        <w:rPr>
          <w:rFonts w:eastAsia="Times New Roman"/>
          <w:sz w:val="28"/>
          <w:szCs w:val="28"/>
        </w:rPr>
        <w:t>3</w:t>
      </w:r>
      <w:r w:rsidRPr="00947D9D">
        <w:rPr>
          <w:rFonts w:eastAsia="Times New Roman"/>
          <w:sz w:val="28"/>
          <w:szCs w:val="28"/>
        </w:rPr>
        <w:t>. Утвержденная программа профилактики размещается наофициальном сайте.</w:t>
      </w:r>
    </w:p>
    <w:p w:rsidR="000F1AF5" w:rsidRPr="003C3972" w:rsidRDefault="000F1AF5" w:rsidP="000F1AF5">
      <w:pPr>
        <w:ind w:left="50" w:right="21" w:firstLine="658"/>
        <w:rPr>
          <w:sz w:val="28"/>
          <w:szCs w:val="28"/>
        </w:rPr>
      </w:pPr>
      <w:r w:rsidRPr="003C3972">
        <w:rPr>
          <w:rFonts w:eastAsia="Times New Roman"/>
          <w:sz w:val="28"/>
          <w:szCs w:val="28"/>
        </w:rPr>
        <w:t>4. При осуществлении муниципального контроля контрольный орган проводит следующие виды профилактических мероприятий:</w:t>
      </w:r>
    </w:p>
    <w:p w:rsidR="000F1AF5" w:rsidRPr="003C3972" w:rsidRDefault="000F1AF5" w:rsidP="0034423A">
      <w:pPr>
        <w:numPr>
          <w:ilvl w:val="0"/>
          <w:numId w:val="7"/>
        </w:numPr>
        <w:spacing w:after="14" w:line="250" w:lineRule="auto"/>
        <w:ind w:right="2340" w:hanging="274"/>
        <w:jc w:val="both"/>
        <w:rPr>
          <w:sz w:val="28"/>
          <w:szCs w:val="28"/>
        </w:rPr>
      </w:pPr>
      <w:r w:rsidRPr="003C3972">
        <w:rPr>
          <w:rFonts w:eastAsia="Times New Roman"/>
          <w:sz w:val="28"/>
          <w:szCs w:val="28"/>
        </w:rPr>
        <w:t>Информирование;</w:t>
      </w:r>
    </w:p>
    <w:p w:rsidR="000F1AF5" w:rsidRPr="003C3972" w:rsidRDefault="000F1AF5" w:rsidP="0034423A">
      <w:pPr>
        <w:numPr>
          <w:ilvl w:val="0"/>
          <w:numId w:val="7"/>
        </w:numPr>
        <w:spacing w:after="14" w:line="250" w:lineRule="auto"/>
        <w:ind w:right="2340" w:hanging="274"/>
        <w:jc w:val="both"/>
        <w:rPr>
          <w:sz w:val="28"/>
          <w:szCs w:val="28"/>
        </w:rPr>
      </w:pPr>
      <w:r w:rsidRPr="003C3972">
        <w:rPr>
          <w:rFonts w:eastAsia="Times New Roman"/>
          <w:sz w:val="28"/>
          <w:szCs w:val="28"/>
        </w:rPr>
        <w:t>Обобщение правоприменительной практики;</w:t>
      </w:r>
    </w:p>
    <w:p w:rsidR="000F1AF5" w:rsidRPr="003C3972" w:rsidRDefault="000F1AF5" w:rsidP="0034423A">
      <w:pPr>
        <w:numPr>
          <w:ilvl w:val="0"/>
          <w:numId w:val="7"/>
        </w:numPr>
        <w:spacing w:after="14" w:line="250" w:lineRule="auto"/>
        <w:ind w:right="2340" w:hanging="274"/>
        <w:jc w:val="both"/>
        <w:rPr>
          <w:sz w:val="28"/>
          <w:szCs w:val="28"/>
        </w:rPr>
      </w:pPr>
      <w:r w:rsidRPr="003C3972">
        <w:rPr>
          <w:rFonts w:eastAsia="Times New Roman"/>
          <w:sz w:val="28"/>
          <w:szCs w:val="28"/>
        </w:rPr>
        <w:t>Меры стимулирования добросовестности;</w:t>
      </w:r>
    </w:p>
    <w:p w:rsidR="000F1AF5" w:rsidRPr="003C3972" w:rsidRDefault="000F1AF5" w:rsidP="0034423A">
      <w:pPr>
        <w:pStyle w:val="ac"/>
        <w:numPr>
          <w:ilvl w:val="0"/>
          <w:numId w:val="7"/>
        </w:numPr>
        <w:ind w:right="21" w:hanging="332"/>
        <w:rPr>
          <w:rFonts w:ascii="Times New Roman" w:hAnsi="Times New Roman"/>
          <w:sz w:val="28"/>
          <w:szCs w:val="28"/>
        </w:rPr>
      </w:pPr>
      <w:r w:rsidRPr="003C3972">
        <w:rPr>
          <w:rFonts w:ascii="Times New Roman" w:hAnsi="Times New Roman"/>
          <w:sz w:val="28"/>
          <w:szCs w:val="28"/>
        </w:rPr>
        <w:t>Объявление предостережения;</w:t>
      </w:r>
    </w:p>
    <w:p w:rsidR="000F1AF5" w:rsidRPr="003C3972" w:rsidRDefault="000F1AF5" w:rsidP="0034423A">
      <w:pPr>
        <w:pStyle w:val="ac"/>
        <w:numPr>
          <w:ilvl w:val="0"/>
          <w:numId w:val="7"/>
        </w:numPr>
        <w:ind w:right="21" w:hanging="332"/>
        <w:rPr>
          <w:rFonts w:ascii="Times New Roman" w:hAnsi="Times New Roman"/>
          <w:sz w:val="28"/>
          <w:szCs w:val="28"/>
        </w:rPr>
      </w:pPr>
      <w:r w:rsidRPr="003C3972">
        <w:rPr>
          <w:rFonts w:ascii="Times New Roman" w:hAnsi="Times New Roman"/>
          <w:sz w:val="28"/>
          <w:szCs w:val="28"/>
        </w:rPr>
        <w:t>Консультирование;</w:t>
      </w:r>
    </w:p>
    <w:p w:rsidR="000F1AF5" w:rsidRPr="003C3972" w:rsidRDefault="000F1AF5" w:rsidP="0034423A">
      <w:pPr>
        <w:pStyle w:val="ac"/>
        <w:numPr>
          <w:ilvl w:val="0"/>
          <w:numId w:val="7"/>
        </w:numPr>
        <w:ind w:right="21" w:hanging="332"/>
        <w:rPr>
          <w:rFonts w:ascii="Times New Roman" w:hAnsi="Times New Roman"/>
          <w:sz w:val="28"/>
          <w:szCs w:val="28"/>
        </w:rPr>
      </w:pPr>
      <w:r w:rsidRPr="003C3972">
        <w:rPr>
          <w:rFonts w:ascii="Times New Roman" w:hAnsi="Times New Roman"/>
          <w:sz w:val="28"/>
          <w:szCs w:val="28"/>
        </w:rPr>
        <w:t>Самообследование;</w:t>
      </w:r>
    </w:p>
    <w:p w:rsidR="000F1AF5" w:rsidRPr="003C3972" w:rsidRDefault="000F1AF5" w:rsidP="0034423A">
      <w:pPr>
        <w:pStyle w:val="ac"/>
        <w:numPr>
          <w:ilvl w:val="0"/>
          <w:numId w:val="7"/>
        </w:numPr>
        <w:ind w:right="21" w:hanging="332"/>
        <w:rPr>
          <w:rFonts w:ascii="Times New Roman" w:hAnsi="Times New Roman"/>
          <w:sz w:val="28"/>
          <w:szCs w:val="28"/>
        </w:rPr>
      </w:pPr>
      <w:r w:rsidRPr="003C3972">
        <w:rPr>
          <w:rFonts w:ascii="Times New Roman" w:hAnsi="Times New Roman"/>
          <w:sz w:val="28"/>
          <w:szCs w:val="28"/>
        </w:rPr>
        <w:t>Профилактический визит;</w:t>
      </w:r>
    </w:p>
    <w:p w:rsidR="000F1AF5" w:rsidRPr="003C3972" w:rsidRDefault="000F1AF5" w:rsidP="000F1AF5">
      <w:pPr>
        <w:ind w:left="50" w:right="21" w:firstLine="658"/>
        <w:jc w:val="both"/>
        <w:rPr>
          <w:sz w:val="28"/>
          <w:szCs w:val="28"/>
        </w:rPr>
      </w:pPr>
      <w:r w:rsidRPr="003C3972">
        <w:rPr>
          <w:sz w:val="28"/>
          <w:szCs w:val="28"/>
        </w:rPr>
        <w:t xml:space="preserve">Согласно ч.3 ст.24 Закона №248-ФЗ, отнесение объекта контроля к одной из категорий риска осуществляется контрольным органом (надзорным) органом на основе сопоставления его характеристик с утвержденными критериями риска. Объект контроля считается отнесенным к одной из категорий риска после внесения сведений в единый реестр видов контроля.  </w:t>
      </w:r>
    </w:p>
    <w:p w:rsidR="000F1AF5" w:rsidRPr="003C3972" w:rsidRDefault="000F1AF5" w:rsidP="000F1AF5">
      <w:pPr>
        <w:ind w:left="50" w:right="21" w:firstLine="658"/>
        <w:jc w:val="both"/>
        <w:rPr>
          <w:sz w:val="28"/>
          <w:szCs w:val="28"/>
        </w:rPr>
      </w:pPr>
      <w:r w:rsidRPr="003C3972">
        <w:rPr>
          <w:sz w:val="28"/>
          <w:szCs w:val="28"/>
        </w:rPr>
        <w:t>В соответствии с п</w:t>
      </w:r>
      <w:r w:rsidR="006A66A3">
        <w:rPr>
          <w:sz w:val="28"/>
          <w:szCs w:val="28"/>
        </w:rPr>
        <w:t>.</w:t>
      </w:r>
      <w:r w:rsidRPr="003C3972">
        <w:rPr>
          <w:sz w:val="28"/>
          <w:szCs w:val="28"/>
        </w:rPr>
        <w:t>7 ч.2 ст. 60 Закона №248-ФЗ при выявлении признаков нарушений обязательных требований, полученных с использованием средств, работающих в автоматическом режиме, имеющих функции фотосъемки, видеозаписи, в том числе беспилотных аппаратов (систем) в соответствии с перечнем, утвержденным положением о виде контроля.</w:t>
      </w:r>
    </w:p>
    <w:p w:rsidR="000F1AF5" w:rsidRPr="003C3972" w:rsidRDefault="000F1AF5" w:rsidP="000F1AF5">
      <w:pPr>
        <w:ind w:left="50" w:right="21" w:firstLine="658"/>
        <w:jc w:val="both"/>
        <w:rPr>
          <w:sz w:val="28"/>
          <w:szCs w:val="28"/>
        </w:rPr>
      </w:pPr>
      <w:r w:rsidRPr="003C3972">
        <w:rPr>
          <w:sz w:val="28"/>
          <w:szCs w:val="28"/>
        </w:rPr>
        <w:lastRenderedPageBreak/>
        <w:t xml:space="preserve">Частью 4 статьи 49 Закона «248-ФЗ определено, что контролируемое лицо вправе после получения предостережения о недопустимости нарушения обязательных требований подать в контрольный (надзорный орган возражение в отношении указанного предостережения, в том числе посредством единого портала государственных  и муниципальных услуг или регионального портал государственных  и муниципальных услуг. Порядок подачи и рассмотрения возражения в отношении предостережения устанавливается положением о виде контроля. </w:t>
      </w:r>
    </w:p>
    <w:p w:rsidR="000F1AF5" w:rsidRPr="003C3972" w:rsidRDefault="000F1AF5" w:rsidP="0034423A">
      <w:pPr>
        <w:numPr>
          <w:ilvl w:val="0"/>
          <w:numId w:val="8"/>
        </w:numPr>
        <w:spacing w:after="35" w:line="250" w:lineRule="auto"/>
        <w:ind w:right="101" w:firstLine="703"/>
        <w:jc w:val="both"/>
        <w:rPr>
          <w:sz w:val="28"/>
          <w:szCs w:val="28"/>
        </w:rPr>
      </w:pPr>
      <w:r w:rsidRPr="003C3972">
        <w:rPr>
          <w:rFonts w:eastAsia="Times New Roman"/>
          <w:sz w:val="28"/>
          <w:szCs w:val="28"/>
        </w:rPr>
        <w:t>Контрольный орган осуществляет информирование контролируемых и иных заинтересованных лиц в порядке, предусмотренном статьей 46 Федерального закона № 248-ФЗ.</w:t>
      </w:r>
    </w:p>
    <w:p w:rsidR="000F1AF5" w:rsidRPr="003C3972" w:rsidRDefault="000F1AF5" w:rsidP="0034423A">
      <w:pPr>
        <w:numPr>
          <w:ilvl w:val="1"/>
          <w:numId w:val="8"/>
        </w:numPr>
        <w:spacing w:after="36" w:line="250" w:lineRule="auto"/>
        <w:ind w:right="83" w:firstLine="703"/>
        <w:jc w:val="both"/>
        <w:rPr>
          <w:sz w:val="28"/>
          <w:szCs w:val="28"/>
        </w:rPr>
      </w:pPr>
      <w:r w:rsidRPr="003C3972">
        <w:rPr>
          <w:rFonts w:eastAsia="Times New Roman"/>
          <w:sz w:val="28"/>
          <w:szCs w:val="28"/>
        </w:rPr>
        <w:t>Контрольный орган размещает и поддерживает в актуальном состоянии на официальном сайте сведения, установленные частью З</w:t>
      </w:r>
      <w:r w:rsidR="006A66A3">
        <w:rPr>
          <w:rFonts w:eastAsia="Times New Roman"/>
          <w:sz w:val="28"/>
          <w:szCs w:val="28"/>
        </w:rPr>
        <w:t>статьи 46 Федерального закона №</w:t>
      </w:r>
      <w:r w:rsidRPr="003C3972">
        <w:rPr>
          <w:rFonts w:eastAsia="Times New Roman"/>
          <w:sz w:val="28"/>
          <w:szCs w:val="28"/>
        </w:rPr>
        <w:t>248-ФЗ.</w:t>
      </w:r>
    </w:p>
    <w:p w:rsidR="000F1AF5" w:rsidRPr="003C3972" w:rsidRDefault="000F1AF5" w:rsidP="0034423A">
      <w:pPr>
        <w:numPr>
          <w:ilvl w:val="0"/>
          <w:numId w:val="8"/>
        </w:numPr>
        <w:spacing w:after="14" w:line="250" w:lineRule="auto"/>
        <w:ind w:right="101" w:firstLine="703"/>
        <w:jc w:val="both"/>
        <w:rPr>
          <w:sz w:val="28"/>
          <w:szCs w:val="28"/>
        </w:rPr>
      </w:pPr>
      <w:r w:rsidRPr="003C3972">
        <w:rPr>
          <w:rFonts w:eastAsia="Times New Roman"/>
          <w:sz w:val="28"/>
          <w:szCs w:val="28"/>
        </w:rPr>
        <w:t xml:space="preserve">Контрольный орган объявляет и направляет предостережение о недопустимости нарушения обязательных требований (далее </w:t>
      </w:r>
      <w:r w:rsidRPr="003C3972">
        <w:rPr>
          <w:noProof/>
          <w:sz w:val="28"/>
          <w:szCs w:val="28"/>
        </w:rPr>
        <w:drawing>
          <wp:inline distT="0" distB="0" distL="0" distR="0">
            <wp:extent cx="100618" cy="18295"/>
            <wp:effectExtent l="0" t="0" r="0" b="0"/>
            <wp:docPr id="4" name="Picture 11860"/>
            <wp:cNvGraphicFramePr/>
            <a:graphic xmlns:a="http://schemas.openxmlformats.org/drawingml/2006/main">
              <a:graphicData uri="http://schemas.openxmlformats.org/drawingml/2006/picture">
                <pic:pic xmlns:pic="http://schemas.openxmlformats.org/drawingml/2006/picture">
                  <pic:nvPicPr>
                    <pic:cNvPr id="11860" name="Picture 11860"/>
                    <pic:cNvPicPr/>
                  </pic:nvPicPr>
                  <pic:blipFill>
                    <a:blip r:embed="rId11"/>
                    <a:stretch>
                      <a:fillRect/>
                    </a:stretch>
                  </pic:blipFill>
                  <pic:spPr>
                    <a:xfrm>
                      <a:off x="0" y="0"/>
                      <a:ext cx="100618" cy="18295"/>
                    </a:xfrm>
                    <a:prstGeom prst="rect">
                      <a:avLst/>
                    </a:prstGeom>
                  </pic:spPr>
                </pic:pic>
              </a:graphicData>
            </a:graphic>
          </wp:inline>
        </w:drawing>
      </w:r>
      <w:r w:rsidRPr="003C3972">
        <w:rPr>
          <w:rFonts w:eastAsia="Times New Roman"/>
          <w:sz w:val="28"/>
          <w:szCs w:val="28"/>
        </w:rPr>
        <w:t>предостережение) контролируемому лицу в порядке, предусмотренном статьей 49 Федерального закона № 248-ФЗ.</w:t>
      </w:r>
    </w:p>
    <w:p w:rsidR="000F1AF5" w:rsidRPr="003C3972" w:rsidRDefault="000F1AF5" w:rsidP="0034423A">
      <w:pPr>
        <w:numPr>
          <w:ilvl w:val="1"/>
          <w:numId w:val="8"/>
        </w:numPr>
        <w:spacing w:after="14" w:line="250" w:lineRule="auto"/>
        <w:ind w:right="83" w:firstLine="703"/>
        <w:jc w:val="both"/>
        <w:rPr>
          <w:sz w:val="28"/>
          <w:szCs w:val="28"/>
        </w:rPr>
      </w:pPr>
      <w:r w:rsidRPr="003C3972">
        <w:rPr>
          <w:rFonts w:eastAsia="Times New Roman"/>
          <w:sz w:val="28"/>
          <w:szCs w:val="28"/>
        </w:rPr>
        <w:t>Контрольный орган объявляет контролируемому лицу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0F1AF5" w:rsidRPr="00947D9D" w:rsidRDefault="000F1AF5" w:rsidP="0034423A">
      <w:pPr>
        <w:numPr>
          <w:ilvl w:val="1"/>
          <w:numId w:val="8"/>
        </w:numPr>
        <w:spacing w:after="83" w:line="250" w:lineRule="auto"/>
        <w:ind w:right="83" w:firstLine="703"/>
        <w:jc w:val="both"/>
        <w:rPr>
          <w:sz w:val="28"/>
          <w:szCs w:val="28"/>
        </w:rPr>
      </w:pPr>
      <w:r w:rsidRPr="003C3972">
        <w:rPr>
          <w:rFonts w:eastAsia="Times New Roman"/>
          <w:sz w:val="28"/>
          <w:szCs w:val="28"/>
        </w:rPr>
        <w:t>Контролируемое лицо</w:t>
      </w:r>
      <w:r w:rsidRPr="00947D9D">
        <w:rPr>
          <w:rFonts w:eastAsia="Times New Roman"/>
          <w:sz w:val="28"/>
          <w:szCs w:val="28"/>
        </w:rPr>
        <w:t>, в течение десяти рабочих дней со дня получения предостережения вправе подать в контрольный орган возражение в отношении предостережения с использованием единого портала государственных и муниципальных услуг.</w:t>
      </w:r>
    </w:p>
    <w:p w:rsidR="000F1AF5" w:rsidRPr="00947D9D" w:rsidRDefault="000F1AF5" w:rsidP="0034423A">
      <w:pPr>
        <w:numPr>
          <w:ilvl w:val="1"/>
          <w:numId w:val="8"/>
        </w:numPr>
        <w:spacing w:after="53" w:line="259" w:lineRule="auto"/>
        <w:ind w:right="83" w:firstLine="703"/>
        <w:jc w:val="both"/>
        <w:rPr>
          <w:sz w:val="28"/>
          <w:szCs w:val="28"/>
        </w:rPr>
      </w:pPr>
      <w:r w:rsidRPr="00947D9D">
        <w:rPr>
          <w:rFonts w:eastAsia="Times New Roman"/>
          <w:sz w:val="28"/>
          <w:szCs w:val="28"/>
        </w:rPr>
        <w:t>Возражение в отношении предостережения должно содержать:</w:t>
      </w:r>
    </w:p>
    <w:p w:rsidR="000F1AF5" w:rsidRPr="00947D9D" w:rsidRDefault="000F1AF5" w:rsidP="0034423A">
      <w:pPr>
        <w:numPr>
          <w:ilvl w:val="0"/>
          <w:numId w:val="9"/>
        </w:numPr>
        <w:spacing w:after="14" w:line="250" w:lineRule="auto"/>
        <w:ind w:right="54" w:firstLine="703"/>
        <w:jc w:val="both"/>
        <w:rPr>
          <w:sz w:val="28"/>
          <w:szCs w:val="28"/>
        </w:rPr>
      </w:pPr>
      <w:r w:rsidRPr="00947D9D">
        <w:rPr>
          <w:rFonts w:eastAsia="Times New Roman"/>
          <w:sz w:val="28"/>
          <w:szCs w:val="28"/>
        </w:rPr>
        <w:t>наименование контрольного органа, в который направляется возражение в отношении предостережения;</w:t>
      </w:r>
    </w:p>
    <w:p w:rsidR="000F1AF5" w:rsidRPr="00947D9D" w:rsidRDefault="000F1AF5" w:rsidP="0034423A">
      <w:pPr>
        <w:numPr>
          <w:ilvl w:val="0"/>
          <w:numId w:val="9"/>
        </w:numPr>
        <w:spacing w:after="45" w:line="250" w:lineRule="auto"/>
        <w:ind w:right="54" w:firstLine="703"/>
        <w:jc w:val="both"/>
        <w:rPr>
          <w:sz w:val="28"/>
          <w:szCs w:val="28"/>
        </w:rPr>
      </w:pPr>
      <w:r w:rsidRPr="00947D9D">
        <w:rPr>
          <w:rFonts w:eastAsia="Times New Roman"/>
          <w:sz w:val="28"/>
          <w:szCs w:val="28"/>
        </w:rPr>
        <w:t>дату и номер предостережения;</w:t>
      </w:r>
    </w:p>
    <w:p w:rsidR="000F1AF5" w:rsidRPr="00947D9D" w:rsidRDefault="000F1AF5" w:rsidP="000F1AF5">
      <w:pPr>
        <w:ind w:left="414" w:right="86" w:firstLine="658"/>
        <w:rPr>
          <w:sz w:val="28"/>
          <w:szCs w:val="28"/>
        </w:rPr>
      </w:pPr>
      <w:r>
        <w:rPr>
          <w:rFonts w:eastAsia="Times New Roman"/>
          <w:sz w:val="28"/>
          <w:szCs w:val="28"/>
        </w:rPr>
        <w:t>3</w:t>
      </w:r>
      <w:r w:rsidRPr="00947D9D">
        <w:rPr>
          <w:rFonts w:eastAsia="Times New Roman"/>
          <w:sz w:val="28"/>
          <w:szCs w:val="28"/>
        </w:rPr>
        <w:t>) наименование юридического лица, фамилию,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может быть направлен ответ контролируемому лицу;</w:t>
      </w:r>
    </w:p>
    <w:p w:rsidR="000F1AF5" w:rsidRPr="00947D9D" w:rsidRDefault="000F1AF5" w:rsidP="0034423A">
      <w:pPr>
        <w:numPr>
          <w:ilvl w:val="0"/>
          <w:numId w:val="10"/>
        </w:numPr>
        <w:spacing w:after="51" w:line="250" w:lineRule="auto"/>
        <w:ind w:right="54" w:firstLine="703"/>
        <w:jc w:val="both"/>
        <w:rPr>
          <w:sz w:val="28"/>
          <w:szCs w:val="28"/>
        </w:rPr>
      </w:pPr>
      <w:r w:rsidRPr="00947D9D">
        <w:rPr>
          <w:rFonts w:eastAsia="Times New Roman"/>
          <w:sz w:val="28"/>
          <w:szCs w:val="28"/>
        </w:rPr>
        <w:t>адрес объекта контроля, в отношении которого объявлено предостережение;</w:t>
      </w:r>
    </w:p>
    <w:p w:rsidR="000F1AF5" w:rsidRPr="00947D9D" w:rsidRDefault="000F1AF5" w:rsidP="0034423A">
      <w:pPr>
        <w:numPr>
          <w:ilvl w:val="0"/>
          <w:numId w:val="10"/>
        </w:numPr>
        <w:spacing w:after="14" w:line="250" w:lineRule="auto"/>
        <w:ind w:right="54" w:firstLine="703"/>
        <w:jc w:val="both"/>
        <w:rPr>
          <w:sz w:val="28"/>
          <w:szCs w:val="28"/>
        </w:rPr>
      </w:pPr>
      <w:r w:rsidRPr="00947D9D">
        <w:rPr>
          <w:rFonts w:eastAsia="Times New Roman"/>
          <w:sz w:val="28"/>
          <w:szCs w:val="28"/>
        </w:rPr>
        <w:t>доводы, на основании которых контролируемое лицо несогласно с объявленным предостережением (с приложением подтверждающих указанные доводы сведений и (или) документов).</w:t>
      </w:r>
    </w:p>
    <w:p w:rsidR="000F1AF5" w:rsidRPr="00947D9D" w:rsidRDefault="000F1AF5" w:rsidP="000F1AF5">
      <w:pPr>
        <w:spacing w:line="259" w:lineRule="auto"/>
        <w:ind w:left="58"/>
        <w:rPr>
          <w:sz w:val="28"/>
          <w:szCs w:val="28"/>
        </w:rPr>
      </w:pPr>
      <w:r w:rsidRPr="00947D9D">
        <w:rPr>
          <w:noProof/>
          <w:sz w:val="28"/>
          <w:szCs w:val="28"/>
        </w:rPr>
        <w:drawing>
          <wp:inline distT="0" distB="0" distL="0" distR="0">
            <wp:extent cx="4574" cy="9148"/>
            <wp:effectExtent l="0" t="0" r="0" b="0"/>
            <wp:docPr id="5" name="Picture 13875"/>
            <wp:cNvGraphicFramePr/>
            <a:graphic xmlns:a="http://schemas.openxmlformats.org/drawingml/2006/main">
              <a:graphicData uri="http://schemas.openxmlformats.org/drawingml/2006/picture">
                <pic:pic xmlns:pic="http://schemas.openxmlformats.org/drawingml/2006/picture">
                  <pic:nvPicPr>
                    <pic:cNvPr id="13875" name="Picture 13875"/>
                    <pic:cNvPicPr/>
                  </pic:nvPicPr>
                  <pic:blipFill>
                    <a:blip r:embed="rId12"/>
                    <a:stretch>
                      <a:fillRect/>
                    </a:stretch>
                  </pic:blipFill>
                  <pic:spPr>
                    <a:xfrm>
                      <a:off x="0" y="0"/>
                      <a:ext cx="4574" cy="9148"/>
                    </a:xfrm>
                    <a:prstGeom prst="rect">
                      <a:avLst/>
                    </a:prstGeom>
                  </pic:spPr>
                </pic:pic>
              </a:graphicData>
            </a:graphic>
          </wp:inline>
        </w:drawing>
      </w:r>
      <w:r w:rsidRPr="00947D9D">
        <w:rPr>
          <w:rFonts w:eastAsia="Times New Roman"/>
          <w:sz w:val="28"/>
          <w:szCs w:val="28"/>
        </w:rPr>
        <w:t xml:space="preserve">6.4. Возражение в отношении предостережения в течение трёх рабочих дней со дня поступления в контрольный орган возвращается контролируемому </w:t>
      </w:r>
      <w:r w:rsidRPr="00947D9D">
        <w:rPr>
          <w:rFonts w:eastAsia="Times New Roman"/>
          <w:sz w:val="28"/>
          <w:szCs w:val="28"/>
        </w:rPr>
        <w:lastRenderedPageBreak/>
        <w:t>лицу без рассмотрения с указанием причин невозможности рассмотрения и разъяснением порядка надлежащего обращения в следующих случаях:</w:t>
      </w:r>
    </w:p>
    <w:p w:rsidR="000F1AF5" w:rsidRPr="00947D9D" w:rsidRDefault="000F1AF5" w:rsidP="0034423A">
      <w:pPr>
        <w:numPr>
          <w:ilvl w:val="0"/>
          <w:numId w:val="11"/>
        </w:numPr>
        <w:spacing w:after="14" w:line="250" w:lineRule="auto"/>
        <w:ind w:right="21" w:firstLine="703"/>
        <w:jc w:val="both"/>
        <w:rPr>
          <w:sz w:val="28"/>
          <w:szCs w:val="28"/>
        </w:rPr>
      </w:pPr>
      <w:r w:rsidRPr="00947D9D">
        <w:rPr>
          <w:rFonts w:eastAsia="Times New Roman"/>
          <w:sz w:val="28"/>
          <w:szCs w:val="28"/>
        </w:rPr>
        <w:t>возражение в отношении предостережения подано после истечения десяти рабочих дней со дня получения предостережения;</w:t>
      </w:r>
    </w:p>
    <w:p w:rsidR="000F1AF5" w:rsidRPr="00947D9D" w:rsidRDefault="000F1AF5" w:rsidP="0034423A">
      <w:pPr>
        <w:numPr>
          <w:ilvl w:val="0"/>
          <w:numId w:val="11"/>
        </w:numPr>
        <w:spacing w:after="14" w:line="250" w:lineRule="auto"/>
        <w:ind w:right="21" w:firstLine="703"/>
        <w:jc w:val="both"/>
        <w:rPr>
          <w:sz w:val="28"/>
          <w:szCs w:val="28"/>
        </w:rPr>
      </w:pPr>
      <w:r w:rsidRPr="00947D9D">
        <w:rPr>
          <w:rFonts w:eastAsia="Times New Roman"/>
          <w:sz w:val="28"/>
          <w:szCs w:val="28"/>
        </w:rPr>
        <w:t>в удовлетворении возражения в отношении предостережения было отказано ранее;</w:t>
      </w:r>
    </w:p>
    <w:p w:rsidR="000F1AF5" w:rsidRPr="00947D9D" w:rsidRDefault="000F1AF5" w:rsidP="0034423A">
      <w:pPr>
        <w:numPr>
          <w:ilvl w:val="0"/>
          <w:numId w:val="11"/>
        </w:numPr>
        <w:spacing w:after="14" w:line="250" w:lineRule="auto"/>
        <w:ind w:right="21" w:firstLine="703"/>
        <w:jc w:val="both"/>
        <w:rPr>
          <w:sz w:val="28"/>
          <w:szCs w:val="28"/>
        </w:rPr>
      </w:pPr>
      <w:r w:rsidRPr="00947D9D">
        <w:rPr>
          <w:rFonts w:eastAsia="Times New Roman"/>
          <w:sz w:val="28"/>
          <w:szCs w:val="28"/>
        </w:rPr>
        <w:t>возражение в отношении предостережения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0F1AF5" w:rsidRPr="00947D9D" w:rsidRDefault="000F1AF5" w:rsidP="0034423A">
      <w:pPr>
        <w:numPr>
          <w:ilvl w:val="0"/>
          <w:numId w:val="11"/>
        </w:numPr>
        <w:spacing w:after="14" w:line="250" w:lineRule="auto"/>
        <w:ind w:right="21" w:firstLine="703"/>
        <w:jc w:val="both"/>
        <w:rPr>
          <w:sz w:val="28"/>
          <w:szCs w:val="28"/>
        </w:rPr>
      </w:pPr>
      <w:r w:rsidRPr="00947D9D">
        <w:rPr>
          <w:rFonts w:eastAsia="Times New Roman"/>
          <w:sz w:val="28"/>
          <w:szCs w:val="28"/>
        </w:rPr>
        <w:t>возражение в отношении предостережения подано в ненадлежащий уполномоченный орган;</w:t>
      </w:r>
    </w:p>
    <w:p w:rsidR="000F1AF5" w:rsidRPr="00947D9D" w:rsidRDefault="000F1AF5" w:rsidP="0034423A">
      <w:pPr>
        <w:numPr>
          <w:ilvl w:val="0"/>
          <w:numId w:val="11"/>
        </w:numPr>
        <w:spacing w:after="14" w:line="250" w:lineRule="auto"/>
        <w:ind w:right="21" w:firstLine="703"/>
        <w:jc w:val="both"/>
        <w:rPr>
          <w:sz w:val="28"/>
          <w:szCs w:val="28"/>
        </w:rPr>
      </w:pPr>
      <w:r w:rsidRPr="00947D9D">
        <w:rPr>
          <w:rFonts w:eastAsia="Times New Roman"/>
          <w:sz w:val="28"/>
          <w:szCs w:val="28"/>
        </w:rPr>
        <w:t>возражение в отношении предостережения не содержит сведений, указанных в пункте 6.3 настоящего Положения.</w:t>
      </w:r>
    </w:p>
    <w:p w:rsidR="000F1AF5" w:rsidRPr="00947D9D" w:rsidRDefault="000F1AF5" w:rsidP="0034423A">
      <w:pPr>
        <w:numPr>
          <w:ilvl w:val="1"/>
          <w:numId w:val="12"/>
        </w:numPr>
        <w:spacing w:after="14" w:line="250" w:lineRule="auto"/>
        <w:ind w:right="21" w:firstLine="703"/>
        <w:jc w:val="both"/>
        <w:rPr>
          <w:sz w:val="28"/>
          <w:szCs w:val="28"/>
        </w:rPr>
      </w:pPr>
      <w:r w:rsidRPr="00947D9D">
        <w:rPr>
          <w:rFonts w:eastAsia="Times New Roman"/>
          <w:sz w:val="28"/>
          <w:szCs w:val="28"/>
        </w:rPr>
        <w:t>В случае если возражение в отношении предостережения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возражения в отношении предостережения с указанием причин невозможности рассмотрения и разъяснением порядка надлежащего обращения.</w:t>
      </w:r>
    </w:p>
    <w:p w:rsidR="000F1AF5" w:rsidRPr="00947D9D" w:rsidRDefault="000F1AF5" w:rsidP="0034423A">
      <w:pPr>
        <w:numPr>
          <w:ilvl w:val="1"/>
          <w:numId w:val="12"/>
        </w:numPr>
        <w:spacing w:after="14" w:line="250" w:lineRule="auto"/>
        <w:ind w:right="21" w:firstLine="703"/>
        <w:jc w:val="both"/>
        <w:rPr>
          <w:sz w:val="28"/>
          <w:szCs w:val="28"/>
        </w:rPr>
      </w:pPr>
      <w:r w:rsidRPr="00947D9D">
        <w:rPr>
          <w:rFonts w:eastAsia="Times New Roman"/>
          <w:sz w:val="28"/>
          <w:szCs w:val="28"/>
        </w:rPr>
        <w:t>Контрольный орган рассматривает возражение в отношении предостережения в течение десяти рабочих дней со дня его получения.</w:t>
      </w:r>
    </w:p>
    <w:p w:rsidR="000F1AF5" w:rsidRPr="00947D9D" w:rsidRDefault="000F1AF5" w:rsidP="0034423A">
      <w:pPr>
        <w:numPr>
          <w:ilvl w:val="1"/>
          <w:numId w:val="12"/>
        </w:numPr>
        <w:spacing w:after="14" w:line="310" w:lineRule="auto"/>
        <w:ind w:right="21" w:firstLine="703"/>
        <w:jc w:val="both"/>
        <w:rPr>
          <w:sz w:val="28"/>
          <w:szCs w:val="28"/>
        </w:rPr>
      </w:pPr>
      <w:r w:rsidRPr="00947D9D">
        <w:rPr>
          <w:rFonts w:eastAsia="Times New Roman"/>
          <w:sz w:val="28"/>
          <w:szCs w:val="28"/>
        </w:rPr>
        <w:t>По результатам рассмотрения возражения в отношении предостережения контрольный орган принимает одно из следу</w:t>
      </w:r>
      <w:r>
        <w:rPr>
          <w:rFonts w:eastAsia="Times New Roman"/>
          <w:sz w:val="28"/>
          <w:szCs w:val="28"/>
        </w:rPr>
        <w:t>ю</w:t>
      </w:r>
      <w:r w:rsidRPr="00947D9D">
        <w:rPr>
          <w:rFonts w:eastAsia="Times New Roman"/>
          <w:sz w:val="28"/>
          <w:szCs w:val="28"/>
        </w:rPr>
        <w:t>щих решений: 1) принять к сведению возражение в отношении предостережения; 2) направить ответ на возражение в отношении предостережения.</w:t>
      </w:r>
    </w:p>
    <w:p w:rsidR="000F1AF5" w:rsidRPr="00947D9D" w:rsidRDefault="000F1AF5" w:rsidP="0034423A">
      <w:pPr>
        <w:numPr>
          <w:ilvl w:val="1"/>
          <w:numId w:val="12"/>
        </w:numPr>
        <w:spacing w:after="63" w:line="250" w:lineRule="auto"/>
        <w:ind w:right="21" w:firstLine="703"/>
        <w:jc w:val="both"/>
        <w:rPr>
          <w:sz w:val="28"/>
          <w:szCs w:val="28"/>
        </w:rPr>
      </w:pPr>
      <w:r w:rsidRPr="00947D9D">
        <w:rPr>
          <w:rFonts w:eastAsia="Times New Roman"/>
          <w:sz w:val="28"/>
          <w:szCs w:val="28"/>
        </w:rPr>
        <w:t>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w:t>
      </w:r>
    </w:p>
    <w:p w:rsidR="000F1AF5" w:rsidRPr="00947D9D" w:rsidRDefault="000F1AF5" w:rsidP="000F1AF5">
      <w:pPr>
        <w:ind w:left="122" w:right="21" w:firstLine="586"/>
        <w:jc w:val="both"/>
        <w:rPr>
          <w:sz w:val="28"/>
          <w:szCs w:val="28"/>
        </w:rPr>
      </w:pPr>
      <w:r w:rsidRPr="00947D9D">
        <w:rPr>
          <w:rFonts w:eastAsia="Times New Roman"/>
          <w:sz w:val="28"/>
          <w:szCs w:val="28"/>
        </w:rPr>
        <w:t>7. Консультирование, в том числе письменное осуществляется в соответствии со статьёй 50 Федерального закона л</w:t>
      </w:r>
      <w:r w:rsidRPr="00947D9D">
        <w:rPr>
          <w:rFonts w:eastAsia="Times New Roman"/>
          <w:sz w:val="28"/>
          <w:szCs w:val="28"/>
          <w:vertAlign w:val="superscript"/>
        </w:rPr>
        <w:t>г</w:t>
      </w:r>
      <w:r w:rsidRPr="00947D9D">
        <w:rPr>
          <w:rFonts w:eastAsia="Times New Roman"/>
          <w:sz w:val="28"/>
          <w:szCs w:val="28"/>
        </w:rPr>
        <w:t>2 248-ФЗ по следующим вопросам, связанным с организацией и осуществлением муниципального контроля:</w:t>
      </w:r>
    </w:p>
    <w:p w:rsidR="000F1AF5" w:rsidRPr="00947D9D" w:rsidRDefault="000F1AF5" w:rsidP="0034423A">
      <w:pPr>
        <w:numPr>
          <w:ilvl w:val="0"/>
          <w:numId w:val="13"/>
        </w:numPr>
        <w:spacing w:after="45" w:line="250" w:lineRule="auto"/>
        <w:ind w:right="21" w:firstLine="703"/>
        <w:jc w:val="both"/>
        <w:rPr>
          <w:sz w:val="28"/>
          <w:szCs w:val="28"/>
        </w:rPr>
      </w:pPr>
      <w:r w:rsidRPr="00947D9D">
        <w:rPr>
          <w:rFonts w:eastAsia="Times New Roman"/>
          <w:sz w:val="28"/>
          <w:szCs w:val="28"/>
        </w:rPr>
        <w:t>применение обязательных требований, соблюдение которых является предметом муниципального контроля, содержание и последствия их изменения;</w:t>
      </w:r>
    </w:p>
    <w:p w:rsidR="000F1AF5" w:rsidRPr="00947D9D" w:rsidRDefault="000F1AF5" w:rsidP="0034423A">
      <w:pPr>
        <w:numPr>
          <w:ilvl w:val="0"/>
          <w:numId w:val="13"/>
        </w:numPr>
        <w:spacing w:after="14" w:line="250" w:lineRule="auto"/>
        <w:ind w:right="21" w:firstLine="703"/>
        <w:jc w:val="both"/>
        <w:rPr>
          <w:sz w:val="28"/>
          <w:szCs w:val="28"/>
        </w:rPr>
      </w:pPr>
      <w:r w:rsidRPr="00947D9D">
        <w:rPr>
          <w:rFonts w:eastAsia="Times New Roman"/>
          <w:sz w:val="28"/>
          <w:szCs w:val="28"/>
        </w:rPr>
        <w:t>необходимые организационные и (или) технические мероприятия, которые должны реализовать контролируемые лица для соблюдения обязательных требований, соблюдение которых является предметом муниципального контроля;</w:t>
      </w:r>
    </w:p>
    <w:p w:rsidR="000F1AF5" w:rsidRPr="00947D9D" w:rsidRDefault="000F1AF5" w:rsidP="000F1AF5">
      <w:pPr>
        <w:ind w:left="122" w:right="21" w:firstLine="586"/>
        <w:jc w:val="both"/>
        <w:rPr>
          <w:sz w:val="28"/>
          <w:szCs w:val="28"/>
        </w:rPr>
      </w:pPr>
      <w:r w:rsidRPr="00947D9D">
        <w:rPr>
          <w:rFonts w:eastAsia="Times New Roman"/>
          <w:sz w:val="28"/>
          <w:szCs w:val="28"/>
        </w:rPr>
        <w:t>З) порядок осуществления контрольных и профилактических мероприятий, установленных настоящим Положением;</w:t>
      </w:r>
    </w:p>
    <w:p w:rsidR="000F1AF5" w:rsidRPr="00947D9D" w:rsidRDefault="000F1AF5" w:rsidP="000F1AF5">
      <w:pPr>
        <w:spacing w:after="2" w:line="259" w:lineRule="auto"/>
        <w:ind w:left="197" w:firstLine="511"/>
        <w:jc w:val="both"/>
        <w:rPr>
          <w:sz w:val="28"/>
          <w:szCs w:val="28"/>
        </w:rPr>
      </w:pPr>
      <w:r w:rsidRPr="00947D9D">
        <w:rPr>
          <w:rFonts w:eastAsia="Times New Roman"/>
          <w:sz w:val="28"/>
          <w:szCs w:val="28"/>
        </w:rPr>
        <w:t>4) порядок обжалования действий (бездействия) должностных лиц.</w:t>
      </w:r>
    </w:p>
    <w:p w:rsidR="000F1AF5" w:rsidRPr="00947D9D" w:rsidRDefault="000F1AF5" w:rsidP="000F1AF5">
      <w:pPr>
        <w:ind w:left="122" w:right="21" w:firstLine="586"/>
        <w:jc w:val="both"/>
        <w:rPr>
          <w:sz w:val="28"/>
          <w:szCs w:val="28"/>
        </w:rPr>
      </w:pPr>
      <w:r w:rsidRPr="00947D9D">
        <w:rPr>
          <w:rFonts w:eastAsia="Times New Roman"/>
          <w:sz w:val="28"/>
          <w:szCs w:val="28"/>
        </w:rPr>
        <w:t>7.1. Руководитель контрольного органа, инспектор осуществляют консультирование контролируемых лиц и их представителей:</w:t>
      </w:r>
    </w:p>
    <w:p w:rsidR="000F1AF5" w:rsidRPr="00947D9D" w:rsidRDefault="000F1AF5" w:rsidP="0034423A">
      <w:pPr>
        <w:numPr>
          <w:ilvl w:val="0"/>
          <w:numId w:val="14"/>
        </w:numPr>
        <w:spacing w:after="14" w:line="250" w:lineRule="auto"/>
        <w:ind w:right="21" w:firstLine="703"/>
        <w:jc w:val="both"/>
        <w:rPr>
          <w:sz w:val="28"/>
          <w:szCs w:val="28"/>
        </w:rPr>
      </w:pPr>
      <w:r w:rsidRPr="00947D9D">
        <w:rPr>
          <w:rFonts w:eastAsia="Times New Roman"/>
          <w:sz w:val="28"/>
          <w:szCs w:val="28"/>
        </w:rPr>
        <w:lastRenderedPageBreak/>
        <w:t>в виде устных разъяснений по телефону, посредством видеоконференц-связи, на личном приёме либо в ходе проведения профилактического мероприятия, контрольного мероприятия.</w:t>
      </w:r>
    </w:p>
    <w:p w:rsidR="000F1AF5" w:rsidRPr="00947D9D" w:rsidRDefault="000F1AF5" w:rsidP="000F1AF5">
      <w:pPr>
        <w:ind w:left="115" w:right="21"/>
        <w:jc w:val="both"/>
        <w:rPr>
          <w:sz w:val="28"/>
          <w:szCs w:val="28"/>
        </w:rPr>
      </w:pPr>
      <w:r w:rsidRPr="00947D9D">
        <w:rPr>
          <w:rFonts w:eastAsia="Times New Roman"/>
          <w:sz w:val="28"/>
          <w:szCs w:val="28"/>
        </w:rPr>
        <w:t>Индивидуальное консультирование на личном приеме каждого заявителя не может превышать 20 минут. Время разговора по телефону не должно превышать 10 минут. Контрольный орган не предоставляет в письменной форме информацию по вопросам устного консультирования;</w:t>
      </w:r>
    </w:p>
    <w:p w:rsidR="000F1AF5" w:rsidRPr="00947D9D" w:rsidRDefault="000F1AF5" w:rsidP="0034423A">
      <w:pPr>
        <w:numPr>
          <w:ilvl w:val="0"/>
          <w:numId w:val="14"/>
        </w:numPr>
        <w:spacing w:after="14" w:line="250" w:lineRule="auto"/>
        <w:ind w:right="21" w:firstLine="703"/>
        <w:jc w:val="both"/>
        <w:rPr>
          <w:sz w:val="28"/>
          <w:szCs w:val="28"/>
        </w:rPr>
      </w:pPr>
      <w:r w:rsidRPr="00947D9D">
        <w:rPr>
          <w:rFonts w:eastAsia="Times New Roman"/>
          <w:sz w:val="28"/>
          <w:szCs w:val="28"/>
        </w:rPr>
        <w:t>посредством размещения на официальном сайте письменного разъяснения по однотипным обращениям (более 10 однотипных обращений), подписанного руководителем контрольного органа или заместителем руководителя контрольного органа;</w:t>
      </w:r>
    </w:p>
    <w:p w:rsidR="000F1AF5" w:rsidRPr="00947D9D" w:rsidRDefault="000F1AF5" w:rsidP="0034423A">
      <w:pPr>
        <w:numPr>
          <w:ilvl w:val="0"/>
          <w:numId w:val="14"/>
        </w:numPr>
        <w:spacing w:after="14" w:line="250" w:lineRule="auto"/>
        <w:ind w:right="21" w:firstLine="703"/>
        <w:jc w:val="both"/>
        <w:rPr>
          <w:sz w:val="28"/>
          <w:szCs w:val="28"/>
        </w:rPr>
      </w:pPr>
      <w:r w:rsidRPr="00947D9D">
        <w:rPr>
          <w:rFonts w:eastAsia="Times New Roman"/>
          <w:sz w:val="28"/>
          <w:szCs w:val="28"/>
        </w:rPr>
        <w:t xml:space="preserve">в письменной форме при их письменном обращении (в сроки, установленные Федеральным законом от 02.05.2006 </w:t>
      </w:r>
      <w:r>
        <w:rPr>
          <w:rFonts w:eastAsia="Times New Roman"/>
          <w:sz w:val="28"/>
          <w:szCs w:val="28"/>
        </w:rPr>
        <w:t>№</w:t>
      </w:r>
      <w:r w:rsidRPr="00947D9D">
        <w:rPr>
          <w:rFonts w:eastAsia="Times New Roman"/>
          <w:sz w:val="28"/>
          <w:szCs w:val="28"/>
        </w:rPr>
        <w:t xml:space="preserve"> 59-ФЗ &lt;&lt;О порядке рассмотрения обращений граждан Российской Федерации»).</w:t>
      </w:r>
    </w:p>
    <w:p w:rsidR="000F1AF5" w:rsidRPr="00947D9D" w:rsidRDefault="000F1AF5" w:rsidP="0034423A">
      <w:pPr>
        <w:numPr>
          <w:ilvl w:val="1"/>
          <w:numId w:val="15"/>
        </w:numPr>
        <w:spacing w:after="14" w:line="250" w:lineRule="auto"/>
        <w:ind w:left="142" w:right="21" w:firstLine="567"/>
        <w:jc w:val="both"/>
        <w:rPr>
          <w:sz w:val="28"/>
          <w:szCs w:val="28"/>
        </w:rPr>
      </w:pPr>
      <w:r w:rsidRPr="00947D9D">
        <w:rPr>
          <w:rFonts w:eastAsia="Times New Roman"/>
          <w:sz w:val="28"/>
          <w:szCs w:val="28"/>
        </w:rPr>
        <w:t>Запись на консультирование, в том числе осуществление письменного консультирования может производиться с использованием единого портала государственных и муниципальных услуг.</w:t>
      </w:r>
    </w:p>
    <w:p w:rsidR="000F1AF5" w:rsidRPr="00947D9D" w:rsidRDefault="000F1AF5" w:rsidP="0034423A">
      <w:pPr>
        <w:numPr>
          <w:ilvl w:val="1"/>
          <w:numId w:val="15"/>
        </w:numPr>
        <w:spacing w:after="82" w:line="250" w:lineRule="auto"/>
        <w:ind w:right="21" w:firstLine="216"/>
        <w:jc w:val="both"/>
        <w:rPr>
          <w:sz w:val="28"/>
          <w:szCs w:val="28"/>
        </w:rPr>
      </w:pPr>
      <w:r w:rsidRPr="00947D9D">
        <w:rPr>
          <w:rFonts w:eastAsia="Times New Roman"/>
          <w:sz w:val="28"/>
          <w:szCs w:val="28"/>
        </w:rPr>
        <w:t>Контрольный орган осуществляет учёт консультирований.</w:t>
      </w:r>
    </w:p>
    <w:p w:rsidR="000F1AF5" w:rsidRPr="00947D9D" w:rsidRDefault="000F1AF5" w:rsidP="0034423A">
      <w:pPr>
        <w:numPr>
          <w:ilvl w:val="0"/>
          <w:numId w:val="16"/>
        </w:numPr>
        <w:spacing w:after="48" w:line="250" w:lineRule="auto"/>
        <w:ind w:left="0" w:right="25" w:firstLine="851"/>
        <w:jc w:val="both"/>
        <w:rPr>
          <w:sz w:val="28"/>
          <w:szCs w:val="28"/>
        </w:rPr>
      </w:pPr>
      <w:r w:rsidRPr="00947D9D">
        <w:rPr>
          <w:rFonts w:eastAsia="Times New Roman"/>
          <w:sz w:val="28"/>
          <w:szCs w:val="28"/>
        </w:rPr>
        <w:t xml:space="preserve">Профилактический визит осуществляется в порядке, предусмотренном статьями 52, 52.1 и 52.2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34423A">
      <w:pPr>
        <w:numPr>
          <w:ilvl w:val="1"/>
          <w:numId w:val="16"/>
        </w:numPr>
        <w:spacing w:after="83" w:line="302" w:lineRule="auto"/>
        <w:ind w:left="0" w:right="21" w:firstLine="709"/>
        <w:jc w:val="both"/>
        <w:rPr>
          <w:sz w:val="28"/>
          <w:szCs w:val="28"/>
        </w:rPr>
      </w:pPr>
      <w:r w:rsidRPr="00947D9D">
        <w:rPr>
          <w:rFonts w:eastAsia="Times New Roman"/>
          <w:sz w:val="28"/>
          <w:szCs w:val="28"/>
        </w:rPr>
        <w:t>Профилактический визит проводится в форме профилактической беседы должностным лицом контрольного органа по месту осуществления деятельности контролируемого лица или нахождения объекта контроля, либо путем использования видео-конференц-связи или мобильного приложения «Инспектор».</w:t>
      </w:r>
    </w:p>
    <w:p w:rsidR="000F1AF5" w:rsidRPr="00947D9D" w:rsidRDefault="000F1AF5" w:rsidP="0034423A">
      <w:pPr>
        <w:numPr>
          <w:ilvl w:val="1"/>
          <w:numId w:val="16"/>
        </w:numPr>
        <w:spacing w:after="64" w:line="250" w:lineRule="auto"/>
        <w:ind w:left="142" w:right="21" w:firstLine="567"/>
        <w:jc w:val="both"/>
        <w:rPr>
          <w:sz w:val="28"/>
          <w:szCs w:val="28"/>
        </w:rPr>
      </w:pPr>
      <w:r w:rsidRPr="00947D9D">
        <w:rPr>
          <w:rFonts w:eastAsia="Times New Roman"/>
          <w:sz w:val="28"/>
          <w:szCs w:val="28"/>
        </w:rPr>
        <w:t>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0F1AF5" w:rsidRPr="00947D9D" w:rsidRDefault="000F1AF5" w:rsidP="0034423A">
      <w:pPr>
        <w:numPr>
          <w:ilvl w:val="2"/>
          <w:numId w:val="16"/>
        </w:numPr>
        <w:spacing w:after="50" w:line="250" w:lineRule="auto"/>
        <w:ind w:left="0" w:right="21" w:firstLine="567"/>
        <w:jc w:val="both"/>
        <w:rPr>
          <w:sz w:val="28"/>
          <w:szCs w:val="28"/>
        </w:rPr>
      </w:pPr>
      <w:r w:rsidRPr="00947D9D">
        <w:rPr>
          <w:rFonts w:eastAsia="Times New Roman"/>
          <w:sz w:val="28"/>
          <w:szCs w:val="28"/>
        </w:rPr>
        <w:t xml:space="preserve">Обязательный профилактический визит в рамках муниципального контроля проводится в случаях, предусмотренных пунктами 1 и 4 части 1 статьи 52.1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34423A">
      <w:pPr>
        <w:numPr>
          <w:ilvl w:val="2"/>
          <w:numId w:val="16"/>
        </w:numPr>
        <w:spacing w:after="14" w:line="250" w:lineRule="auto"/>
        <w:ind w:left="0" w:right="21" w:firstLine="567"/>
        <w:jc w:val="both"/>
        <w:rPr>
          <w:sz w:val="28"/>
          <w:szCs w:val="28"/>
        </w:rPr>
      </w:pPr>
      <w:r w:rsidRPr="00947D9D">
        <w:rPr>
          <w:rFonts w:eastAsia="Times New Roman"/>
          <w:sz w:val="28"/>
          <w:szCs w:val="28"/>
        </w:rPr>
        <w:t xml:space="preserve">Обязательные профилактические визиты в отношении контролируемых лиц, принадлежащих им объектов контроля, отнесенных к категориям среднего риска, умеренного риска, проводятся с периодичностью, определённой Правительством Российской Федерации в соответствии с пунктом </w:t>
      </w:r>
      <w:r>
        <w:rPr>
          <w:rFonts w:eastAsia="Times New Roman"/>
          <w:sz w:val="28"/>
          <w:szCs w:val="28"/>
        </w:rPr>
        <w:t>3</w:t>
      </w:r>
      <w:r w:rsidRPr="00947D9D">
        <w:rPr>
          <w:rFonts w:eastAsia="Times New Roman"/>
          <w:sz w:val="28"/>
          <w:szCs w:val="28"/>
        </w:rPr>
        <w:t xml:space="preserve"> части 2 статьи 25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34423A">
      <w:pPr>
        <w:numPr>
          <w:ilvl w:val="1"/>
          <w:numId w:val="16"/>
        </w:numPr>
        <w:spacing w:after="14" w:line="250" w:lineRule="auto"/>
        <w:ind w:left="0" w:right="21" w:firstLine="709"/>
        <w:jc w:val="both"/>
        <w:rPr>
          <w:sz w:val="28"/>
          <w:szCs w:val="28"/>
        </w:rPr>
      </w:pPr>
      <w:r w:rsidRPr="00947D9D">
        <w:rPr>
          <w:rFonts w:eastAsia="Times New Roman"/>
          <w:sz w:val="28"/>
          <w:szCs w:val="28"/>
        </w:rPr>
        <w:t>Профилактические визиты по инициативе контролируемого лица проводятся на основании заявления контролируемого лица,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0F1AF5" w:rsidRPr="00947D9D" w:rsidRDefault="000F1AF5" w:rsidP="0034423A">
      <w:pPr>
        <w:numPr>
          <w:ilvl w:val="2"/>
          <w:numId w:val="16"/>
        </w:numPr>
        <w:spacing w:after="14" w:line="250" w:lineRule="auto"/>
        <w:ind w:left="0" w:right="21" w:firstLine="567"/>
        <w:jc w:val="both"/>
        <w:rPr>
          <w:sz w:val="28"/>
          <w:szCs w:val="28"/>
        </w:rPr>
      </w:pPr>
      <w:r w:rsidRPr="00947D9D">
        <w:rPr>
          <w:rFonts w:eastAsia="Times New Roman"/>
          <w:sz w:val="28"/>
          <w:szCs w:val="28"/>
        </w:rPr>
        <w:t>Заявление о проведении профилактического визита подается посредством единого портала государственных и муниципальных услуг.</w:t>
      </w:r>
    </w:p>
    <w:p w:rsidR="000F1AF5" w:rsidRPr="00947D9D" w:rsidRDefault="000F1AF5" w:rsidP="0034423A">
      <w:pPr>
        <w:numPr>
          <w:ilvl w:val="2"/>
          <w:numId w:val="16"/>
        </w:numPr>
        <w:spacing w:after="14" w:line="250" w:lineRule="auto"/>
        <w:ind w:left="0" w:right="21" w:firstLine="567"/>
        <w:jc w:val="both"/>
        <w:rPr>
          <w:sz w:val="28"/>
          <w:szCs w:val="28"/>
        </w:rPr>
      </w:pPr>
      <w:r w:rsidRPr="00947D9D">
        <w:rPr>
          <w:rFonts w:eastAsia="Times New Roman"/>
          <w:sz w:val="28"/>
          <w:szCs w:val="28"/>
        </w:rPr>
        <w:t xml:space="preserve">Контрольный орган рассматривает заявление в течение десяти рабочих дней и принимает решение о проведении профилактического визита </w:t>
      </w:r>
      <w:r w:rsidRPr="00947D9D">
        <w:rPr>
          <w:rFonts w:eastAsia="Times New Roman"/>
          <w:sz w:val="28"/>
          <w:szCs w:val="28"/>
        </w:rPr>
        <w:lastRenderedPageBreak/>
        <w:t xml:space="preserve">либо об отказе в его проведении по основаниям, предусмотренным частью 4 статьи 52.2. Федерального закона </w:t>
      </w:r>
      <w:r>
        <w:rPr>
          <w:rFonts w:eastAsia="Times New Roman"/>
          <w:sz w:val="28"/>
          <w:szCs w:val="28"/>
        </w:rPr>
        <w:t>№</w:t>
      </w:r>
      <w:r w:rsidRPr="00947D9D">
        <w:rPr>
          <w:rFonts w:eastAsia="Times New Roman"/>
          <w:sz w:val="28"/>
          <w:szCs w:val="28"/>
        </w:rPr>
        <w:t xml:space="preserve"> 248-ФЗ, о чем уведомляет контролируемое лицо.</w:t>
      </w:r>
    </w:p>
    <w:p w:rsidR="000F1AF5" w:rsidRPr="00947D9D" w:rsidRDefault="000F1AF5" w:rsidP="0034423A">
      <w:pPr>
        <w:numPr>
          <w:ilvl w:val="2"/>
          <w:numId w:val="16"/>
        </w:numPr>
        <w:spacing w:after="14" w:line="250" w:lineRule="auto"/>
        <w:ind w:left="0" w:right="21" w:firstLine="567"/>
        <w:jc w:val="both"/>
        <w:rPr>
          <w:sz w:val="28"/>
          <w:szCs w:val="28"/>
        </w:rPr>
      </w:pPr>
      <w:r w:rsidRPr="00947D9D">
        <w:rPr>
          <w:rFonts w:eastAsia="Times New Roman"/>
          <w:sz w:val="28"/>
          <w:szCs w:val="28"/>
        </w:rPr>
        <w:t>В случае если заявление о проведении профилактического визита по инициативе контролируемого лица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надлежащего обращения.</w:t>
      </w:r>
    </w:p>
    <w:p w:rsidR="000F1AF5" w:rsidRPr="00947D9D" w:rsidRDefault="000F1AF5" w:rsidP="0034423A">
      <w:pPr>
        <w:numPr>
          <w:ilvl w:val="2"/>
          <w:numId w:val="16"/>
        </w:numPr>
        <w:spacing w:after="14" w:line="250" w:lineRule="auto"/>
        <w:ind w:left="0" w:right="21" w:firstLine="567"/>
        <w:jc w:val="both"/>
        <w:rPr>
          <w:sz w:val="28"/>
          <w:szCs w:val="28"/>
        </w:rPr>
      </w:pPr>
      <w:r w:rsidRPr="00947D9D">
        <w:rPr>
          <w:rFonts w:eastAsia="Times New Roman"/>
          <w:sz w:val="28"/>
          <w:szCs w:val="28"/>
        </w:rPr>
        <w:t xml:space="preserve">В случае если заявление о проведении профилактического визита по инициативе контролируемого лица подано лицом, не относящимся к лицам, которые включены в перечень групп лиц, указанный в части 1 статьи 52.2 Закона </w:t>
      </w:r>
      <w:r>
        <w:rPr>
          <w:rFonts w:eastAsia="Times New Roman"/>
          <w:sz w:val="28"/>
          <w:szCs w:val="28"/>
        </w:rPr>
        <w:t>№</w:t>
      </w:r>
      <w:r w:rsidRPr="00947D9D">
        <w:rPr>
          <w:rFonts w:eastAsia="Times New Roman"/>
          <w:sz w:val="28"/>
          <w:szCs w:val="28"/>
        </w:rPr>
        <w:t xml:space="preserve"> 248-ФЗ,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получения консультирования, в томчисле по заявлению контролируемого лица, направленному с использованием единого портала государственных и муниципальных услуг.</w:t>
      </w:r>
    </w:p>
    <w:p w:rsidR="000F1AF5" w:rsidRPr="00947D9D" w:rsidRDefault="000F1AF5" w:rsidP="0034423A">
      <w:pPr>
        <w:numPr>
          <w:ilvl w:val="2"/>
          <w:numId w:val="16"/>
        </w:numPr>
        <w:spacing w:after="14" w:line="250" w:lineRule="auto"/>
        <w:ind w:left="0" w:right="21" w:firstLine="851"/>
        <w:jc w:val="both"/>
        <w:rPr>
          <w:sz w:val="28"/>
          <w:szCs w:val="28"/>
        </w:rPr>
      </w:pPr>
      <w:r w:rsidRPr="00947D9D">
        <w:rPr>
          <w:rFonts w:eastAsia="Times New Roman"/>
          <w:sz w:val="28"/>
          <w:szCs w:val="28"/>
        </w:rPr>
        <w:t>Контролируемое лицо вправе обжаловать решение об отказе в проведении обязательного профилактического визита в порядке, установленном главой 9 Федерального закона 248-ФЗ.</w:t>
      </w:r>
    </w:p>
    <w:p w:rsidR="000F1AF5" w:rsidRPr="00947D9D" w:rsidRDefault="000F1AF5" w:rsidP="0034423A">
      <w:pPr>
        <w:numPr>
          <w:ilvl w:val="0"/>
          <w:numId w:val="16"/>
        </w:numPr>
        <w:spacing w:after="281" w:line="265" w:lineRule="auto"/>
        <w:ind w:left="0" w:right="25" w:firstLine="851"/>
        <w:jc w:val="both"/>
        <w:rPr>
          <w:sz w:val="28"/>
          <w:szCs w:val="28"/>
        </w:rPr>
      </w:pPr>
      <w:r w:rsidRPr="00947D9D">
        <w:rPr>
          <w:rFonts w:eastAsia="Times New Roman"/>
          <w:sz w:val="28"/>
          <w:szCs w:val="28"/>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 либо в случаях, предусмотренных Федеральным законом </w:t>
      </w:r>
      <w:r>
        <w:rPr>
          <w:rFonts w:eastAsia="Times New Roman"/>
          <w:sz w:val="28"/>
          <w:szCs w:val="28"/>
        </w:rPr>
        <w:t>№</w:t>
      </w:r>
      <w:r w:rsidRPr="00947D9D">
        <w:rPr>
          <w:rFonts w:eastAsia="Times New Roman"/>
          <w:sz w:val="28"/>
          <w:szCs w:val="28"/>
        </w:rPr>
        <w:t xml:space="preserve"> 248-ФЗ, принимает меры, указанные в статье 90 Федерального закона М 248-ФЗ.</w:t>
      </w:r>
    </w:p>
    <w:p w:rsidR="000F1AF5" w:rsidRPr="00947D9D" w:rsidRDefault="000F1AF5" w:rsidP="000F1AF5">
      <w:pPr>
        <w:spacing w:after="15" w:line="248" w:lineRule="auto"/>
        <w:ind w:left="665" w:hanging="10"/>
        <w:jc w:val="center"/>
        <w:rPr>
          <w:sz w:val="28"/>
          <w:szCs w:val="28"/>
        </w:rPr>
      </w:pPr>
      <w:r w:rsidRPr="00947D9D">
        <w:rPr>
          <w:rFonts w:eastAsia="Times New Roman"/>
          <w:sz w:val="28"/>
          <w:szCs w:val="28"/>
        </w:rPr>
        <w:t>IV. Контрольные мероприятия</w:t>
      </w:r>
    </w:p>
    <w:p w:rsidR="000F1AF5" w:rsidRPr="00947D9D" w:rsidRDefault="000F1AF5" w:rsidP="0034423A">
      <w:pPr>
        <w:numPr>
          <w:ilvl w:val="0"/>
          <w:numId w:val="17"/>
        </w:numPr>
        <w:spacing w:after="35" w:line="250" w:lineRule="auto"/>
        <w:ind w:right="21" w:firstLine="703"/>
        <w:jc w:val="both"/>
        <w:rPr>
          <w:sz w:val="28"/>
          <w:szCs w:val="28"/>
        </w:rPr>
      </w:pPr>
      <w:r w:rsidRPr="00947D9D">
        <w:rPr>
          <w:rFonts w:eastAsia="Times New Roman"/>
          <w:sz w:val="28"/>
          <w:szCs w:val="28"/>
        </w:rPr>
        <w:t>При осуществлении муниципального контроля плановые контрольные мероприятия не проводятся.</w:t>
      </w:r>
    </w:p>
    <w:p w:rsidR="000F1AF5" w:rsidRPr="00947D9D" w:rsidRDefault="000F1AF5" w:rsidP="0034423A">
      <w:pPr>
        <w:numPr>
          <w:ilvl w:val="0"/>
          <w:numId w:val="17"/>
        </w:numPr>
        <w:spacing w:after="14" w:line="250" w:lineRule="auto"/>
        <w:ind w:right="21" w:firstLine="703"/>
        <w:jc w:val="both"/>
        <w:rPr>
          <w:sz w:val="28"/>
          <w:szCs w:val="28"/>
        </w:rPr>
      </w:pPr>
      <w:r w:rsidRPr="00947D9D">
        <w:rPr>
          <w:rFonts w:eastAsia="Times New Roman"/>
          <w:sz w:val="28"/>
          <w:szCs w:val="28"/>
        </w:rPr>
        <w:t xml:space="preserve">Контрольные мероприятия проводятся в соответствии с главой 12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ind w:left="50" w:right="108"/>
        <w:rPr>
          <w:sz w:val="28"/>
          <w:szCs w:val="28"/>
        </w:rPr>
      </w:pPr>
      <w:r w:rsidRPr="00947D9D">
        <w:rPr>
          <w:rFonts w:eastAsia="Times New Roman"/>
          <w:sz w:val="28"/>
          <w:szCs w:val="28"/>
        </w:rPr>
        <w:t>З. При осуществлении муниципального контроля проводятся следующие контрольные мероприятия с взаимодействием с контролируемым лицом:</w:t>
      </w:r>
    </w:p>
    <w:p w:rsidR="000F1AF5" w:rsidRPr="00947D9D" w:rsidRDefault="000F1AF5" w:rsidP="000F1AF5">
      <w:pPr>
        <w:ind w:left="785" w:right="21"/>
        <w:rPr>
          <w:sz w:val="28"/>
          <w:szCs w:val="28"/>
        </w:rPr>
      </w:pPr>
      <w:r w:rsidRPr="00947D9D">
        <w:rPr>
          <w:rFonts w:eastAsia="Times New Roman"/>
          <w:sz w:val="28"/>
          <w:szCs w:val="28"/>
        </w:rPr>
        <w:t>1)инспекционный визит;</w:t>
      </w:r>
    </w:p>
    <w:p w:rsidR="000F1AF5" w:rsidRDefault="000F1AF5" w:rsidP="000F1AF5">
      <w:pPr>
        <w:ind w:left="763" w:right="5495" w:hanging="7"/>
        <w:rPr>
          <w:rFonts w:eastAsia="Times New Roman"/>
          <w:sz w:val="28"/>
          <w:szCs w:val="28"/>
        </w:rPr>
      </w:pPr>
      <w:r w:rsidRPr="00947D9D">
        <w:rPr>
          <w:rFonts w:eastAsia="Times New Roman"/>
          <w:sz w:val="28"/>
          <w:szCs w:val="28"/>
        </w:rPr>
        <w:t>2)рейдовый осмотр;</w:t>
      </w:r>
    </w:p>
    <w:p w:rsidR="000F1AF5" w:rsidRDefault="000F1AF5" w:rsidP="000F1AF5">
      <w:pPr>
        <w:ind w:left="756" w:right="4687"/>
        <w:rPr>
          <w:rFonts w:eastAsia="Times New Roman"/>
          <w:sz w:val="28"/>
          <w:szCs w:val="28"/>
        </w:rPr>
      </w:pPr>
      <w:r>
        <w:rPr>
          <w:rFonts w:eastAsia="Times New Roman"/>
          <w:sz w:val="28"/>
          <w:szCs w:val="28"/>
        </w:rPr>
        <w:t xml:space="preserve">3) </w:t>
      </w:r>
      <w:r w:rsidRPr="00947D9D">
        <w:rPr>
          <w:rFonts w:eastAsia="Times New Roman"/>
          <w:sz w:val="28"/>
          <w:szCs w:val="28"/>
        </w:rPr>
        <w:t>документарнаяпроверка;</w:t>
      </w:r>
    </w:p>
    <w:p w:rsidR="000F1AF5" w:rsidRPr="00947D9D" w:rsidRDefault="000F1AF5" w:rsidP="000F1AF5">
      <w:pPr>
        <w:ind w:right="4687"/>
        <w:rPr>
          <w:sz w:val="28"/>
          <w:szCs w:val="28"/>
        </w:rPr>
      </w:pPr>
      <w:r w:rsidRPr="00947D9D">
        <w:rPr>
          <w:rFonts w:eastAsia="Times New Roman"/>
          <w:sz w:val="28"/>
          <w:szCs w:val="28"/>
        </w:rPr>
        <w:t xml:space="preserve"> 4)выездная проверка.</w:t>
      </w:r>
    </w:p>
    <w:p w:rsidR="000F1AF5" w:rsidRPr="00947D9D" w:rsidRDefault="000F1AF5" w:rsidP="0034423A">
      <w:pPr>
        <w:numPr>
          <w:ilvl w:val="0"/>
          <w:numId w:val="18"/>
        </w:numPr>
        <w:spacing w:after="14" w:line="250" w:lineRule="auto"/>
        <w:ind w:right="61" w:firstLine="703"/>
        <w:jc w:val="both"/>
        <w:rPr>
          <w:sz w:val="28"/>
          <w:szCs w:val="28"/>
        </w:rPr>
      </w:pPr>
      <w:r w:rsidRPr="00947D9D">
        <w:rPr>
          <w:rFonts w:eastAsia="Times New Roman"/>
          <w:sz w:val="28"/>
          <w:szCs w:val="28"/>
        </w:rPr>
        <w:t>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0F1AF5" w:rsidRPr="00947D9D" w:rsidRDefault="000F1AF5" w:rsidP="0034423A">
      <w:pPr>
        <w:numPr>
          <w:ilvl w:val="0"/>
          <w:numId w:val="18"/>
        </w:numPr>
        <w:spacing w:after="14" w:line="250" w:lineRule="auto"/>
        <w:ind w:right="61" w:firstLine="703"/>
        <w:jc w:val="both"/>
        <w:rPr>
          <w:sz w:val="28"/>
          <w:szCs w:val="28"/>
        </w:rPr>
      </w:pPr>
      <w:r w:rsidRPr="00947D9D">
        <w:rPr>
          <w:rFonts w:eastAsia="Times New Roman"/>
          <w:sz w:val="28"/>
          <w:szCs w:val="28"/>
        </w:rPr>
        <w:lastRenderedPageBreak/>
        <w:t xml:space="preserve">Инспекционный визит проводится в соответствии с требованиями статьи 70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ind w:left="50" w:right="21" w:firstLine="658"/>
        <w:rPr>
          <w:sz w:val="28"/>
          <w:szCs w:val="28"/>
        </w:rPr>
      </w:pPr>
      <w:r w:rsidRPr="00947D9D">
        <w:rPr>
          <w:rFonts w:eastAsia="Times New Roman"/>
          <w:sz w:val="28"/>
          <w:szCs w:val="28"/>
        </w:rPr>
        <w:t>5.1. В ходе инспекционного визита могут совершаться следующие контрольные действия:</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осмотр;</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опрос;</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получение письменных объяснений;</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инструментальное обследование;</w:t>
      </w:r>
    </w:p>
    <w:p w:rsidR="000F1AF5" w:rsidRPr="00947D9D" w:rsidRDefault="000F1AF5" w:rsidP="0034423A">
      <w:pPr>
        <w:numPr>
          <w:ilvl w:val="0"/>
          <w:numId w:val="19"/>
        </w:numPr>
        <w:spacing w:after="14" w:line="250" w:lineRule="auto"/>
        <w:ind w:left="142" w:right="21" w:firstLine="1332"/>
        <w:jc w:val="both"/>
        <w:rPr>
          <w:sz w:val="28"/>
          <w:szCs w:val="28"/>
        </w:rPr>
      </w:pPr>
      <w:r w:rsidRPr="00947D9D">
        <w:rPr>
          <w:rFonts w:eastAsia="Times New Roman"/>
          <w:sz w:val="28"/>
          <w:szCs w:val="28"/>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F1AF5" w:rsidRPr="00947D9D" w:rsidRDefault="000F1AF5" w:rsidP="000F1AF5">
      <w:pPr>
        <w:spacing w:after="37"/>
        <w:ind w:left="50" w:right="86" w:firstLine="658"/>
        <w:jc w:val="both"/>
        <w:rPr>
          <w:sz w:val="28"/>
          <w:szCs w:val="28"/>
        </w:rPr>
      </w:pPr>
      <w:r w:rsidRPr="00947D9D">
        <w:rPr>
          <w:rFonts w:eastAsia="Times New Roman"/>
          <w:sz w:val="28"/>
          <w:szCs w:val="28"/>
        </w:rPr>
        <w:t>5.2.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0F1AF5" w:rsidRPr="00947D9D" w:rsidRDefault="000F1AF5" w:rsidP="0034423A">
      <w:pPr>
        <w:numPr>
          <w:ilvl w:val="0"/>
          <w:numId w:val="20"/>
        </w:numPr>
        <w:spacing w:after="34" w:line="250" w:lineRule="auto"/>
        <w:ind w:right="21" w:firstLine="703"/>
        <w:jc w:val="both"/>
        <w:rPr>
          <w:sz w:val="28"/>
          <w:szCs w:val="28"/>
        </w:rPr>
      </w:pPr>
      <w:r w:rsidRPr="00947D9D">
        <w:rPr>
          <w:rFonts w:eastAsia="Times New Roman"/>
          <w:sz w:val="28"/>
          <w:szCs w:val="28"/>
        </w:rPr>
        <w:t>Рейдовый осмотр проводится в порядке, установленном статьей 71 Федерального закона N9 248-ФЗ.</w:t>
      </w:r>
    </w:p>
    <w:p w:rsidR="000F1AF5" w:rsidRPr="00947D9D" w:rsidRDefault="000F1AF5" w:rsidP="000F1AF5">
      <w:pPr>
        <w:ind w:left="50" w:right="21" w:firstLine="658"/>
        <w:rPr>
          <w:sz w:val="28"/>
          <w:szCs w:val="28"/>
        </w:rPr>
      </w:pPr>
      <w:r w:rsidRPr="00947D9D">
        <w:rPr>
          <w:rFonts w:eastAsia="Times New Roman"/>
          <w:sz w:val="28"/>
          <w:szCs w:val="28"/>
        </w:rPr>
        <w:t>6.1. В ходе рейдового осмотра могут совершаться следующие контрольные действия:</w:t>
      </w:r>
    </w:p>
    <w:p w:rsidR="000F1AF5" w:rsidRPr="00947D9D" w:rsidRDefault="000F1AF5" w:rsidP="0034423A">
      <w:pPr>
        <w:numPr>
          <w:ilvl w:val="0"/>
          <w:numId w:val="21"/>
        </w:numPr>
        <w:spacing w:after="69" w:line="250" w:lineRule="auto"/>
        <w:ind w:left="1117" w:right="21" w:hanging="310"/>
        <w:jc w:val="both"/>
        <w:rPr>
          <w:sz w:val="28"/>
          <w:szCs w:val="28"/>
        </w:rPr>
      </w:pPr>
      <w:r w:rsidRPr="00947D9D">
        <w:rPr>
          <w:rFonts w:eastAsia="Times New Roman"/>
          <w:sz w:val="28"/>
          <w:szCs w:val="28"/>
        </w:rPr>
        <w:t>осмотр;</w:t>
      </w:r>
    </w:p>
    <w:p w:rsidR="000F1AF5" w:rsidRPr="00947D9D" w:rsidRDefault="000F1AF5" w:rsidP="0034423A">
      <w:pPr>
        <w:numPr>
          <w:ilvl w:val="0"/>
          <w:numId w:val="21"/>
        </w:numPr>
        <w:spacing w:after="14" w:line="250" w:lineRule="auto"/>
        <w:ind w:left="1117" w:right="21" w:hanging="310"/>
        <w:jc w:val="both"/>
        <w:rPr>
          <w:sz w:val="28"/>
          <w:szCs w:val="28"/>
        </w:rPr>
      </w:pPr>
      <w:r w:rsidRPr="00947D9D">
        <w:rPr>
          <w:rFonts w:eastAsia="Times New Roman"/>
          <w:sz w:val="28"/>
          <w:szCs w:val="28"/>
        </w:rPr>
        <w:t>опрос;</w:t>
      </w:r>
    </w:p>
    <w:p w:rsidR="000F1AF5" w:rsidRPr="00947D9D" w:rsidRDefault="000F1AF5" w:rsidP="000F1AF5">
      <w:pPr>
        <w:ind w:left="742" w:right="21"/>
        <w:rPr>
          <w:sz w:val="28"/>
          <w:szCs w:val="28"/>
        </w:rPr>
      </w:pPr>
      <w:r>
        <w:rPr>
          <w:rFonts w:eastAsia="Times New Roman"/>
          <w:sz w:val="28"/>
          <w:szCs w:val="28"/>
        </w:rPr>
        <w:t>3</w:t>
      </w:r>
      <w:r w:rsidRPr="00947D9D">
        <w:rPr>
          <w:rFonts w:eastAsia="Times New Roman"/>
          <w:sz w:val="28"/>
          <w:szCs w:val="28"/>
        </w:rPr>
        <w:t>) истребование документов;</w:t>
      </w:r>
    </w:p>
    <w:p w:rsidR="000F1AF5" w:rsidRPr="00947D9D" w:rsidRDefault="000F1AF5" w:rsidP="000F1AF5">
      <w:pPr>
        <w:spacing w:after="54"/>
        <w:ind w:left="749" w:right="3904" w:hanging="14"/>
        <w:rPr>
          <w:sz w:val="28"/>
          <w:szCs w:val="28"/>
        </w:rPr>
      </w:pPr>
      <w:r w:rsidRPr="00947D9D">
        <w:rPr>
          <w:rFonts w:eastAsia="Times New Roman"/>
          <w:sz w:val="28"/>
          <w:szCs w:val="28"/>
        </w:rPr>
        <w:t>4) получение письменных объяснений; 5) инструментальное обследование.</w:t>
      </w:r>
    </w:p>
    <w:p w:rsidR="000F1AF5" w:rsidRPr="00947D9D" w:rsidRDefault="000F1AF5" w:rsidP="000F1AF5">
      <w:pPr>
        <w:spacing w:after="53"/>
        <w:ind w:left="50" w:right="115" w:firstLine="658"/>
        <w:rPr>
          <w:sz w:val="28"/>
          <w:szCs w:val="28"/>
        </w:rPr>
      </w:pPr>
      <w:r w:rsidRPr="00947D9D">
        <w:rPr>
          <w:rFonts w:eastAsia="Times New Roman"/>
          <w:sz w:val="28"/>
          <w:szCs w:val="28"/>
        </w:rPr>
        <w:t>6.2.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0F1AF5" w:rsidRPr="00947D9D" w:rsidRDefault="000F1AF5" w:rsidP="0034423A">
      <w:pPr>
        <w:numPr>
          <w:ilvl w:val="0"/>
          <w:numId w:val="22"/>
        </w:numPr>
        <w:spacing w:after="48" w:line="250" w:lineRule="auto"/>
        <w:ind w:right="21" w:firstLine="703"/>
        <w:jc w:val="both"/>
        <w:rPr>
          <w:sz w:val="28"/>
          <w:szCs w:val="28"/>
        </w:rPr>
      </w:pPr>
      <w:r w:rsidRPr="00947D9D">
        <w:rPr>
          <w:rFonts w:eastAsia="Times New Roman"/>
          <w:sz w:val="28"/>
          <w:szCs w:val="28"/>
        </w:rPr>
        <w:t xml:space="preserve">Документарная проверка проводится в соответствии с требованиями статьи 72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ind w:left="50" w:right="21" w:firstLine="658"/>
        <w:jc w:val="both"/>
        <w:rPr>
          <w:sz w:val="28"/>
          <w:szCs w:val="28"/>
        </w:rPr>
      </w:pPr>
      <w:r w:rsidRPr="00947D9D">
        <w:rPr>
          <w:rFonts w:eastAsia="Times New Roman"/>
          <w:sz w:val="28"/>
          <w:szCs w:val="28"/>
        </w:rPr>
        <w:t>7.1. В ходе документарной проверки могут совершаться следующие контрольные действия:</w:t>
      </w:r>
    </w:p>
    <w:p w:rsidR="000F1AF5" w:rsidRDefault="000F1AF5" w:rsidP="000F1AF5">
      <w:pPr>
        <w:ind w:left="727" w:right="3553" w:firstLine="29"/>
        <w:jc w:val="both"/>
        <w:rPr>
          <w:rFonts w:eastAsia="Times New Roman"/>
          <w:sz w:val="28"/>
          <w:szCs w:val="28"/>
        </w:rPr>
      </w:pPr>
      <w:r w:rsidRPr="00947D9D">
        <w:rPr>
          <w:rFonts w:eastAsia="Times New Roman"/>
          <w:sz w:val="28"/>
          <w:szCs w:val="28"/>
        </w:rPr>
        <w:t xml:space="preserve">1) получение письменныхобъяснений; </w:t>
      </w:r>
    </w:p>
    <w:p w:rsidR="000F1AF5" w:rsidRDefault="000F1AF5" w:rsidP="000F1AF5">
      <w:pPr>
        <w:ind w:left="727" w:right="4134" w:firstLine="29"/>
        <w:jc w:val="both"/>
        <w:rPr>
          <w:rFonts w:eastAsia="Times New Roman"/>
          <w:sz w:val="28"/>
          <w:szCs w:val="28"/>
        </w:rPr>
      </w:pPr>
      <w:r w:rsidRPr="00947D9D">
        <w:rPr>
          <w:rFonts w:eastAsia="Times New Roman"/>
          <w:sz w:val="28"/>
          <w:szCs w:val="28"/>
        </w:rPr>
        <w:t>2) истребование документов;</w:t>
      </w:r>
    </w:p>
    <w:p w:rsidR="000F1AF5" w:rsidRPr="00D710DF" w:rsidRDefault="000F1AF5" w:rsidP="000F1AF5">
      <w:pPr>
        <w:ind w:left="727" w:right="4134" w:firstLine="29"/>
        <w:jc w:val="both"/>
        <w:rPr>
          <w:rFonts w:eastAsia="Times New Roman"/>
          <w:sz w:val="28"/>
          <w:szCs w:val="28"/>
        </w:rPr>
      </w:pPr>
      <w:r w:rsidRPr="00947D9D">
        <w:rPr>
          <w:rFonts w:eastAsia="Times New Roman"/>
          <w:sz w:val="28"/>
          <w:szCs w:val="28"/>
        </w:rPr>
        <w:t>3) экспертиза.</w:t>
      </w:r>
    </w:p>
    <w:p w:rsidR="000F1AF5" w:rsidRPr="00947D9D" w:rsidRDefault="000F1AF5" w:rsidP="000F1AF5">
      <w:pPr>
        <w:ind w:left="50" w:right="122" w:firstLine="658"/>
        <w:jc w:val="both"/>
        <w:rPr>
          <w:sz w:val="28"/>
          <w:szCs w:val="28"/>
        </w:rPr>
      </w:pPr>
      <w:r w:rsidRPr="00947D9D">
        <w:rPr>
          <w:rFonts w:eastAsia="Times New Roman"/>
          <w:sz w:val="28"/>
          <w:szCs w:val="28"/>
        </w:rPr>
        <w:t xml:space="preserve">7.2. Срок проведения документарной проверки не может превышать десять рабочих дней. На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w:t>
      </w:r>
      <w:r w:rsidRPr="00947D9D">
        <w:rPr>
          <w:rFonts w:eastAsia="Times New Roman"/>
          <w:sz w:val="28"/>
          <w:szCs w:val="28"/>
        </w:rPr>
        <w:lastRenderedPageBreak/>
        <w:t>письменных объяснений в контрольный орган исчисление срока проведения документарной проверки приостанавливается.</w:t>
      </w:r>
    </w:p>
    <w:p w:rsidR="000F1AF5" w:rsidRPr="00947D9D" w:rsidRDefault="000F1AF5" w:rsidP="0034423A">
      <w:pPr>
        <w:numPr>
          <w:ilvl w:val="0"/>
          <w:numId w:val="23"/>
        </w:numPr>
        <w:spacing w:after="14" w:line="250" w:lineRule="auto"/>
        <w:ind w:right="21" w:firstLine="703"/>
        <w:jc w:val="both"/>
        <w:rPr>
          <w:sz w:val="28"/>
          <w:szCs w:val="28"/>
        </w:rPr>
      </w:pPr>
      <w:r w:rsidRPr="00947D9D">
        <w:rPr>
          <w:rFonts w:eastAsia="Times New Roman"/>
          <w:sz w:val="28"/>
          <w:szCs w:val="28"/>
        </w:rPr>
        <w:t xml:space="preserve">Выездная проверка проводится в соответствии с требованиями статьи 73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ind w:left="50" w:right="21" w:firstLine="658"/>
        <w:jc w:val="both"/>
        <w:rPr>
          <w:sz w:val="28"/>
          <w:szCs w:val="28"/>
        </w:rPr>
      </w:pPr>
      <w:r w:rsidRPr="00947D9D">
        <w:rPr>
          <w:rFonts w:eastAsia="Times New Roman"/>
          <w:sz w:val="28"/>
          <w:szCs w:val="28"/>
        </w:rPr>
        <w:t>8.1. В ходе выездной проверки могут совершаться следующие контрольные действия:</w:t>
      </w:r>
    </w:p>
    <w:p w:rsidR="000F1AF5" w:rsidRPr="00947D9D" w:rsidRDefault="000F1AF5" w:rsidP="0034423A">
      <w:pPr>
        <w:numPr>
          <w:ilvl w:val="0"/>
          <w:numId w:val="24"/>
        </w:numPr>
        <w:spacing w:after="14" w:line="250" w:lineRule="auto"/>
        <w:ind w:right="3608" w:hanging="281"/>
        <w:jc w:val="both"/>
        <w:rPr>
          <w:sz w:val="28"/>
          <w:szCs w:val="28"/>
        </w:rPr>
      </w:pPr>
      <w:r w:rsidRPr="00947D9D">
        <w:rPr>
          <w:rFonts w:eastAsia="Times New Roman"/>
          <w:sz w:val="28"/>
          <w:szCs w:val="28"/>
        </w:rPr>
        <w:t>осмотр;</w:t>
      </w:r>
    </w:p>
    <w:p w:rsidR="000F1AF5" w:rsidRPr="00947D9D" w:rsidRDefault="000F1AF5" w:rsidP="0034423A">
      <w:pPr>
        <w:numPr>
          <w:ilvl w:val="0"/>
          <w:numId w:val="24"/>
        </w:numPr>
        <w:spacing w:after="14" w:line="250" w:lineRule="auto"/>
        <w:ind w:right="3608" w:hanging="281"/>
        <w:jc w:val="both"/>
        <w:rPr>
          <w:sz w:val="28"/>
          <w:szCs w:val="28"/>
        </w:rPr>
      </w:pPr>
      <w:r w:rsidRPr="00947D9D">
        <w:rPr>
          <w:rFonts w:eastAsia="Times New Roman"/>
          <w:sz w:val="28"/>
          <w:szCs w:val="28"/>
        </w:rPr>
        <w:t>досмотр; З) опрос;</w:t>
      </w:r>
    </w:p>
    <w:p w:rsidR="000F1AF5" w:rsidRPr="00947D9D" w:rsidRDefault="000F1AF5" w:rsidP="0034423A">
      <w:pPr>
        <w:numPr>
          <w:ilvl w:val="0"/>
          <w:numId w:val="25"/>
        </w:numPr>
        <w:spacing w:after="14" w:line="250" w:lineRule="auto"/>
        <w:ind w:right="21" w:hanging="310"/>
        <w:jc w:val="both"/>
        <w:rPr>
          <w:sz w:val="28"/>
          <w:szCs w:val="28"/>
        </w:rPr>
      </w:pPr>
      <w:r w:rsidRPr="00947D9D">
        <w:rPr>
          <w:rFonts w:eastAsia="Times New Roman"/>
          <w:sz w:val="28"/>
          <w:szCs w:val="28"/>
        </w:rPr>
        <w:t>получение письменных объяснений;</w:t>
      </w:r>
    </w:p>
    <w:p w:rsidR="000F1AF5" w:rsidRPr="00947D9D" w:rsidRDefault="000F1AF5" w:rsidP="0034423A">
      <w:pPr>
        <w:numPr>
          <w:ilvl w:val="0"/>
          <w:numId w:val="25"/>
        </w:numPr>
        <w:spacing w:after="14" w:line="250" w:lineRule="auto"/>
        <w:ind w:right="21" w:hanging="310"/>
        <w:jc w:val="both"/>
        <w:rPr>
          <w:sz w:val="28"/>
          <w:szCs w:val="28"/>
        </w:rPr>
      </w:pPr>
      <w:r w:rsidRPr="00947D9D">
        <w:rPr>
          <w:rFonts w:eastAsia="Times New Roman"/>
          <w:sz w:val="28"/>
          <w:szCs w:val="28"/>
        </w:rPr>
        <w:t>истребование документов;</w:t>
      </w:r>
    </w:p>
    <w:p w:rsidR="000F1AF5" w:rsidRPr="00947D9D" w:rsidRDefault="000F1AF5" w:rsidP="0034423A">
      <w:pPr>
        <w:numPr>
          <w:ilvl w:val="0"/>
          <w:numId w:val="25"/>
        </w:numPr>
        <w:spacing w:after="14" w:line="250" w:lineRule="auto"/>
        <w:ind w:right="21" w:hanging="310"/>
        <w:jc w:val="both"/>
        <w:rPr>
          <w:sz w:val="28"/>
          <w:szCs w:val="28"/>
        </w:rPr>
      </w:pPr>
      <w:r w:rsidRPr="00947D9D">
        <w:rPr>
          <w:rFonts w:eastAsia="Times New Roman"/>
          <w:sz w:val="28"/>
          <w:szCs w:val="28"/>
        </w:rPr>
        <w:t>инструментальное обследование.</w:t>
      </w:r>
    </w:p>
    <w:p w:rsidR="000F1AF5" w:rsidRPr="00947D9D" w:rsidRDefault="000F1AF5" w:rsidP="000F1AF5">
      <w:pPr>
        <w:ind w:left="50" w:right="101" w:firstLine="658"/>
        <w:jc w:val="both"/>
        <w:rPr>
          <w:sz w:val="28"/>
          <w:szCs w:val="28"/>
        </w:rPr>
      </w:pPr>
      <w:r w:rsidRPr="00947D9D">
        <w:rPr>
          <w:rFonts w:eastAsia="Times New Roman"/>
          <w:sz w:val="28"/>
          <w:szCs w:val="28"/>
        </w:rPr>
        <w:t>8.2.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0F1AF5" w:rsidRPr="00947D9D" w:rsidRDefault="000F1AF5" w:rsidP="0034423A">
      <w:pPr>
        <w:numPr>
          <w:ilvl w:val="0"/>
          <w:numId w:val="26"/>
        </w:numPr>
        <w:spacing w:after="125" w:line="250" w:lineRule="auto"/>
        <w:ind w:right="137" w:firstLine="703"/>
        <w:jc w:val="both"/>
        <w:rPr>
          <w:sz w:val="28"/>
          <w:szCs w:val="28"/>
        </w:rPr>
      </w:pPr>
      <w:r w:rsidRPr="00947D9D">
        <w:rPr>
          <w:rFonts w:eastAsia="Times New Roman"/>
          <w:sz w:val="28"/>
          <w:szCs w:val="28"/>
        </w:rPr>
        <w:t>Осмотр, досмотр, опрос и экспертиза, совершаемые в ходе контрольных мероприятий с взаимодействием с контролируемым лицом,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0F1AF5" w:rsidRPr="00947D9D" w:rsidRDefault="000F1AF5" w:rsidP="0034423A">
      <w:pPr>
        <w:numPr>
          <w:ilvl w:val="0"/>
          <w:numId w:val="26"/>
        </w:numPr>
        <w:spacing w:after="58" w:line="250" w:lineRule="auto"/>
        <w:ind w:right="137" w:firstLine="703"/>
        <w:jc w:val="both"/>
        <w:rPr>
          <w:sz w:val="28"/>
          <w:szCs w:val="28"/>
        </w:rPr>
      </w:pPr>
      <w:r w:rsidRPr="00947D9D">
        <w:rPr>
          <w:rFonts w:eastAsia="Times New Roman"/>
          <w:sz w:val="28"/>
          <w:szCs w:val="28"/>
        </w:rPr>
        <w:t>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в том числе мобильное приложение «Инспектор» (далее — средства фиксации).</w:t>
      </w:r>
    </w:p>
    <w:p w:rsidR="000F1AF5" w:rsidRPr="00947D9D" w:rsidRDefault="000F1AF5" w:rsidP="0034423A">
      <w:pPr>
        <w:numPr>
          <w:ilvl w:val="1"/>
          <w:numId w:val="26"/>
        </w:numPr>
        <w:spacing w:after="54" w:line="250" w:lineRule="auto"/>
        <w:ind w:right="144" w:firstLine="703"/>
        <w:jc w:val="both"/>
        <w:rPr>
          <w:sz w:val="28"/>
          <w:szCs w:val="28"/>
        </w:rPr>
      </w:pPr>
      <w:r w:rsidRPr="00947D9D">
        <w:rPr>
          <w:rFonts w:eastAsia="Times New Roman"/>
          <w:sz w:val="28"/>
          <w:szCs w:val="28"/>
        </w:rPr>
        <w:t>Решение о необходимости использования средств фиксации при осуществлении контрольных мероприятий, контрольных действий принимается должностным лицом самостоятельно.</w:t>
      </w:r>
    </w:p>
    <w:p w:rsidR="000F1AF5" w:rsidRPr="00947D9D" w:rsidRDefault="000F1AF5" w:rsidP="0034423A">
      <w:pPr>
        <w:numPr>
          <w:ilvl w:val="1"/>
          <w:numId w:val="26"/>
        </w:numPr>
        <w:spacing w:after="46" w:line="250" w:lineRule="auto"/>
        <w:ind w:right="144" w:firstLine="703"/>
        <w:jc w:val="both"/>
        <w:rPr>
          <w:sz w:val="28"/>
          <w:szCs w:val="28"/>
        </w:rPr>
      </w:pPr>
      <w:r w:rsidRPr="00947D9D">
        <w:rPr>
          <w:rFonts w:eastAsia="Times New Roman"/>
          <w:sz w:val="28"/>
          <w:szCs w:val="28"/>
        </w:rPr>
        <w:t>Средства фиксации должны позволять однозначно идентифицировать объект фиксации, отражающий нарушение обязательных требований.</w:t>
      </w:r>
    </w:p>
    <w:p w:rsidR="000F1AF5" w:rsidRPr="00947D9D" w:rsidRDefault="000F1AF5" w:rsidP="0034423A">
      <w:pPr>
        <w:numPr>
          <w:ilvl w:val="1"/>
          <w:numId w:val="26"/>
        </w:numPr>
        <w:spacing w:after="14" w:line="250" w:lineRule="auto"/>
        <w:ind w:right="144" w:firstLine="703"/>
        <w:jc w:val="both"/>
        <w:rPr>
          <w:sz w:val="28"/>
          <w:szCs w:val="28"/>
        </w:rPr>
      </w:pPr>
      <w:r w:rsidRPr="00947D9D">
        <w:rPr>
          <w:rFonts w:eastAsia="Times New Roman"/>
          <w:sz w:val="28"/>
          <w:szCs w:val="28"/>
        </w:rPr>
        <w:t>Применение средств фиксации при проведении контрольных мероприятий с взаимодействием с контролируемым лицом осуществляется с обязательным уведомлением контролируемого лица.</w:t>
      </w:r>
    </w:p>
    <w:p w:rsidR="000F1AF5" w:rsidRPr="00947D9D" w:rsidRDefault="000F1AF5" w:rsidP="0034423A">
      <w:pPr>
        <w:numPr>
          <w:ilvl w:val="1"/>
          <w:numId w:val="26"/>
        </w:numPr>
        <w:spacing w:after="14" w:line="250" w:lineRule="auto"/>
        <w:ind w:right="144" w:firstLine="703"/>
        <w:jc w:val="both"/>
        <w:rPr>
          <w:sz w:val="28"/>
          <w:szCs w:val="28"/>
        </w:rPr>
      </w:pPr>
      <w:r w:rsidRPr="00947D9D">
        <w:rPr>
          <w:rFonts w:eastAsia="Times New Roman"/>
          <w:sz w:val="28"/>
          <w:szCs w:val="28"/>
        </w:rPr>
        <w:t>Информация об использовании средств фиксации и результаты их использования отражаются в акте контрольного мероприятия. Результаты проведения фотосъемки, аудио- и видеозаписи являются приложением к а</w:t>
      </w:r>
      <w:r>
        <w:rPr>
          <w:rFonts w:eastAsia="Times New Roman"/>
          <w:sz w:val="28"/>
          <w:szCs w:val="28"/>
        </w:rPr>
        <w:t>кт</w:t>
      </w:r>
      <w:r w:rsidRPr="00947D9D">
        <w:rPr>
          <w:rFonts w:eastAsia="Times New Roman"/>
          <w:sz w:val="28"/>
          <w:szCs w:val="28"/>
        </w:rPr>
        <w:t>у контрольного мероприятия.</w:t>
      </w:r>
    </w:p>
    <w:p w:rsidR="000F1AF5" w:rsidRPr="00947D9D" w:rsidRDefault="000F1AF5" w:rsidP="0034423A">
      <w:pPr>
        <w:numPr>
          <w:ilvl w:val="1"/>
          <w:numId w:val="26"/>
        </w:numPr>
        <w:spacing w:after="14" w:line="250" w:lineRule="auto"/>
        <w:ind w:right="144" w:firstLine="703"/>
        <w:jc w:val="both"/>
        <w:rPr>
          <w:sz w:val="28"/>
          <w:szCs w:val="28"/>
        </w:rPr>
      </w:pPr>
      <w:r w:rsidRPr="00947D9D">
        <w:rPr>
          <w:rFonts w:eastAsia="Times New Roman"/>
          <w:sz w:val="28"/>
          <w:szCs w:val="28"/>
        </w:rPr>
        <w:t>Фиксация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 Аудио- и видеозапись осуществляются в ходе проведения контрольного мероприятия непрерывно с уведомлением в начале и конце записи о дате, времени и месте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0F1AF5" w:rsidRPr="00947D9D" w:rsidRDefault="000F1AF5" w:rsidP="0034423A">
      <w:pPr>
        <w:numPr>
          <w:ilvl w:val="0"/>
          <w:numId w:val="26"/>
        </w:numPr>
        <w:spacing w:after="14" w:line="250" w:lineRule="auto"/>
        <w:ind w:right="137" w:firstLine="703"/>
        <w:jc w:val="both"/>
        <w:rPr>
          <w:sz w:val="28"/>
          <w:szCs w:val="28"/>
        </w:rPr>
      </w:pPr>
      <w:r w:rsidRPr="00947D9D">
        <w:rPr>
          <w:rFonts w:eastAsia="Times New Roman"/>
          <w:sz w:val="28"/>
          <w:szCs w:val="28"/>
        </w:rPr>
        <w:lastRenderedPageBreak/>
        <w:t>Контролируемое лицо вправе не позднее, чем за два рабочих дня до начала контрольного мероприятия представить в контрольный орган информацию с приложением подтверждающих документов о невозможности присутствия при проведении контрольного мероприятия в случае:</w:t>
      </w:r>
    </w:p>
    <w:p w:rsidR="000F1AF5" w:rsidRPr="00947D9D" w:rsidRDefault="000F1AF5" w:rsidP="000F1AF5">
      <w:pPr>
        <w:ind w:left="50" w:right="151" w:firstLine="658"/>
        <w:jc w:val="both"/>
        <w:rPr>
          <w:sz w:val="28"/>
          <w:szCs w:val="28"/>
        </w:rPr>
      </w:pPr>
      <w:r>
        <w:rPr>
          <w:rFonts w:eastAsia="Times New Roman"/>
          <w:sz w:val="28"/>
          <w:szCs w:val="28"/>
        </w:rPr>
        <w:t>1</w:t>
      </w:r>
      <w:r w:rsidRPr="00947D9D">
        <w:rPr>
          <w:rFonts w:eastAsia="Times New Roman"/>
          <w:sz w:val="28"/>
          <w:szCs w:val="28"/>
        </w:rPr>
        <w:t>)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0F1AF5" w:rsidRPr="00947D9D" w:rsidRDefault="000F1AF5" w:rsidP="000F1AF5">
      <w:pPr>
        <w:ind w:left="50" w:right="21" w:firstLine="658"/>
        <w:jc w:val="both"/>
        <w:rPr>
          <w:sz w:val="28"/>
          <w:szCs w:val="28"/>
        </w:rPr>
      </w:pPr>
      <w:r w:rsidRPr="00947D9D">
        <w:rPr>
          <w:rFonts w:eastAsia="Times New Roman"/>
          <w:sz w:val="28"/>
          <w:szCs w:val="28"/>
        </w:rPr>
        <w:t>2) временной нетрудоспособности на момент проведения контрольного мероприятия;</w:t>
      </w:r>
    </w:p>
    <w:p w:rsidR="000F1AF5" w:rsidRPr="00947D9D" w:rsidRDefault="000F1AF5" w:rsidP="000F1AF5">
      <w:pPr>
        <w:ind w:left="50" w:right="130" w:firstLine="658"/>
        <w:jc w:val="both"/>
        <w:rPr>
          <w:sz w:val="28"/>
          <w:szCs w:val="28"/>
        </w:rPr>
      </w:pPr>
      <w:r>
        <w:rPr>
          <w:rFonts w:eastAsia="Times New Roman"/>
          <w:sz w:val="28"/>
          <w:szCs w:val="28"/>
        </w:rPr>
        <w:t>3</w:t>
      </w:r>
      <w:r w:rsidRPr="00947D9D">
        <w:rPr>
          <w:rFonts w:eastAsia="Times New Roman"/>
          <w:sz w:val="28"/>
          <w:szCs w:val="28"/>
        </w:rPr>
        <w:t>) избрания в отношении подозреваемого в совершении преступления контролируемого лица меры пресечения в виде подписки о невыезде и надлежащем поведении, запрете определенных действий, заключения под стражу, домашнего ареста, административного ареста;</w:t>
      </w:r>
    </w:p>
    <w:p w:rsidR="000F1AF5" w:rsidRPr="00947D9D" w:rsidRDefault="000F1AF5" w:rsidP="000F1AF5">
      <w:pPr>
        <w:ind w:left="50" w:right="122" w:firstLine="658"/>
        <w:jc w:val="both"/>
        <w:rPr>
          <w:sz w:val="28"/>
          <w:szCs w:val="28"/>
        </w:rPr>
      </w:pPr>
      <w:r w:rsidRPr="00947D9D">
        <w:rPr>
          <w:rFonts w:eastAsia="Times New Roman"/>
          <w:sz w:val="28"/>
          <w:szCs w:val="28"/>
        </w:rPr>
        <w:t>4) наступления обстоятельств непреодолимой силы, препятствующих присутствию контролируемого лица при проведении контрольного мероприятия (военные действия, катастрофа, стихийное бедствие, крупная авария, эпидемия и другие чрезвычайные ситуации).</w:t>
      </w:r>
    </w:p>
    <w:p w:rsidR="000F1AF5" w:rsidRPr="00947D9D" w:rsidRDefault="000F1AF5" w:rsidP="000F1AF5">
      <w:pPr>
        <w:spacing w:after="92" w:line="265" w:lineRule="auto"/>
        <w:ind w:left="10" w:right="122" w:firstLine="698"/>
        <w:jc w:val="both"/>
        <w:rPr>
          <w:sz w:val="28"/>
          <w:szCs w:val="28"/>
        </w:rPr>
      </w:pPr>
      <w:r w:rsidRPr="00947D9D">
        <w:rPr>
          <w:rFonts w:eastAsia="Times New Roman"/>
          <w:sz w:val="28"/>
          <w:szCs w:val="28"/>
        </w:rPr>
        <w:t>11.1. Проведение контрольного мероприятия переносится контрольным органом на срок, необходимый для устранения обстоятельств, послуживших поводом для такого обращения контролируемого лица.</w:t>
      </w:r>
    </w:p>
    <w:p w:rsidR="000F1AF5" w:rsidRPr="00947D9D" w:rsidRDefault="000F1AF5" w:rsidP="000F1AF5">
      <w:pPr>
        <w:spacing w:after="63"/>
        <w:ind w:left="50" w:right="108" w:firstLine="749"/>
        <w:jc w:val="both"/>
        <w:rPr>
          <w:sz w:val="28"/>
          <w:szCs w:val="28"/>
        </w:rPr>
      </w:pPr>
      <w:r w:rsidRPr="00947D9D">
        <w:rPr>
          <w:rFonts w:eastAsia="Times New Roman"/>
          <w:sz w:val="28"/>
          <w:szCs w:val="28"/>
        </w:rPr>
        <w:t>12. При осуществлении муниципального контроля проводятся следующие контрольные мероприятия без взаимодействия с контролируемым лицом:</w:t>
      </w:r>
    </w:p>
    <w:p w:rsidR="000F1AF5" w:rsidRPr="00947D9D" w:rsidRDefault="000F1AF5" w:rsidP="0034423A">
      <w:pPr>
        <w:numPr>
          <w:ilvl w:val="0"/>
          <w:numId w:val="27"/>
        </w:numPr>
        <w:spacing w:after="14" w:line="250" w:lineRule="auto"/>
        <w:ind w:right="21" w:firstLine="703"/>
        <w:jc w:val="both"/>
        <w:rPr>
          <w:sz w:val="28"/>
          <w:szCs w:val="28"/>
        </w:rPr>
      </w:pPr>
      <w:r w:rsidRPr="00947D9D">
        <w:rPr>
          <w:rFonts w:eastAsia="Times New Roman"/>
          <w:sz w:val="28"/>
          <w:szCs w:val="28"/>
        </w:rPr>
        <w:t>наблюдение за соблюдением обязательных требований (мониторинг безопасности);</w:t>
      </w:r>
    </w:p>
    <w:p w:rsidR="000F1AF5" w:rsidRPr="00947D9D" w:rsidRDefault="000F1AF5" w:rsidP="0034423A">
      <w:pPr>
        <w:numPr>
          <w:ilvl w:val="0"/>
          <w:numId w:val="27"/>
        </w:numPr>
        <w:spacing w:after="34" w:line="250" w:lineRule="auto"/>
        <w:ind w:right="21" w:firstLine="703"/>
        <w:jc w:val="both"/>
        <w:rPr>
          <w:sz w:val="28"/>
          <w:szCs w:val="28"/>
        </w:rPr>
      </w:pPr>
      <w:r w:rsidRPr="00947D9D">
        <w:rPr>
          <w:rFonts w:eastAsia="Times New Roman"/>
          <w:sz w:val="28"/>
          <w:szCs w:val="28"/>
        </w:rPr>
        <w:t>выездное обследование.</w:t>
      </w:r>
    </w:p>
    <w:p w:rsidR="000F1AF5" w:rsidRPr="00947D9D" w:rsidRDefault="000F1AF5" w:rsidP="000F1AF5">
      <w:pPr>
        <w:spacing w:after="326"/>
        <w:ind w:left="50" w:right="108" w:firstLine="349"/>
        <w:jc w:val="both"/>
        <w:rPr>
          <w:sz w:val="28"/>
          <w:szCs w:val="28"/>
        </w:rPr>
      </w:pPr>
      <w:r w:rsidRPr="00947D9D">
        <w:rPr>
          <w:rFonts w:eastAsia="Times New Roman"/>
          <w:sz w:val="28"/>
          <w:szCs w:val="28"/>
        </w:rPr>
        <w:t xml:space="preserve">12.1. Контрольные мероприятия без взаимодействия проводятся в соответствии со статьями 74 и 75 Федерального закона </w:t>
      </w:r>
      <w:r>
        <w:rPr>
          <w:rFonts w:eastAsia="Times New Roman"/>
          <w:sz w:val="28"/>
          <w:szCs w:val="28"/>
        </w:rPr>
        <w:t>№</w:t>
      </w:r>
      <w:r w:rsidRPr="00947D9D">
        <w:rPr>
          <w:rFonts w:eastAsia="Times New Roman"/>
          <w:sz w:val="28"/>
          <w:szCs w:val="28"/>
        </w:rPr>
        <w:t xml:space="preserve"> 248-ФЗ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w:t>
      </w:r>
      <w:r>
        <w:rPr>
          <w:rFonts w:eastAsia="Times New Roman"/>
          <w:sz w:val="28"/>
          <w:szCs w:val="28"/>
        </w:rPr>
        <w:t>№</w:t>
      </w:r>
      <w:r w:rsidRPr="00947D9D">
        <w:rPr>
          <w:rFonts w:eastAsia="Times New Roman"/>
          <w:sz w:val="28"/>
          <w:szCs w:val="28"/>
        </w:rPr>
        <w:t xml:space="preserve"> 248-ФЗ.</w:t>
      </w:r>
    </w:p>
    <w:p w:rsidR="000F1AF5" w:rsidRDefault="000F1AF5" w:rsidP="000F1AF5">
      <w:pPr>
        <w:spacing w:after="15" w:line="248" w:lineRule="auto"/>
        <w:ind w:left="665" w:right="43" w:hanging="10"/>
        <w:jc w:val="center"/>
        <w:rPr>
          <w:rFonts w:eastAsia="Times New Roman"/>
          <w:sz w:val="28"/>
          <w:szCs w:val="28"/>
        </w:rPr>
      </w:pPr>
      <w:r>
        <w:rPr>
          <w:rFonts w:eastAsia="Times New Roman"/>
          <w:sz w:val="28"/>
          <w:szCs w:val="28"/>
          <w:lang w:val="en-US"/>
        </w:rPr>
        <w:t>V</w:t>
      </w:r>
      <w:r w:rsidRPr="00947D9D">
        <w:rPr>
          <w:rFonts w:eastAsia="Times New Roman"/>
          <w:sz w:val="28"/>
          <w:szCs w:val="28"/>
        </w:rPr>
        <w:t>. Досудебное обжалование</w:t>
      </w:r>
    </w:p>
    <w:p w:rsidR="000F1AF5" w:rsidRPr="00947D9D" w:rsidRDefault="000F1AF5" w:rsidP="000F1AF5">
      <w:pPr>
        <w:spacing w:after="15" w:line="248" w:lineRule="auto"/>
        <w:ind w:left="665" w:right="43" w:hanging="10"/>
        <w:jc w:val="center"/>
        <w:rPr>
          <w:sz w:val="28"/>
          <w:szCs w:val="28"/>
        </w:rPr>
      </w:pPr>
    </w:p>
    <w:p w:rsidR="000F1AF5" w:rsidRPr="00947D9D" w:rsidRDefault="000F1AF5" w:rsidP="0034423A">
      <w:pPr>
        <w:numPr>
          <w:ilvl w:val="0"/>
          <w:numId w:val="28"/>
        </w:numPr>
        <w:spacing w:after="14" w:line="250" w:lineRule="auto"/>
        <w:ind w:right="122" w:firstLine="703"/>
        <w:jc w:val="both"/>
        <w:rPr>
          <w:sz w:val="28"/>
          <w:szCs w:val="28"/>
        </w:rPr>
      </w:pPr>
      <w:r w:rsidRPr="00947D9D">
        <w:rPr>
          <w:rFonts w:eastAsia="Times New Roman"/>
          <w:sz w:val="28"/>
          <w:szCs w:val="28"/>
        </w:rPr>
        <w:t xml:space="preserve">Действия (бездействие) должностных лиц контрольного органа, решения, принятые контрольным органом в ходе осуществления муниципального контроля, могут быть обжалованы контролируемым лицом в порядке, установленном главой 9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34423A">
      <w:pPr>
        <w:numPr>
          <w:ilvl w:val="0"/>
          <w:numId w:val="28"/>
        </w:numPr>
        <w:spacing w:after="14" w:line="250" w:lineRule="auto"/>
        <w:ind w:right="122" w:firstLine="703"/>
        <w:jc w:val="both"/>
        <w:rPr>
          <w:sz w:val="28"/>
          <w:szCs w:val="28"/>
        </w:rPr>
      </w:pPr>
      <w:r w:rsidRPr="00947D9D">
        <w:rPr>
          <w:rFonts w:eastAsia="Times New Roman"/>
          <w:sz w:val="28"/>
          <w:szCs w:val="28"/>
        </w:rPr>
        <w:t>Жалоба на решение контрольного органа, действия (бездействие) его должностных лиц рассматривается руководителем контрольного органа. При обжаловании решений, принятых руководителем контрольного органа, его действий (бездействия) жалоба рассматривается руководителем контрольного органа.</w:t>
      </w:r>
    </w:p>
    <w:p w:rsidR="000F1AF5" w:rsidRPr="00947D9D" w:rsidRDefault="000F1AF5" w:rsidP="000F1AF5">
      <w:pPr>
        <w:ind w:left="50" w:right="21" w:firstLine="658"/>
        <w:rPr>
          <w:sz w:val="28"/>
          <w:szCs w:val="28"/>
        </w:rPr>
      </w:pPr>
      <w:r w:rsidRPr="00F4092B">
        <w:rPr>
          <w:rFonts w:eastAsia="Times New Roman"/>
          <w:sz w:val="28"/>
          <w:szCs w:val="28"/>
        </w:rPr>
        <w:t>3</w:t>
      </w:r>
      <w:r w:rsidRPr="00947D9D">
        <w:rPr>
          <w:rFonts w:eastAsia="Times New Roman"/>
          <w:sz w:val="28"/>
          <w:szCs w:val="28"/>
        </w:rPr>
        <w:t xml:space="preserve">. Жалоба подается в порядке, по форме и содержанию, установленным статьями 40 и 41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spacing w:after="311"/>
        <w:ind w:left="50" w:right="21" w:firstLine="658"/>
        <w:jc w:val="both"/>
        <w:rPr>
          <w:sz w:val="28"/>
          <w:szCs w:val="28"/>
        </w:rPr>
      </w:pPr>
      <w:r w:rsidRPr="00947D9D">
        <w:rPr>
          <w:rFonts w:eastAsia="Times New Roman"/>
          <w:sz w:val="28"/>
          <w:szCs w:val="28"/>
        </w:rPr>
        <w:t xml:space="preserve">4. Жалоба рассматривается контрольным органом в порядке, установленном статьями 42 и 43 Федерального закона </w:t>
      </w:r>
      <w:r>
        <w:rPr>
          <w:rFonts w:eastAsia="Times New Roman"/>
          <w:sz w:val="28"/>
          <w:szCs w:val="28"/>
        </w:rPr>
        <w:t>№</w:t>
      </w:r>
      <w:r w:rsidRPr="00947D9D">
        <w:rPr>
          <w:rFonts w:eastAsia="Times New Roman"/>
          <w:sz w:val="28"/>
          <w:szCs w:val="28"/>
        </w:rPr>
        <w:t>248-ФЗ.</w:t>
      </w:r>
    </w:p>
    <w:p w:rsidR="000F1AF5" w:rsidRDefault="000F1AF5" w:rsidP="000F1AF5">
      <w:pPr>
        <w:spacing w:after="11" w:line="251" w:lineRule="auto"/>
        <w:ind w:left="958" w:firstLine="4"/>
        <w:rPr>
          <w:rFonts w:eastAsia="Times New Roman"/>
          <w:sz w:val="28"/>
          <w:szCs w:val="28"/>
        </w:rPr>
      </w:pPr>
      <w:r w:rsidRPr="00947D9D">
        <w:rPr>
          <w:rFonts w:eastAsia="Times New Roman"/>
          <w:sz w:val="28"/>
          <w:szCs w:val="28"/>
        </w:rPr>
        <w:lastRenderedPageBreak/>
        <w:t>VI. Ключевые показатели вида контроля и их целевые значения</w:t>
      </w:r>
    </w:p>
    <w:p w:rsidR="000F1AF5" w:rsidRPr="00947D9D" w:rsidRDefault="000F1AF5" w:rsidP="000F1AF5">
      <w:pPr>
        <w:spacing w:after="11" w:line="251" w:lineRule="auto"/>
        <w:ind w:left="958" w:firstLine="4"/>
        <w:rPr>
          <w:sz w:val="28"/>
          <w:szCs w:val="28"/>
        </w:rPr>
      </w:pPr>
    </w:p>
    <w:p w:rsidR="000F1AF5" w:rsidRPr="00947D9D" w:rsidRDefault="000F1AF5" w:rsidP="0034423A">
      <w:pPr>
        <w:numPr>
          <w:ilvl w:val="0"/>
          <w:numId w:val="29"/>
        </w:numPr>
        <w:spacing w:after="14" w:line="250" w:lineRule="auto"/>
        <w:ind w:right="112" w:firstLine="703"/>
        <w:jc w:val="both"/>
        <w:rPr>
          <w:sz w:val="28"/>
          <w:szCs w:val="28"/>
        </w:rPr>
      </w:pPr>
      <w:r w:rsidRPr="00947D9D">
        <w:rPr>
          <w:rFonts w:eastAsia="Times New Roman"/>
          <w:sz w:val="28"/>
          <w:szCs w:val="28"/>
        </w:rPr>
        <w:t>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контроля.</w:t>
      </w:r>
    </w:p>
    <w:p w:rsidR="000F1AF5" w:rsidRPr="00947D9D" w:rsidRDefault="000F1AF5" w:rsidP="0034423A">
      <w:pPr>
        <w:numPr>
          <w:ilvl w:val="0"/>
          <w:numId w:val="29"/>
        </w:numPr>
        <w:spacing w:after="14" w:line="250" w:lineRule="auto"/>
        <w:ind w:right="112" w:firstLine="703"/>
        <w:jc w:val="both"/>
        <w:rPr>
          <w:sz w:val="28"/>
          <w:szCs w:val="28"/>
        </w:rPr>
      </w:pPr>
      <w:r w:rsidRPr="00947D9D">
        <w:rPr>
          <w:rFonts w:eastAsia="Times New Roman"/>
          <w:sz w:val="28"/>
          <w:szCs w:val="28"/>
        </w:rPr>
        <w:t>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 приведены в приложении к настоящему Положению.</w:t>
      </w:r>
    </w:p>
    <w:p w:rsidR="000F1AF5" w:rsidRPr="00947D9D" w:rsidRDefault="000F1AF5" w:rsidP="000F1AF5">
      <w:pPr>
        <w:spacing w:after="36"/>
        <w:ind w:left="50" w:right="21" w:firstLine="658"/>
        <w:jc w:val="both"/>
        <w:rPr>
          <w:sz w:val="28"/>
          <w:szCs w:val="28"/>
        </w:rPr>
      </w:pPr>
      <w:r>
        <w:rPr>
          <w:rFonts w:eastAsia="Times New Roman"/>
          <w:sz w:val="28"/>
          <w:szCs w:val="28"/>
        </w:rPr>
        <w:t>3</w:t>
      </w:r>
      <w:r w:rsidRPr="00947D9D">
        <w:rPr>
          <w:rFonts w:eastAsia="Times New Roman"/>
          <w:sz w:val="28"/>
          <w:szCs w:val="28"/>
        </w:rPr>
        <w:t>. 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охраняемым законом ценностями объемом трудовых, материальных и финансовых ресурсов, а также уровень вмешательства в деятельность контролируемых лиц приведены в приложении 4 к настоящему Положению.</w:t>
      </w:r>
    </w:p>
    <w:p w:rsidR="000F1AF5" w:rsidRPr="00947D9D" w:rsidRDefault="000F1AF5" w:rsidP="000F1AF5">
      <w:pPr>
        <w:ind w:left="50" w:right="21" w:firstLine="658"/>
        <w:jc w:val="both"/>
        <w:rPr>
          <w:sz w:val="28"/>
          <w:szCs w:val="28"/>
        </w:rPr>
      </w:pPr>
      <w:r w:rsidRPr="00947D9D">
        <w:rPr>
          <w:rFonts w:eastAsia="Times New Roman"/>
          <w:sz w:val="28"/>
          <w:szCs w:val="28"/>
        </w:rPr>
        <w:t xml:space="preserve">4. Контрольный орган ежегодно в срок до 15 марта года, следующего за отчётным годом, осуществляет подготовку и размещение доклада о муниципальном контроле в соответствии с требованиями, установленными постановлением Правительства Российской Федерации от 07.12.2020 </w:t>
      </w:r>
      <w:r>
        <w:rPr>
          <w:rFonts w:eastAsia="Times New Roman"/>
          <w:sz w:val="28"/>
          <w:szCs w:val="28"/>
        </w:rPr>
        <w:t>№</w:t>
      </w:r>
      <w:r w:rsidRPr="00947D9D">
        <w:rPr>
          <w:rFonts w:eastAsia="Times New Roman"/>
          <w:sz w:val="28"/>
          <w:szCs w:val="28"/>
        </w:rPr>
        <w:t xml:space="preserve">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0F1AF5" w:rsidRPr="00947D9D" w:rsidRDefault="000F1AF5" w:rsidP="000F1AF5">
      <w:pPr>
        <w:rPr>
          <w:sz w:val="28"/>
          <w:szCs w:val="28"/>
        </w:rPr>
        <w:sectPr w:rsidR="000F1AF5" w:rsidRPr="00947D9D" w:rsidSect="00E731BD">
          <w:pgSz w:w="11920" w:h="16840"/>
          <w:pgMar w:top="567" w:right="699" w:bottom="142" w:left="1714" w:header="720" w:footer="720" w:gutter="0"/>
          <w:cols w:space="720"/>
        </w:sectPr>
      </w:pPr>
    </w:p>
    <w:p w:rsidR="000F1AF5" w:rsidRPr="00840FA3" w:rsidRDefault="000F1AF5" w:rsidP="00840FA3">
      <w:pPr>
        <w:spacing w:after="722" w:line="259" w:lineRule="auto"/>
        <w:ind w:right="382"/>
        <w:jc w:val="right"/>
        <w:rPr>
          <w:rFonts w:eastAsia="Times New Roman"/>
          <w:sz w:val="28"/>
          <w:szCs w:val="28"/>
        </w:rPr>
      </w:pPr>
      <w:r>
        <w:rPr>
          <w:rFonts w:eastAsia="Times New Roman"/>
          <w:sz w:val="28"/>
          <w:szCs w:val="28"/>
        </w:rPr>
        <w:lastRenderedPageBreak/>
        <w:t xml:space="preserve">Приложение </w:t>
      </w:r>
      <w:r w:rsidR="006A66A3">
        <w:rPr>
          <w:rFonts w:eastAsia="Times New Roman"/>
          <w:sz w:val="28"/>
          <w:szCs w:val="28"/>
        </w:rPr>
        <w:t>№1</w:t>
      </w:r>
      <w:r w:rsidR="00840FA3">
        <w:rPr>
          <w:rFonts w:eastAsia="Times New Roman"/>
          <w:sz w:val="28"/>
          <w:szCs w:val="28"/>
        </w:rPr>
        <w:t xml:space="preserve"> </w:t>
      </w:r>
      <w:r>
        <w:rPr>
          <w:rFonts w:eastAsia="Times New Roman"/>
          <w:sz w:val="28"/>
          <w:szCs w:val="28"/>
        </w:rPr>
        <w:t xml:space="preserve">к Положению </w:t>
      </w:r>
    </w:p>
    <w:p w:rsidR="000F1AF5" w:rsidRPr="006A66A3" w:rsidRDefault="000F1AF5" w:rsidP="006A66A3">
      <w:pPr>
        <w:spacing w:after="216"/>
        <w:ind w:left="418" w:right="281" w:firstLine="807"/>
        <w:jc w:val="center"/>
        <w:rPr>
          <w:sz w:val="28"/>
          <w:szCs w:val="28"/>
        </w:rPr>
      </w:pPr>
      <w:r w:rsidRPr="006A66A3">
        <w:rPr>
          <w:rFonts w:eastAsia="Times New Roman"/>
          <w:sz w:val="28"/>
          <w:szCs w:val="28"/>
        </w:rPr>
        <w:t xml:space="preserve">Критерии отнесения объектов контроля к категориям риска в рамках осуществления муниципального контроля на автомобильном транспорте, городском наземном электрическом транспорте и в дорожном хозяйстве в границах населенных пунктов поселения на территории муниципального образования </w:t>
      </w:r>
      <w:r w:rsidR="006A66A3">
        <w:rPr>
          <w:rFonts w:eastAsia="Times New Roman"/>
          <w:sz w:val="28"/>
          <w:szCs w:val="28"/>
        </w:rPr>
        <w:t>Усадищенское</w:t>
      </w:r>
      <w:r w:rsidRPr="006A66A3">
        <w:rPr>
          <w:rFonts w:eastAsia="Times New Roman"/>
          <w:sz w:val="28"/>
          <w:szCs w:val="28"/>
        </w:rPr>
        <w:t xml:space="preserve"> сельское поселение Волховского муниципального района Ленинградской области</w:t>
      </w:r>
    </w:p>
    <w:p w:rsidR="000F1AF5" w:rsidRPr="00947D9D" w:rsidRDefault="000F1AF5" w:rsidP="0034423A">
      <w:pPr>
        <w:numPr>
          <w:ilvl w:val="0"/>
          <w:numId w:val="30"/>
        </w:numPr>
        <w:spacing w:after="14" w:line="250" w:lineRule="auto"/>
        <w:ind w:right="119" w:firstLine="352"/>
        <w:jc w:val="both"/>
        <w:rPr>
          <w:sz w:val="28"/>
          <w:szCs w:val="28"/>
        </w:rPr>
      </w:pPr>
      <w:r w:rsidRPr="00947D9D">
        <w:rPr>
          <w:rFonts w:eastAsia="Times New Roman"/>
          <w:sz w:val="28"/>
          <w:szCs w:val="28"/>
        </w:rPr>
        <w:t>Отнесение объектов контроля к определенной категории риска осуществляется в зависимости от значения показателя риска:</w:t>
      </w:r>
    </w:p>
    <w:p w:rsidR="000F1AF5" w:rsidRPr="00947D9D" w:rsidRDefault="000F1AF5" w:rsidP="000F1AF5">
      <w:pPr>
        <w:ind w:left="151" w:right="21"/>
        <w:jc w:val="both"/>
        <w:rPr>
          <w:sz w:val="28"/>
          <w:szCs w:val="28"/>
        </w:rPr>
      </w:pPr>
      <w:r w:rsidRPr="00947D9D">
        <w:rPr>
          <w:rFonts w:eastAsia="Times New Roman"/>
          <w:sz w:val="28"/>
          <w:szCs w:val="28"/>
        </w:rPr>
        <w:t>при значении показателя риска более 4 объект контроля относится - к категории среднего риска; при значении показателя риска от З до 4 включительно - к категории умеренного риска; при значении показателя риска от 0 до 2 включительно - к категории низкого риска.</w:t>
      </w:r>
    </w:p>
    <w:p w:rsidR="000F1AF5" w:rsidRPr="00947D9D" w:rsidRDefault="000F1AF5" w:rsidP="0034423A">
      <w:pPr>
        <w:numPr>
          <w:ilvl w:val="0"/>
          <w:numId w:val="30"/>
        </w:numPr>
        <w:spacing w:after="14" w:line="250" w:lineRule="auto"/>
        <w:ind w:right="119" w:firstLine="352"/>
        <w:jc w:val="both"/>
        <w:rPr>
          <w:sz w:val="28"/>
          <w:szCs w:val="28"/>
        </w:rPr>
      </w:pPr>
      <w:r w:rsidRPr="00947D9D">
        <w:rPr>
          <w:rFonts w:eastAsia="Times New Roman"/>
          <w:sz w:val="28"/>
          <w:szCs w:val="28"/>
        </w:rPr>
        <w:t xml:space="preserve">Показатель риска рассчитывается по следующей формуле: k=2xVl </w:t>
      </w:r>
      <w:r w:rsidRPr="00947D9D">
        <w:rPr>
          <w:noProof/>
          <w:sz w:val="28"/>
          <w:szCs w:val="28"/>
        </w:rPr>
        <w:drawing>
          <wp:inline distT="0" distB="0" distL="0" distR="0">
            <wp:extent cx="704324" cy="137212"/>
            <wp:effectExtent l="0" t="0" r="0" b="0"/>
            <wp:docPr id="6" name="Picture 28374"/>
            <wp:cNvGraphicFramePr/>
            <a:graphic xmlns:a="http://schemas.openxmlformats.org/drawingml/2006/main">
              <a:graphicData uri="http://schemas.openxmlformats.org/drawingml/2006/picture">
                <pic:pic xmlns:pic="http://schemas.openxmlformats.org/drawingml/2006/picture">
                  <pic:nvPicPr>
                    <pic:cNvPr id="28374" name="Picture 28374"/>
                    <pic:cNvPicPr/>
                  </pic:nvPicPr>
                  <pic:blipFill>
                    <a:blip r:embed="rId13"/>
                    <a:stretch>
                      <a:fillRect/>
                    </a:stretch>
                  </pic:blipFill>
                  <pic:spPr>
                    <a:xfrm>
                      <a:off x="0" y="0"/>
                      <a:ext cx="704324" cy="137212"/>
                    </a:xfrm>
                    <a:prstGeom prst="rect">
                      <a:avLst/>
                    </a:prstGeom>
                  </pic:spPr>
                </pic:pic>
              </a:graphicData>
            </a:graphic>
          </wp:inline>
        </w:drawing>
      </w:r>
      <w:r w:rsidRPr="00947D9D">
        <w:rPr>
          <w:rFonts w:eastAsia="Times New Roman"/>
          <w:sz w:val="28"/>
          <w:szCs w:val="28"/>
        </w:rPr>
        <w:t>V3, где:</w:t>
      </w:r>
    </w:p>
    <w:p w:rsidR="000F1AF5" w:rsidRPr="00947D9D" w:rsidRDefault="000F1AF5" w:rsidP="000F1AF5">
      <w:pPr>
        <w:ind w:left="857" w:right="21"/>
        <w:jc w:val="both"/>
        <w:rPr>
          <w:sz w:val="28"/>
          <w:szCs w:val="28"/>
        </w:rPr>
      </w:pPr>
      <w:r w:rsidRPr="00947D9D">
        <w:rPr>
          <w:rFonts w:eastAsia="Times New Roman"/>
          <w:sz w:val="28"/>
          <w:szCs w:val="28"/>
        </w:rPr>
        <w:t>К - показатель риска;</w:t>
      </w:r>
    </w:p>
    <w:p w:rsidR="000F1AF5" w:rsidRPr="00947D9D" w:rsidRDefault="000F1AF5" w:rsidP="000F1AF5">
      <w:pPr>
        <w:ind w:left="158" w:right="21" w:firstLine="550"/>
        <w:jc w:val="both"/>
        <w:rPr>
          <w:sz w:val="28"/>
          <w:szCs w:val="28"/>
        </w:rPr>
      </w:pPr>
      <w:r w:rsidRPr="00947D9D">
        <w:rPr>
          <w:rFonts w:eastAsia="Times New Roman"/>
          <w:sz w:val="28"/>
          <w:szCs w:val="28"/>
        </w:rPr>
        <w:t>V1 -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0F1AF5" w:rsidRPr="00947D9D" w:rsidRDefault="000F1AF5" w:rsidP="000F1AF5">
      <w:pPr>
        <w:ind w:left="166" w:right="21" w:firstLine="542"/>
        <w:jc w:val="both"/>
        <w:rPr>
          <w:sz w:val="28"/>
          <w:szCs w:val="28"/>
        </w:rPr>
      </w:pPr>
      <w:r w:rsidRPr="00947D9D">
        <w:rPr>
          <w:rFonts w:eastAsia="Times New Roman"/>
          <w:sz w:val="28"/>
          <w:szCs w:val="28"/>
        </w:rPr>
        <w:t>V2 -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административныхправонарушениях, составленных Контрольным органом.</w:t>
      </w:r>
    </w:p>
    <w:p w:rsidR="000F1AF5" w:rsidRDefault="000F1AF5" w:rsidP="006A66A3">
      <w:pPr>
        <w:ind w:left="187" w:right="21" w:firstLine="521"/>
        <w:jc w:val="both"/>
        <w:rPr>
          <w:rFonts w:eastAsia="Times New Roman"/>
          <w:sz w:val="28"/>
          <w:szCs w:val="28"/>
        </w:rPr>
      </w:pPr>
      <w:r w:rsidRPr="00947D9D">
        <w:rPr>
          <w:rFonts w:eastAsia="Times New Roman"/>
          <w:sz w:val="28"/>
          <w:szCs w:val="28"/>
        </w:rPr>
        <w:t>V3 -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0F1AF5" w:rsidRDefault="000F1AF5" w:rsidP="000F1AF5">
      <w:pPr>
        <w:spacing w:line="304" w:lineRule="auto"/>
        <w:ind w:left="187" w:right="21" w:firstLine="521"/>
        <w:jc w:val="both"/>
        <w:rPr>
          <w:rFonts w:eastAsia="Times New Roman"/>
          <w:sz w:val="28"/>
          <w:szCs w:val="28"/>
        </w:rPr>
      </w:pPr>
    </w:p>
    <w:p w:rsidR="006A66A3" w:rsidRPr="00947D9D" w:rsidRDefault="000F1AF5" w:rsidP="006A66A3">
      <w:pPr>
        <w:spacing w:line="304" w:lineRule="auto"/>
        <w:ind w:left="187" w:right="21" w:firstLine="521"/>
        <w:jc w:val="right"/>
        <w:rPr>
          <w:sz w:val="28"/>
          <w:szCs w:val="28"/>
        </w:rPr>
      </w:pPr>
      <w:r>
        <w:rPr>
          <w:rFonts w:eastAsia="Times New Roman"/>
          <w:sz w:val="28"/>
          <w:szCs w:val="28"/>
        </w:rPr>
        <w:lastRenderedPageBreak/>
        <w:t xml:space="preserve">Приложение </w:t>
      </w:r>
      <w:r w:rsidR="006A66A3">
        <w:rPr>
          <w:rFonts w:eastAsia="Times New Roman"/>
          <w:sz w:val="28"/>
          <w:szCs w:val="28"/>
        </w:rPr>
        <w:t>№2</w:t>
      </w:r>
    </w:p>
    <w:p w:rsidR="000F1AF5" w:rsidRPr="00947D9D" w:rsidRDefault="000F1AF5" w:rsidP="000F1AF5">
      <w:pPr>
        <w:spacing w:line="304" w:lineRule="auto"/>
        <w:ind w:left="187" w:right="21" w:firstLine="521"/>
        <w:jc w:val="right"/>
        <w:rPr>
          <w:sz w:val="28"/>
          <w:szCs w:val="28"/>
        </w:rPr>
      </w:pPr>
      <w:r>
        <w:rPr>
          <w:rFonts w:eastAsia="Times New Roman"/>
          <w:sz w:val="28"/>
          <w:szCs w:val="28"/>
        </w:rPr>
        <w:t xml:space="preserve">к Положению </w:t>
      </w:r>
    </w:p>
    <w:p w:rsidR="000F1AF5" w:rsidRDefault="000F1AF5" w:rsidP="000F1AF5">
      <w:pPr>
        <w:spacing w:after="251" w:line="248" w:lineRule="auto"/>
        <w:ind w:left="204" w:right="29" w:hanging="10"/>
        <w:jc w:val="center"/>
        <w:rPr>
          <w:rFonts w:eastAsia="Times New Roman"/>
          <w:sz w:val="28"/>
          <w:szCs w:val="28"/>
        </w:rPr>
      </w:pPr>
    </w:p>
    <w:p w:rsidR="000F1AF5" w:rsidRPr="00947D9D" w:rsidRDefault="000F1AF5" w:rsidP="000F1AF5">
      <w:pPr>
        <w:spacing w:after="251" w:line="248" w:lineRule="auto"/>
        <w:ind w:left="204" w:right="29" w:hanging="10"/>
        <w:jc w:val="center"/>
        <w:rPr>
          <w:sz w:val="28"/>
          <w:szCs w:val="28"/>
        </w:rPr>
      </w:pPr>
      <w:r w:rsidRPr="00947D9D">
        <w:rPr>
          <w:rFonts w:eastAsia="Times New Roman"/>
          <w:sz w:val="28"/>
          <w:szCs w:val="28"/>
        </w:rPr>
        <w:t>Перечень индикаторов риска нарушения обязательных требований по муниципальному контролю на автомобильном транспорте, городском наземном электрическом транспорте и в дорожном хозяйстве</w:t>
      </w:r>
    </w:p>
    <w:p w:rsidR="000F1AF5" w:rsidRPr="00947D9D" w:rsidRDefault="000F1AF5" w:rsidP="0034423A">
      <w:pPr>
        <w:numPr>
          <w:ilvl w:val="0"/>
          <w:numId w:val="31"/>
        </w:numPr>
        <w:spacing w:after="14" w:line="250" w:lineRule="auto"/>
        <w:ind w:right="21" w:firstLine="864"/>
        <w:jc w:val="both"/>
        <w:rPr>
          <w:sz w:val="28"/>
          <w:szCs w:val="28"/>
        </w:rPr>
      </w:pPr>
      <w:r w:rsidRPr="00947D9D">
        <w:rPr>
          <w:rFonts w:eastAsia="Times New Roman"/>
          <w:sz w:val="28"/>
          <w:szCs w:val="28"/>
        </w:rPr>
        <w:t xml:space="preserve">Увеличение на 5 процентов за календарный месяц количества дорожно-транспортных происшествий (но не менее чем на </w:t>
      </w:r>
      <w:r>
        <w:rPr>
          <w:rFonts w:eastAsia="Times New Roman"/>
          <w:sz w:val="28"/>
          <w:szCs w:val="28"/>
        </w:rPr>
        <w:t>3</w:t>
      </w:r>
      <w:r w:rsidRPr="00947D9D">
        <w:rPr>
          <w:rFonts w:eastAsia="Times New Roman"/>
          <w:sz w:val="28"/>
          <w:szCs w:val="28"/>
        </w:rPr>
        <w:t xml:space="preserve"> нарушения) на участке дороги, находящихся во владении или пользовании контролируемого лица, по сравнению с аналогичным периодом прошлого года.</w:t>
      </w:r>
    </w:p>
    <w:p w:rsidR="000F1AF5" w:rsidRPr="00947D9D" w:rsidRDefault="000F1AF5" w:rsidP="0034423A">
      <w:pPr>
        <w:numPr>
          <w:ilvl w:val="0"/>
          <w:numId w:val="31"/>
        </w:numPr>
        <w:spacing w:after="14" w:line="250" w:lineRule="auto"/>
        <w:ind w:right="21" w:firstLine="864"/>
        <w:jc w:val="both"/>
        <w:rPr>
          <w:sz w:val="28"/>
          <w:szCs w:val="28"/>
        </w:rPr>
      </w:pPr>
      <w:r w:rsidRPr="00947D9D">
        <w:rPr>
          <w:rFonts w:eastAsia="Times New Roman"/>
          <w:sz w:val="28"/>
          <w:szCs w:val="28"/>
        </w:rPr>
        <w:t xml:space="preserve">Трехкратный и более рост количества жалоб (обращений) за квартал в сравнении с предшествующим аналогичным периодом, поступивших в адрес органа муниципального контроля от граждан (поступивших способом, позволяющим установить личность обратившегося гражданина) или организаций, от органов государственной власти, содержащих информацию о нарушении организациями и гражданами обязательных требований, установленных федеральными законами и муниципальными нормативными правовыми актами в области автомобильных дорог и дорожной деятельности, установленных в отношении дорог общего пользования местного значения, находящихся в собственности муниципального образования </w:t>
      </w:r>
      <w:r w:rsidR="006A66A3">
        <w:rPr>
          <w:rFonts w:eastAsia="Times New Roman"/>
          <w:sz w:val="28"/>
          <w:szCs w:val="28"/>
        </w:rPr>
        <w:t xml:space="preserve">Усадищенское </w:t>
      </w:r>
      <w:r w:rsidRPr="00947D9D">
        <w:rPr>
          <w:rFonts w:eastAsia="Times New Roman"/>
          <w:sz w:val="28"/>
          <w:szCs w:val="28"/>
        </w:rPr>
        <w:t>сельское поселение Волховского муниципального районаЛенинградской области.</w:t>
      </w:r>
    </w:p>
    <w:p w:rsidR="000F1AF5" w:rsidRPr="00947D9D" w:rsidRDefault="000F1AF5" w:rsidP="000F1AF5">
      <w:pPr>
        <w:ind w:left="187" w:right="21" w:firstLine="843"/>
        <w:jc w:val="both"/>
        <w:rPr>
          <w:sz w:val="28"/>
          <w:szCs w:val="28"/>
        </w:rPr>
      </w:pPr>
      <w:r>
        <w:rPr>
          <w:rFonts w:eastAsia="Times New Roman"/>
          <w:sz w:val="28"/>
          <w:szCs w:val="28"/>
        </w:rPr>
        <w:t>3</w:t>
      </w:r>
      <w:r w:rsidRPr="00947D9D">
        <w:rPr>
          <w:rFonts w:eastAsia="Times New Roman"/>
          <w:sz w:val="28"/>
          <w:szCs w:val="28"/>
        </w:rPr>
        <w:t>. Поступление в Контрольный орган информации о наличии в полосе отвода техники, использование которой возможно для снятия плодородного слоя почвы и (или) автомобилей, перевозящих грунт, ТБО, строительный мусор и т.п., при отсутствии разрешения на производство работ, выданного в установленном порядке.</w:t>
      </w:r>
    </w:p>
    <w:p w:rsidR="000F1AF5" w:rsidRPr="00947D9D" w:rsidRDefault="000F1AF5" w:rsidP="000F1AF5">
      <w:pPr>
        <w:ind w:left="180" w:right="21" w:firstLine="857"/>
        <w:jc w:val="both"/>
        <w:rPr>
          <w:sz w:val="28"/>
          <w:szCs w:val="28"/>
        </w:rPr>
      </w:pPr>
      <w:r w:rsidRPr="00947D9D">
        <w:rPr>
          <w:rFonts w:eastAsia="Times New Roman"/>
          <w:sz w:val="28"/>
          <w:szCs w:val="28"/>
        </w:rPr>
        <w:t>4. Отсутствие сведений об исполнении технических требований и условий, подлежащих обязательному исполнению, при строительстве и реконструкции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и объектов дорожного сервиса, а также при установке рекламных конструкций, информационных щитов и указателей по истечение 30 дней срока их действия.».</w:t>
      </w:r>
    </w:p>
    <w:p w:rsidR="000F1AF5" w:rsidRPr="00947D9D" w:rsidRDefault="000F1AF5" w:rsidP="000F1AF5">
      <w:pPr>
        <w:rPr>
          <w:sz w:val="28"/>
          <w:szCs w:val="28"/>
        </w:rPr>
        <w:sectPr w:rsidR="000F1AF5" w:rsidRPr="00947D9D" w:rsidSect="006A66A3">
          <w:headerReference w:type="even" r:id="rId14"/>
          <w:headerReference w:type="default" r:id="rId15"/>
          <w:headerReference w:type="first" r:id="rId16"/>
          <w:pgSz w:w="11920" w:h="16840"/>
          <w:pgMar w:top="567" w:right="627" w:bottom="568" w:left="1743" w:header="720" w:footer="720" w:gutter="0"/>
          <w:cols w:space="720"/>
        </w:sectPr>
      </w:pPr>
    </w:p>
    <w:p w:rsidR="000F1AF5" w:rsidRDefault="000F1AF5" w:rsidP="000F1AF5">
      <w:pPr>
        <w:spacing w:after="302" w:line="248" w:lineRule="auto"/>
        <w:ind w:left="39" w:hanging="10"/>
        <w:jc w:val="right"/>
        <w:rPr>
          <w:rFonts w:eastAsia="Times New Roman"/>
          <w:sz w:val="28"/>
          <w:szCs w:val="28"/>
        </w:rPr>
      </w:pPr>
      <w:r>
        <w:rPr>
          <w:rFonts w:eastAsia="Times New Roman"/>
          <w:sz w:val="28"/>
          <w:szCs w:val="28"/>
        </w:rPr>
        <w:lastRenderedPageBreak/>
        <w:t>Приложение</w:t>
      </w:r>
      <w:r w:rsidR="006A66A3">
        <w:rPr>
          <w:rFonts w:eastAsia="Times New Roman"/>
          <w:sz w:val="28"/>
          <w:szCs w:val="28"/>
        </w:rPr>
        <w:t xml:space="preserve"> №3</w:t>
      </w:r>
      <w:r>
        <w:rPr>
          <w:rFonts w:eastAsia="Times New Roman"/>
          <w:sz w:val="28"/>
          <w:szCs w:val="28"/>
        </w:rPr>
        <w:t xml:space="preserve"> к Положению </w:t>
      </w:r>
    </w:p>
    <w:p w:rsidR="000F1AF5" w:rsidRPr="00947D9D" w:rsidRDefault="000F1AF5" w:rsidP="000F1AF5">
      <w:pPr>
        <w:spacing w:after="302" w:line="248" w:lineRule="auto"/>
        <w:ind w:left="39" w:hanging="10"/>
        <w:jc w:val="center"/>
        <w:rPr>
          <w:sz w:val="28"/>
          <w:szCs w:val="28"/>
        </w:rPr>
      </w:pPr>
      <w:r w:rsidRPr="00947D9D">
        <w:rPr>
          <w:rFonts w:eastAsia="Times New Roman"/>
          <w:sz w:val="28"/>
          <w:szCs w:val="28"/>
        </w:rPr>
        <w:t>Ключевой показатель муниципального контроля на автомобильном транспорте, городском наземном электрическом транспорте и в дорожном хозяйстве, отражающий уровень минимизации вреда (ущерба) охраняемым законом ценностям, уровень устранения риска причинения вреда (ущерба) охраняемым законом ценностям</w:t>
      </w:r>
    </w:p>
    <w:p w:rsidR="000F1AF5" w:rsidRPr="00947D9D" w:rsidRDefault="000F1AF5" w:rsidP="000F1AF5">
      <w:pPr>
        <w:spacing w:after="250"/>
        <w:ind w:left="50" w:right="21" w:firstLine="540"/>
        <w:jc w:val="both"/>
        <w:rPr>
          <w:sz w:val="28"/>
          <w:szCs w:val="28"/>
        </w:rPr>
      </w:pPr>
      <w:r w:rsidRPr="00947D9D">
        <w:rPr>
          <w:rFonts w:eastAsia="Times New Roman"/>
          <w:sz w:val="28"/>
          <w:szCs w:val="28"/>
        </w:rPr>
        <w:t>Количество людей, травмированных в результате дорожно-транспортных происшествий по причине дорожных условий, не соответствующих требованиям, являющихся предметом муниципального контроля на автомобильном транспорте, и в дорожном хозяйстве, на 10 тыс. населения Целевое значение показателя: не более 1 человека. Формула расчета ключевого показателя:</w:t>
      </w:r>
    </w:p>
    <w:p w:rsidR="000F1AF5" w:rsidRPr="00947D9D" w:rsidRDefault="000F1AF5" w:rsidP="000F1AF5">
      <w:pPr>
        <w:spacing w:after="6" w:line="259" w:lineRule="auto"/>
        <w:ind w:left="1102"/>
        <w:jc w:val="both"/>
        <w:rPr>
          <w:sz w:val="28"/>
          <w:szCs w:val="28"/>
        </w:rPr>
      </w:pPr>
      <w:r w:rsidRPr="00947D9D">
        <w:rPr>
          <w:rFonts w:eastAsia="Times New Roman"/>
          <w:sz w:val="28"/>
          <w:szCs w:val="28"/>
          <w:u w:val="single" w:color="000000"/>
        </w:rPr>
        <w:t>кт</w:t>
      </w:r>
      <w:r w:rsidRPr="00947D9D">
        <w:rPr>
          <w:rFonts w:eastAsia="Times New Roman"/>
          <w:sz w:val="28"/>
          <w:szCs w:val="28"/>
        </w:rPr>
        <w:t xml:space="preserve">х </w:t>
      </w:r>
      <w:r w:rsidRPr="00947D9D">
        <w:rPr>
          <w:rFonts w:eastAsia="Times New Roman"/>
          <w:sz w:val="28"/>
          <w:szCs w:val="28"/>
          <w:u w:val="single" w:color="000000"/>
        </w:rPr>
        <w:t>10000</w:t>
      </w:r>
    </w:p>
    <w:p w:rsidR="000F1AF5" w:rsidRPr="00947D9D" w:rsidRDefault="000F1AF5" w:rsidP="000F1AF5">
      <w:pPr>
        <w:ind w:left="612" w:right="3608" w:firstLine="4545"/>
        <w:jc w:val="both"/>
        <w:rPr>
          <w:sz w:val="28"/>
          <w:szCs w:val="28"/>
        </w:rPr>
      </w:pPr>
      <w:r w:rsidRPr="00947D9D">
        <w:rPr>
          <w:rFonts w:eastAsia="Times New Roman"/>
          <w:sz w:val="28"/>
          <w:szCs w:val="28"/>
        </w:rPr>
        <w:t>Кн где:</w:t>
      </w:r>
    </w:p>
    <w:p w:rsidR="000F1AF5" w:rsidRPr="00947D9D" w:rsidRDefault="000F1AF5" w:rsidP="000F1AF5">
      <w:pPr>
        <w:ind w:left="50" w:right="21" w:firstLine="533"/>
        <w:jc w:val="both"/>
        <w:rPr>
          <w:sz w:val="28"/>
          <w:szCs w:val="28"/>
        </w:rPr>
      </w:pPr>
      <w:r w:rsidRPr="00947D9D">
        <w:rPr>
          <w:rFonts w:eastAsia="Times New Roman"/>
          <w:sz w:val="28"/>
          <w:szCs w:val="28"/>
        </w:rPr>
        <w:t>Кт-количество людей, травмированных в результате дорожнотранспортных происшествий по причине дорожных условий, не соответствующих требованиям, являющихся предметом муниципального контроля на автомобильном транспорте, и в дорожном хозяйстве;</w:t>
      </w:r>
    </w:p>
    <w:p w:rsidR="000F1AF5" w:rsidRPr="00947D9D" w:rsidRDefault="000F1AF5" w:rsidP="000F1AF5">
      <w:pPr>
        <w:ind w:left="50" w:right="21" w:firstLine="555"/>
        <w:jc w:val="both"/>
        <w:rPr>
          <w:sz w:val="28"/>
          <w:szCs w:val="28"/>
        </w:rPr>
      </w:pPr>
      <w:r w:rsidRPr="00947D9D">
        <w:rPr>
          <w:rFonts w:eastAsia="Times New Roman"/>
          <w:sz w:val="28"/>
          <w:szCs w:val="28"/>
        </w:rPr>
        <w:t>Кн — количество населения по состоянию на 01 января года, в котором рассчитывается ключевой показатель.</w:t>
      </w:r>
    </w:p>
    <w:p w:rsidR="000F1AF5" w:rsidRDefault="000F1AF5" w:rsidP="000F1AF5">
      <w:pPr>
        <w:spacing w:after="1625" w:line="265" w:lineRule="auto"/>
        <w:ind w:left="10" w:right="28" w:hanging="10"/>
        <w:jc w:val="right"/>
        <w:rPr>
          <w:rFonts w:eastAsia="Times New Roman"/>
          <w:sz w:val="28"/>
          <w:szCs w:val="28"/>
        </w:rPr>
      </w:pPr>
    </w:p>
    <w:p w:rsidR="000F1AF5" w:rsidRDefault="000F1AF5" w:rsidP="000F1AF5">
      <w:pPr>
        <w:spacing w:after="1625" w:line="265" w:lineRule="auto"/>
        <w:ind w:left="10" w:right="28" w:hanging="10"/>
        <w:jc w:val="right"/>
        <w:rPr>
          <w:rFonts w:eastAsia="Times New Roman"/>
          <w:sz w:val="28"/>
          <w:szCs w:val="28"/>
        </w:rPr>
      </w:pPr>
    </w:p>
    <w:p w:rsidR="000F1AF5" w:rsidRDefault="000F1AF5" w:rsidP="000F1AF5">
      <w:pPr>
        <w:spacing w:after="1625" w:line="265" w:lineRule="auto"/>
        <w:ind w:left="10" w:right="28" w:hanging="10"/>
        <w:jc w:val="right"/>
        <w:rPr>
          <w:rFonts w:eastAsia="Times New Roman"/>
          <w:sz w:val="28"/>
          <w:szCs w:val="28"/>
        </w:rPr>
      </w:pPr>
    </w:p>
    <w:p w:rsidR="000F1AF5" w:rsidRDefault="000F1AF5" w:rsidP="000F1AF5">
      <w:pPr>
        <w:spacing w:after="1625" w:line="265" w:lineRule="auto"/>
        <w:ind w:left="10" w:right="28" w:hanging="10"/>
        <w:jc w:val="right"/>
        <w:rPr>
          <w:rFonts w:eastAsia="Times New Roman"/>
          <w:sz w:val="28"/>
          <w:szCs w:val="28"/>
        </w:rPr>
      </w:pPr>
    </w:p>
    <w:p w:rsidR="006A66A3" w:rsidRDefault="000F1AF5" w:rsidP="006A66A3">
      <w:pPr>
        <w:spacing w:after="1625" w:line="265" w:lineRule="auto"/>
        <w:ind w:left="10" w:right="28" w:hanging="10"/>
        <w:jc w:val="right"/>
        <w:rPr>
          <w:rFonts w:eastAsia="Times New Roman"/>
          <w:sz w:val="28"/>
          <w:szCs w:val="28"/>
        </w:rPr>
      </w:pPr>
      <w:r>
        <w:rPr>
          <w:rFonts w:eastAsia="Times New Roman"/>
          <w:sz w:val="28"/>
          <w:szCs w:val="28"/>
        </w:rPr>
        <w:lastRenderedPageBreak/>
        <w:t xml:space="preserve">Приложение </w:t>
      </w:r>
      <w:r w:rsidR="006A66A3">
        <w:rPr>
          <w:rFonts w:eastAsia="Times New Roman"/>
          <w:sz w:val="28"/>
          <w:szCs w:val="28"/>
        </w:rPr>
        <w:t xml:space="preserve">№4 </w:t>
      </w:r>
      <w:r>
        <w:rPr>
          <w:rFonts w:eastAsia="Times New Roman"/>
          <w:sz w:val="28"/>
          <w:szCs w:val="28"/>
        </w:rPr>
        <w:t>к Положению</w:t>
      </w:r>
    </w:p>
    <w:p w:rsidR="000F1AF5" w:rsidRPr="00947D9D" w:rsidRDefault="000F1AF5" w:rsidP="006A66A3">
      <w:pPr>
        <w:spacing w:after="1625" w:line="265" w:lineRule="auto"/>
        <w:ind w:left="10" w:right="28" w:hanging="10"/>
        <w:jc w:val="center"/>
        <w:rPr>
          <w:sz w:val="28"/>
          <w:szCs w:val="28"/>
        </w:rPr>
      </w:pPr>
      <w:r w:rsidRPr="00947D9D">
        <w:rPr>
          <w:rFonts w:eastAsia="Times New Roman"/>
          <w:sz w:val="28"/>
          <w:szCs w:val="28"/>
        </w:rPr>
        <w:t>Индикативные показатели муниципального контроля на автомобильном транспорте, городском наземном электрическом транспорте и в дорожном хозяйстве</w:t>
      </w:r>
    </w:p>
    <w:p w:rsidR="000F1AF5" w:rsidRPr="00947D9D" w:rsidRDefault="000F1AF5" w:rsidP="0034423A">
      <w:pPr>
        <w:numPr>
          <w:ilvl w:val="0"/>
          <w:numId w:val="32"/>
        </w:numPr>
        <w:spacing w:after="14" w:line="250" w:lineRule="auto"/>
        <w:ind w:right="21" w:firstLine="703"/>
        <w:jc w:val="both"/>
        <w:rPr>
          <w:sz w:val="28"/>
          <w:szCs w:val="28"/>
        </w:rPr>
      </w:pPr>
      <w:r w:rsidRPr="00947D9D">
        <w:rPr>
          <w:rFonts w:eastAsia="Times New Roman"/>
          <w:sz w:val="28"/>
          <w:szCs w:val="28"/>
        </w:rPr>
        <w:t>Общее количество консультирований, осуществленных контрольным органом, за отчётный период.</w:t>
      </w:r>
    </w:p>
    <w:p w:rsidR="000F1AF5" w:rsidRPr="00947D9D" w:rsidRDefault="000F1AF5" w:rsidP="0034423A">
      <w:pPr>
        <w:numPr>
          <w:ilvl w:val="0"/>
          <w:numId w:val="32"/>
        </w:numPr>
        <w:spacing w:after="14" w:line="250" w:lineRule="auto"/>
        <w:ind w:right="21" w:firstLine="703"/>
        <w:jc w:val="both"/>
        <w:rPr>
          <w:sz w:val="28"/>
          <w:szCs w:val="28"/>
        </w:rPr>
      </w:pPr>
      <w:r w:rsidRPr="00947D9D">
        <w:rPr>
          <w:rFonts w:eastAsia="Times New Roman"/>
          <w:sz w:val="28"/>
          <w:szCs w:val="28"/>
        </w:rPr>
        <w:t>Количество консультирований, осуществленных контрольным органом в письменной форме, за отчётный период.</w:t>
      </w:r>
    </w:p>
    <w:p w:rsidR="000F1AF5" w:rsidRPr="00947D9D" w:rsidRDefault="000F1AF5" w:rsidP="000F1AF5">
      <w:pPr>
        <w:ind w:left="50" w:right="21"/>
        <w:rPr>
          <w:sz w:val="28"/>
          <w:szCs w:val="28"/>
        </w:rPr>
      </w:pPr>
      <w:r w:rsidRPr="00947D9D">
        <w:rPr>
          <w:rFonts w:eastAsia="Times New Roman"/>
          <w:sz w:val="28"/>
          <w:szCs w:val="28"/>
        </w:rPr>
        <w:t>З. Количество обязательных профилактических визитов, проведённых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профилактических визитов по инициативе контролируемых лиц, проведённых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предостережений, объявленных за отчётный период;</w:t>
      </w:r>
    </w:p>
    <w:p w:rsidR="000F1AF5" w:rsidRPr="00947D9D" w:rsidRDefault="000F1AF5" w:rsidP="0034423A">
      <w:pPr>
        <w:numPr>
          <w:ilvl w:val="0"/>
          <w:numId w:val="33"/>
        </w:numPr>
        <w:spacing w:after="38" w:line="250" w:lineRule="auto"/>
        <w:ind w:right="21" w:firstLine="703"/>
        <w:jc w:val="both"/>
        <w:rPr>
          <w:sz w:val="28"/>
          <w:szCs w:val="28"/>
        </w:rPr>
      </w:pPr>
      <w:r w:rsidRPr="00947D9D">
        <w:rPr>
          <w:rFonts w:eastAsia="Times New Roman"/>
          <w:sz w:val="28"/>
          <w:szCs w:val="28"/>
        </w:rPr>
        <w:t>Количество внеплановых контрольных мероприятий, проведённых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внеплановых контрольных мероприятий, проведённых на основании выявления соответствия объекта контроля параметрам, утверждённым индикаторами риска нарушения обязательных требований, или отклонения объекта контроля от таких параметров,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мероприятий с взаимодействием по каждому виду контрольных мероприятий, проведённых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мероприятий, проведённых с использованием средств дистанционного взаимодействия,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и профилактических мероприятий, проведённых с использованием мобильного приложения «Инспектор»,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мероприятий, по результатам которых выявлены нарушения обязательных требований,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мероприятий, по итогам которых возбуждены дела об административных правонарушениях,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Сумма административных штрафов, наложенных по результатам контрольных мероприятий, за отчётный период.</w:t>
      </w:r>
    </w:p>
    <w:p w:rsidR="000F1AF5" w:rsidRPr="00947D9D" w:rsidRDefault="000F1AF5" w:rsidP="0034423A">
      <w:pPr>
        <w:numPr>
          <w:ilvl w:val="0"/>
          <w:numId w:val="33"/>
        </w:numPr>
        <w:spacing w:after="41" w:line="250" w:lineRule="auto"/>
        <w:ind w:right="21" w:firstLine="703"/>
        <w:jc w:val="both"/>
        <w:rPr>
          <w:sz w:val="28"/>
          <w:szCs w:val="28"/>
        </w:rPr>
      </w:pPr>
      <w:r w:rsidRPr="00947D9D">
        <w:rPr>
          <w:rFonts w:eastAsia="Times New Roman"/>
          <w:sz w:val="28"/>
          <w:szCs w:val="28"/>
        </w:rPr>
        <w:lastRenderedPageBreak/>
        <w:t>Количество направленных в органы прокуратуры заявлений о согласовании проведения контрольных мероприятий, за отчётный период.</w:t>
      </w:r>
    </w:p>
    <w:p w:rsidR="000F1AF5" w:rsidRPr="00947D9D" w:rsidRDefault="000F1AF5" w:rsidP="0034423A">
      <w:pPr>
        <w:numPr>
          <w:ilvl w:val="0"/>
          <w:numId w:val="33"/>
        </w:numPr>
        <w:spacing w:after="67" w:line="250" w:lineRule="auto"/>
        <w:ind w:right="21" w:firstLine="703"/>
        <w:jc w:val="both"/>
        <w:rPr>
          <w:sz w:val="28"/>
          <w:szCs w:val="28"/>
        </w:rPr>
      </w:pPr>
      <w:r w:rsidRPr="00947D9D">
        <w:rPr>
          <w:rFonts w:eastAsia="Times New Roman"/>
          <w:sz w:val="28"/>
          <w:szCs w:val="28"/>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отчётный период.</w:t>
      </w:r>
    </w:p>
    <w:p w:rsidR="000F1AF5" w:rsidRPr="00947D9D" w:rsidRDefault="000F1AF5" w:rsidP="0034423A">
      <w:pPr>
        <w:numPr>
          <w:ilvl w:val="0"/>
          <w:numId w:val="33"/>
        </w:numPr>
        <w:spacing w:after="65" w:line="250" w:lineRule="auto"/>
        <w:ind w:right="21" w:firstLine="703"/>
        <w:jc w:val="both"/>
        <w:rPr>
          <w:sz w:val="28"/>
          <w:szCs w:val="28"/>
        </w:rPr>
      </w:pPr>
      <w:r w:rsidRPr="00947D9D">
        <w:rPr>
          <w:rFonts w:eastAsia="Times New Roman"/>
          <w:sz w:val="28"/>
          <w:szCs w:val="28"/>
        </w:rPr>
        <w:t>Общее количество учтённых объектов контроля на конец отчётного периода.</w:t>
      </w:r>
    </w:p>
    <w:p w:rsidR="000F1AF5" w:rsidRPr="00947D9D" w:rsidRDefault="000F1AF5" w:rsidP="0034423A">
      <w:pPr>
        <w:numPr>
          <w:ilvl w:val="0"/>
          <w:numId w:val="33"/>
        </w:numPr>
        <w:spacing w:after="42" w:line="250" w:lineRule="auto"/>
        <w:ind w:right="21" w:firstLine="703"/>
        <w:jc w:val="both"/>
        <w:rPr>
          <w:sz w:val="28"/>
          <w:szCs w:val="28"/>
        </w:rPr>
      </w:pPr>
      <w:r w:rsidRPr="00947D9D">
        <w:rPr>
          <w:rFonts w:eastAsia="Times New Roman"/>
          <w:sz w:val="28"/>
          <w:szCs w:val="28"/>
        </w:rPr>
        <w:t>Количество учтённых объектов контроля, отнесённых к категориям риска, по каждой из категорий риска, на конец отчётного периода.</w:t>
      </w:r>
    </w:p>
    <w:p w:rsidR="000F1AF5" w:rsidRPr="00947D9D" w:rsidRDefault="000F1AF5" w:rsidP="0034423A">
      <w:pPr>
        <w:numPr>
          <w:ilvl w:val="0"/>
          <w:numId w:val="33"/>
        </w:numPr>
        <w:spacing w:after="48" w:line="250" w:lineRule="auto"/>
        <w:ind w:right="21" w:firstLine="703"/>
        <w:jc w:val="both"/>
        <w:rPr>
          <w:sz w:val="28"/>
          <w:szCs w:val="28"/>
        </w:rPr>
      </w:pPr>
      <w:r w:rsidRPr="00947D9D">
        <w:rPr>
          <w:rFonts w:eastAsia="Times New Roman"/>
          <w:sz w:val="28"/>
          <w:szCs w:val="28"/>
        </w:rPr>
        <w:t>Количество учтённых контролируемых лиц на конец отчётного периода.</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учтённых контролируемых лиц, в отношении которых проведены контрольные мероприятия, за отчётный период.</w:t>
      </w:r>
    </w:p>
    <w:p w:rsidR="000F1AF5" w:rsidRPr="00947D9D" w:rsidRDefault="000F1AF5" w:rsidP="0034423A">
      <w:pPr>
        <w:numPr>
          <w:ilvl w:val="0"/>
          <w:numId w:val="33"/>
        </w:numPr>
        <w:spacing w:after="41" w:line="250" w:lineRule="auto"/>
        <w:ind w:right="21" w:firstLine="703"/>
        <w:jc w:val="both"/>
        <w:rPr>
          <w:sz w:val="28"/>
          <w:szCs w:val="28"/>
        </w:rPr>
      </w:pPr>
      <w:r w:rsidRPr="00947D9D">
        <w:rPr>
          <w:rFonts w:eastAsia="Times New Roman"/>
          <w:sz w:val="28"/>
          <w:szCs w:val="28"/>
        </w:rPr>
        <w:t>Общее количество жалоб, поданных контролируемыми лицами в досудебном порядке,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жалоб, поданных контролируемыми лицами в досудебном порядке, в отношении которых контрольным органом был нарушен срок рассмотрения,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(бездействия) должностных лиц контрольного органа недействительными,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исковых заявлений об оспаривании решений, действий (бездействия)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отчётный период.</w:t>
      </w:r>
    </w:p>
    <w:p w:rsidR="000F1AF5" w:rsidRPr="00947D9D" w:rsidRDefault="000F1AF5" w:rsidP="0034423A">
      <w:pPr>
        <w:numPr>
          <w:ilvl w:val="0"/>
          <w:numId w:val="33"/>
        </w:numPr>
        <w:spacing w:after="14" w:line="250" w:lineRule="auto"/>
        <w:ind w:right="21" w:firstLine="703"/>
        <w:jc w:val="both"/>
        <w:rPr>
          <w:sz w:val="28"/>
          <w:szCs w:val="28"/>
        </w:rPr>
      </w:pPr>
      <w:r w:rsidRPr="00947D9D">
        <w:rPr>
          <w:rFonts w:eastAsia="Times New Roman"/>
          <w:sz w:val="28"/>
          <w:szCs w:val="28"/>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отчётный период.</w:t>
      </w:r>
    </w:p>
    <w:p w:rsidR="000F1AF5" w:rsidRPr="00947D9D" w:rsidRDefault="000F1AF5" w:rsidP="0034423A">
      <w:pPr>
        <w:numPr>
          <w:ilvl w:val="0"/>
          <w:numId w:val="1"/>
        </w:numPr>
        <w:spacing w:line="250" w:lineRule="auto"/>
        <w:ind w:right="21" w:firstLine="703"/>
        <w:jc w:val="both"/>
        <w:rPr>
          <w:sz w:val="28"/>
          <w:szCs w:val="28"/>
        </w:rPr>
      </w:pPr>
      <w:r w:rsidRPr="00947D9D">
        <w:rPr>
          <w:rFonts w:eastAsia="Times New Roman"/>
          <w:sz w:val="28"/>
          <w:szCs w:val="28"/>
        </w:rPr>
        <w:t xml:space="preserve"> Ленинградской области (далее — Положение) устанавливает порядок организации и осуществления муниципального контроля на автомобильном транспорте, городском наземном электрическом транспорте и в дорожном хозяйстве в границах </w:t>
      </w:r>
      <w:r w:rsidR="006A66A3">
        <w:rPr>
          <w:rFonts w:eastAsia="Times New Roman"/>
          <w:sz w:val="28"/>
          <w:szCs w:val="28"/>
        </w:rPr>
        <w:t>Усадищенское</w:t>
      </w:r>
      <w:r w:rsidRPr="00947D9D">
        <w:rPr>
          <w:rFonts w:eastAsia="Times New Roman"/>
          <w:sz w:val="28"/>
          <w:szCs w:val="28"/>
        </w:rPr>
        <w:t xml:space="preserve"> сельское поселение Волховского муниципального районаЛенинградской области (далее - муниципальный контроль). Муниципальный контроль осуществляется в соответствии с Федеральным законом от 06.10.2003</w:t>
      </w:r>
      <w:r>
        <w:rPr>
          <w:rFonts w:eastAsia="Times New Roman"/>
          <w:sz w:val="28"/>
          <w:szCs w:val="28"/>
        </w:rPr>
        <w:t xml:space="preserve"> №</w:t>
      </w:r>
      <w:r w:rsidRPr="00947D9D">
        <w:rPr>
          <w:rFonts w:eastAsia="Times New Roman"/>
          <w:sz w:val="28"/>
          <w:szCs w:val="28"/>
        </w:rPr>
        <w:t xml:space="preserve"> 131-ФЗ «Об общих принципах организации местного самоуправления в Российской Федерации», Федеральным законом от 31.07.2020 </w:t>
      </w:r>
      <w:r>
        <w:rPr>
          <w:rFonts w:eastAsia="Times New Roman"/>
          <w:sz w:val="28"/>
          <w:szCs w:val="28"/>
        </w:rPr>
        <w:t>№</w:t>
      </w:r>
      <w:r w:rsidRPr="00947D9D">
        <w:rPr>
          <w:rFonts w:eastAsia="Times New Roman"/>
          <w:sz w:val="28"/>
          <w:szCs w:val="28"/>
        </w:rPr>
        <w:t xml:space="preserve"> 248-ФЗ «О государственном контроле (надзоре) и муниципальном контроле в Российской Федерации» (далее — </w:t>
      </w:r>
      <w:r w:rsidRPr="00947D9D">
        <w:rPr>
          <w:rFonts w:eastAsia="Times New Roman"/>
          <w:sz w:val="28"/>
          <w:szCs w:val="28"/>
        </w:rPr>
        <w:lastRenderedPageBreak/>
        <w:t xml:space="preserve">Федеральный закон Уд 248-ФЗ), Федеральный закон от 08.11.2007 </w:t>
      </w:r>
      <w:r>
        <w:rPr>
          <w:rFonts w:eastAsia="Times New Roman"/>
          <w:sz w:val="28"/>
          <w:szCs w:val="28"/>
        </w:rPr>
        <w:t>№</w:t>
      </w:r>
      <w:r w:rsidRPr="00947D9D">
        <w:rPr>
          <w:rFonts w:eastAsia="Times New Roman"/>
          <w:sz w:val="28"/>
          <w:szCs w:val="28"/>
        </w:rPr>
        <w:t xml:space="preserve">259-ФЗ ”Устав автомобильного транспорта и городского наземного электрического транспорта” (далее — Федеральный закон </w:t>
      </w:r>
      <w:r>
        <w:rPr>
          <w:rFonts w:eastAsia="Times New Roman"/>
          <w:sz w:val="28"/>
          <w:szCs w:val="28"/>
        </w:rPr>
        <w:t>№</w:t>
      </w:r>
      <w:r w:rsidRPr="00947D9D">
        <w:rPr>
          <w:rFonts w:eastAsia="Times New Roman"/>
          <w:sz w:val="28"/>
          <w:szCs w:val="28"/>
        </w:rPr>
        <w:t xml:space="preserve"> 259-ФЗ).</w:t>
      </w:r>
    </w:p>
    <w:p w:rsidR="000F1AF5" w:rsidRPr="00947D9D" w:rsidRDefault="000F1AF5" w:rsidP="0034423A">
      <w:pPr>
        <w:numPr>
          <w:ilvl w:val="0"/>
          <w:numId w:val="1"/>
        </w:numPr>
        <w:spacing w:line="250" w:lineRule="auto"/>
        <w:ind w:right="21" w:firstLine="703"/>
        <w:jc w:val="both"/>
        <w:rPr>
          <w:sz w:val="28"/>
          <w:szCs w:val="28"/>
        </w:rPr>
      </w:pPr>
      <w:r w:rsidRPr="00947D9D">
        <w:rPr>
          <w:rFonts w:eastAsia="Times New Roman"/>
          <w:sz w:val="28"/>
          <w:szCs w:val="28"/>
        </w:rPr>
        <w:t>Предметом муниципального контроля на автомобильном транспорте, городском наземном электрическом транспорте и в дорожном хозяйстве является соблюдение юридическими лицами, индивидуальными предпринимателями, гражданами (далее контролируемые лица) обязательных требований установленных федеральными законами и иными нормативными правовыми актами Российской Федерации, законами и иными нормативными правовыми актами Ленинградской области, муниципальными нормативными правовыми актами, за нарушение которых действующим законодательством Российской Федерации предусмотрена ответственность (далее — обязательные требования):</w:t>
      </w:r>
    </w:p>
    <w:p w:rsidR="000F1AF5" w:rsidRPr="00947D9D" w:rsidRDefault="000F1AF5" w:rsidP="0034423A">
      <w:pPr>
        <w:numPr>
          <w:ilvl w:val="0"/>
          <w:numId w:val="48"/>
        </w:numPr>
        <w:spacing w:line="250" w:lineRule="auto"/>
        <w:ind w:right="68"/>
        <w:jc w:val="both"/>
        <w:rPr>
          <w:sz w:val="28"/>
          <w:szCs w:val="28"/>
        </w:rPr>
      </w:pPr>
      <w:r w:rsidRPr="00947D9D">
        <w:rPr>
          <w:rFonts w:eastAsia="Times New Roman"/>
          <w:sz w:val="28"/>
          <w:szCs w:val="28"/>
        </w:rPr>
        <w:t xml:space="preserve">в области автомобильных дорог и дорожной деятельности, установленных в отношении автомобильных дорог местного значения общего пользования муниципального образования </w:t>
      </w:r>
      <w:r w:rsidR="006A66A3">
        <w:rPr>
          <w:rFonts w:eastAsia="Times New Roman"/>
          <w:sz w:val="28"/>
          <w:szCs w:val="28"/>
        </w:rPr>
        <w:t>Усадищенское</w:t>
      </w:r>
      <w:r w:rsidRPr="00947D9D">
        <w:rPr>
          <w:rFonts w:eastAsia="Times New Roman"/>
          <w:sz w:val="28"/>
          <w:szCs w:val="28"/>
        </w:rPr>
        <w:t xml:space="preserve"> сельское поселение Волховского муниципального районаЛенинградской области:</w:t>
      </w:r>
    </w:p>
    <w:p w:rsidR="000F1AF5" w:rsidRPr="00947D9D" w:rsidRDefault="000F1AF5" w:rsidP="000F1AF5">
      <w:pPr>
        <w:ind w:left="50" w:right="130" w:firstLine="658"/>
        <w:jc w:val="both"/>
        <w:rPr>
          <w:sz w:val="28"/>
          <w:szCs w:val="28"/>
        </w:rPr>
      </w:pPr>
      <w:r w:rsidRPr="00947D9D">
        <w:rPr>
          <w:rFonts w:eastAsia="Times New Roman"/>
          <w:sz w:val="28"/>
          <w:szCs w:val="28"/>
        </w:rPr>
        <w:t>а) к эксплуатации объектов дорожного сервиса, размещенных в полосах отвода и (или) придорожных полосах автомобильных дорог общего пользования;</w:t>
      </w:r>
    </w:p>
    <w:p w:rsidR="000F1AF5" w:rsidRPr="00947D9D" w:rsidRDefault="000F1AF5" w:rsidP="000F1AF5">
      <w:pPr>
        <w:ind w:left="50" w:right="137" w:firstLine="658"/>
        <w:jc w:val="both"/>
        <w:rPr>
          <w:sz w:val="28"/>
          <w:szCs w:val="28"/>
        </w:rPr>
      </w:pPr>
      <w:r w:rsidRPr="00947D9D">
        <w:rPr>
          <w:rFonts w:eastAsia="Times New Roman"/>
          <w:sz w:val="28"/>
          <w:szCs w:val="28"/>
        </w:rPr>
        <w:t>б) к осуществлению работ по капитальному ремонту, ремонту 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0F1AF5" w:rsidRPr="00947D9D" w:rsidRDefault="000F1AF5" w:rsidP="0034423A">
      <w:pPr>
        <w:numPr>
          <w:ilvl w:val="0"/>
          <w:numId w:val="48"/>
        </w:numPr>
        <w:spacing w:line="250" w:lineRule="auto"/>
        <w:ind w:right="68"/>
        <w:jc w:val="both"/>
        <w:rPr>
          <w:sz w:val="28"/>
          <w:szCs w:val="28"/>
        </w:rPr>
      </w:pPr>
      <w:r w:rsidRPr="00947D9D">
        <w:rPr>
          <w:rFonts w:eastAsia="Times New Roman"/>
          <w:sz w:val="28"/>
          <w:szCs w:val="28"/>
        </w:rPr>
        <w:t>исполнение решений, принимаемых по результатам контрольных мероприятий.</w:t>
      </w:r>
    </w:p>
    <w:p w:rsidR="000F1AF5" w:rsidRPr="00947D9D" w:rsidRDefault="000F1AF5" w:rsidP="000F1AF5">
      <w:pPr>
        <w:ind w:left="50" w:right="21" w:firstLine="658"/>
        <w:jc w:val="both"/>
        <w:rPr>
          <w:sz w:val="28"/>
          <w:szCs w:val="28"/>
        </w:rPr>
      </w:pPr>
      <w:r>
        <w:rPr>
          <w:rFonts w:eastAsia="Times New Roman"/>
          <w:sz w:val="28"/>
          <w:szCs w:val="28"/>
        </w:rPr>
        <w:t>5</w:t>
      </w:r>
      <w:r w:rsidRPr="00947D9D">
        <w:rPr>
          <w:rFonts w:eastAsia="Times New Roman"/>
          <w:sz w:val="28"/>
          <w:szCs w:val="28"/>
        </w:rPr>
        <w:t>. Объектами муниципального контроля (далее — объект контроля) являются:</w:t>
      </w:r>
    </w:p>
    <w:p w:rsidR="000F1AF5" w:rsidRPr="00947D9D" w:rsidRDefault="000F1AF5" w:rsidP="000F1AF5">
      <w:pPr>
        <w:ind w:left="50" w:right="137" w:firstLine="658"/>
        <w:jc w:val="both"/>
        <w:rPr>
          <w:sz w:val="28"/>
          <w:szCs w:val="28"/>
        </w:rPr>
      </w:pPr>
      <w:r w:rsidRPr="00947D9D">
        <w:rPr>
          <w:rFonts w:eastAsia="Times New Roman"/>
          <w:sz w:val="28"/>
          <w:szCs w:val="28"/>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0F1AF5" w:rsidRPr="00947D9D" w:rsidRDefault="000F1AF5" w:rsidP="000F1AF5">
      <w:pPr>
        <w:ind w:left="50" w:right="122" w:firstLine="658"/>
        <w:jc w:val="both"/>
        <w:rPr>
          <w:sz w:val="28"/>
          <w:szCs w:val="28"/>
        </w:rPr>
      </w:pPr>
      <w:r w:rsidRPr="00947D9D">
        <w:rPr>
          <w:rFonts w:eastAsia="Times New Roman"/>
          <w:sz w:val="28"/>
          <w:szCs w:val="28"/>
        </w:rPr>
        <w:t>а) деятельность по перевозке пассажиров и грузов автомобильным транспортом и городским наземным электрическим транспортом (за исключением международных автомобильных перевозок), в том числе деятельность по организованной перевозке группы детей автобусами, деятельность по перевозке опасных грузов, а также деятельность по перевозке пассажиров и грузов для собственных нужд (за исключением деятельности по перевозкам пассажиров и иных лиц автобусами);</w:t>
      </w:r>
    </w:p>
    <w:p w:rsidR="000F1AF5" w:rsidRPr="00947D9D" w:rsidRDefault="000F1AF5" w:rsidP="000F1AF5">
      <w:pPr>
        <w:ind w:left="50" w:right="21" w:firstLine="658"/>
        <w:jc w:val="both"/>
        <w:rPr>
          <w:sz w:val="28"/>
          <w:szCs w:val="28"/>
        </w:rPr>
      </w:pPr>
      <w:r w:rsidRPr="00947D9D">
        <w:rPr>
          <w:rFonts w:eastAsia="Times New Roman"/>
          <w:sz w:val="28"/>
          <w:szCs w:val="28"/>
        </w:rPr>
        <w:t>б) деятельность по перевозке пассажиров и иных лиц автобусами,подлежащая лицензированию;</w:t>
      </w:r>
    </w:p>
    <w:p w:rsidR="000F1AF5" w:rsidRPr="00947D9D" w:rsidRDefault="000F1AF5" w:rsidP="000F1AF5">
      <w:pPr>
        <w:spacing w:after="2" w:line="259" w:lineRule="auto"/>
        <w:ind w:left="197" w:right="216" w:hanging="10"/>
        <w:jc w:val="both"/>
        <w:rPr>
          <w:sz w:val="28"/>
          <w:szCs w:val="28"/>
        </w:rPr>
      </w:pPr>
      <w:r w:rsidRPr="00947D9D">
        <w:rPr>
          <w:rFonts w:eastAsia="Times New Roman"/>
          <w:sz w:val="28"/>
          <w:szCs w:val="28"/>
        </w:rPr>
        <w:t>в) деятельность по оказанию услуг автовокзалами, автостанциями;</w:t>
      </w:r>
    </w:p>
    <w:p w:rsidR="000F1AF5" w:rsidRPr="00947D9D" w:rsidRDefault="000F1AF5" w:rsidP="000F1AF5">
      <w:pPr>
        <w:spacing w:after="36"/>
        <w:ind w:left="50" w:right="21" w:firstLine="658"/>
        <w:jc w:val="both"/>
        <w:rPr>
          <w:sz w:val="28"/>
          <w:szCs w:val="28"/>
        </w:rPr>
      </w:pPr>
      <w:r w:rsidRPr="00947D9D">
        <w:rPr>
          <w:rFonts w:eastAsia="Times New Roman"/>
          <w:sz w:val="28"/>
          <w:szCs w:val="28"/>
        </w:rPr>
        <w:t>г) деятельность по осуществлению международных автомобильных перевозок;</w:t>
      </w:r>
    </w:p>
    <w:p w:rsidR="000F1AF5" w:rsidRPr="00947D9D" w:rsidRDefault="000F1AF5" w:rsidP="000F1AF5">
      <w:pPr>
        <w:ind w:left="50" w:right="21" w:firstLine="658"/>
        <w:jc w:val="both"/>
        <w:rPr>
          <w:sz w:val="28"/>
          <w:szCs w:val="28"/>
        </w:rPr>
      </w:pPr>
      <w:r w:rsidRPr="00947D9D">
        <w:rPr>
          <w:rFonts w:eastAsia="Times New Roman"/>
          <w:sz w:val="28"/>
          <w:szCs w:val="28"/>
        </w:rPr>
        <w:lastRenderedPageBreak/>
        <w:t>д) деятельность по осуществлению работ по капитальному ремонту, ремонту и содержанию автомобильных дорог общего пользования;</w:t>
      </w:r>
    </w:p>
    <w:p w:rsidR="000F1AF5" w:rsidRPr="00947D9D" w:rsidRDefault="000F1AF5" w:rsidP="000F1AF5">
      <w:pPr>
        <w:spacing w:line="301" w:lineRule="auto"/>
        <w:ind w:left="708" w:right="21"/>
        <w:jc w:val="both"/>
        <w:rPr>
          <w:sz w:val="28"/>
          <w:szCs w:val="28"/>
        </w:rPr>
      </w:pPr>
      <w:r w:rsidRPr="00947D9D">
        <w:rPr>
          <w:rFonts w:eastAsia="Times New Roman"/>
          <w:sz w:val="28"/>
          <w:szCs w:val="28"/>
        </w:rPr>
        <w:t>е) деятельность по использованию полос отвода и (или) придорожных полос автомобильных дорог общего пользования федерального значения;</w:t>
      </w:r>
    </w:p>
    <w:p w:rsidR="000F1AF5" w:rsidRPr="00947D9D" w:rsidRDefault="000F1AF5" w:rsidP="000F1AF5">
      <w:pPr>
        <w:spacing w:after="35"/>
        <w:ind w:left="50" w:right="108" w:firstLine="658"/>
        <w:jc w:val="both"/>
        <w:rPr>
          <w:sz w:val="28"/>
          <w:szCs w:val="28"/>
        </w:rPr>
      </w:pPr>
      <w:r w:rsidRPr="00947D9D">
        <w:rPr>
          <w:rFonts w:eastAsia="Times New Roman"/>
          <w:sz w:val="28"/>
          <w:szCs w:val="28"/>
        </w:rPr>
        <w:t>2) результаты деятельности граждан и организаций, в том числе продукция (товары), работы и услуги, к которым предъявляются об</w:t>
      </w:r>
    </w:p>
    <w:p w:rsidR="000F1AF5" w:rsidRPr="00947D9D" w:rsidRDefault="000F1AF5" w:rsidP="000F1AF5">
      <w:pPr>
        <w:spacing w:line="318" w:lineRule="auto"/>
        <w:ind w:left="50" w:right="21" w:firstLine="658"/>
        <w:jc w:val="both"/>
        <w:rPr>
          <w:sz w:val="28"/>
          <w:szCs w:val="28"/>
        </w:rPr>
      </w:pPr>
      <w:r w:rsidRPr="00947D9D">
        <w:rPr>
          <w:rFonts w:eastAsia="Times New Roman"/>
          <w:sz w:val="28"/>
          <w:szCs w:val="28"/>
        </w:rPr>
        <w:t>а) внесение платы за проезд по платным автомобильным дорогам общего пользования, платным участкам таких автомобильных дорог;</w:t>
      </w:r>
    </w:p>
    <w:p w:rsidR="000F1AF5" w:rsidRPr="00947D9D" w:rsidRDefault="000F1AF5" w:rsidP="000F1AF5">
      <w:pPr>
        <w:spacing w:after="131"/>
        <w:ind w:left="50" w:right="94" w:firstLine="658"/>
        <w:jc w:val="both"/>
        <w:rPr>
          <w:sz w:val="28"/>
          <w:szCs w:val="28"/>
        </w:rPr>
      </w:pPr>
      <w:r w:rsidRPr="00947D9D">
        <w:rPr>
          <w:rFonts w:eastAsia="Times New Roman"/>
          <w:sz w:val="28"/>
          <w:szCs w:val="28"/>
        </w:rPr>
        <w:t>б) внесение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F1AF5" w:rsidRPr="00947D9D" w:rsidRDefault="000F1AF5" w:rsidP="000F1AF5">
      <w:pPr>
        <w:spacing w:after="91"/>
        <w:ind w:left="50" w:right="101" w:firstLine="658"/>
        <w:jc w:val="both"/>
        <w:rPr>
          <w:sz w:val="28"/>
          <w:szCs w:val="28"/>
        </w:rPr>
      </w:pPr>
      <w:r w:rsidRPr="00947D9D">
        <w:rPr>
          <w:rFonts w:eastAsia="Times New Roman"/>
          <w:sz w:val="28"/>
          <w:szCs w:val="28"/>
        </w:rPr>
        <w:t xml:space="preserve">в) дорожно-строительные материалы, указанные в приложении </w:t>
      </w:r>
      <w:r>
        <w:rPr>
          <w:rFonts w:eastAsia="Times New Roman"/>
          <w:sz w:val="28"/>
          <w:szCs w:val="28"/>
        </w:rPr>
        <w:t>№</w:t>
      </w:r>
      <w:r w:rsidRPr="00947D9D">
        <w:rPr>
          <w:rFonts w:eastAsia="Times New Roman"/>
          <w:sz w:val="28"/>
          <w:szCs w:val="28"/>
        </w:rPr>
        <w:t>1 к техническому регламенту Таможенного союза «Безопасность автомобильных дорог» (ТР ТС 014/2011);</w:t>
      </w:r>
    </w:p>
    <w:p w:rsidR="000F1AF5" w:rsidRPr="00947D9D" w:rsidRDefault="000F1AF5" w:rsidP="000F1AF5">
      <w:pPr>
        <w:spacing w:after="58"/>
        <w:ind w:left="50" w:right="108" w:firstLine="658"/>
        <w:jc w:val="both"/>
        <w:rPr>
          <w:sz w:val="28"/>
          <w:szCs w:val="28"/>
        </w:rPr>
      </w:pPr>
      <w:r w:rsidRPr="00947D9D">
        <w:rPr>
          <w:rFonts w:eastAsia="Times New Roman"/>
          <w:sz w:val="28"/>
          <w:szCs w:val="28"/>
        </w:rPr>
        <w:t xml:space="preserve">г) дорожно-строительные изделия, указанные в приложении </w:t>
      </w:r>
      <w:r>
        <w:rPr>
          <w:rFonts w:eastAsia="Times New Roman"/>
          <w:sz w:val="28"/>
          <w:szCs w:val="28"/>
        </w:rPr>
        <w:t>№</w:t>
      </w:r>
      <w:r w:rsidRPr="00947D9D">
        <w:rPr>
          <w:rFonts w:eastAsia="Times New Roman"/>
          <w:sz w:val="28"/>
          <w:szCs w:val="28"/>
        </w:rPr>
        <w:t>2 к техническому регламенту Таможенного союза «Безопасность автомобильных дорог» (ТР ТС 014/2011);</w:t>
      </w:r>
    </w:p>
    <w:p w:rsidR="000F1AF5" w:rsidRPr="00947D9D" w:rsidRDefault="000F1AF5" w:rsidP="000F1AF5">
      <w:pPr>
        <w:ind w:left="50" w:right="115" w:firstLine="658"/>
        <w:jc w:val="both"/>
        <w:rPr>
          <w:sz w:val="28"/>
          <w:szCs w:val="28"/>
        </w:rPr>
      </w:pPr>
      <w:r>
        <w:rPr>
          <w:rFonts w:eastAsia="Times New Roman"/>
          <w:sz w:val="28"/>
          <w:szCs w:val="28"/>
        </w:rPr>
        <w:t>3</w:t>
      </w:r>
      <w:r w:rsidRPr="00947D9D">
        <w:rPr>
          <w:rFonts w:eastAsia="Times New Roman"/>
          <w:sz w:val="28"/>
          <w:szCs w:val="28"/>
        </w:rPr>
        <w:t>) здания, помещения, сооружения, линейные объекты, территории, земельные участки, оборудование, устройства, предметы, материалы, транспортные средства, другие объекты, которыми граждане и организации владеют и (или) пользуются, к которым предъявляются обязательные требования (далее - производственные объекты):</w:t>
      </w:r>
    </w:p>
    <w:p w:rsidR="000F1AF5" w:rsidRPr="00947D9D" w:rsidRDefault="000F1AF5" w:rsidP="000F1AF5">
      <w:pPr>
        <w:spacing w:after="57"/>
        <w:ind w:left="50" w:right="21" w:firstLine="658"/>
        <w:jc w:val="both"/>
        <w:rPr>
          <w:sz w:val="28"/>
          <w:szCs w:val="28"/>
        </w:rPr>
      </w:pPr>
      <w:r w:rsidRPr="00947D9D">
        <w:rPr>
          <w:rFonts w:eastAsia="Times New Roman"/>
          <w:sz w:val="28"/>
          <w:szCs w:val="28"/>
        </w:rPr>
        <w:t>а) остановочный пункт, в том числе расположенный на территории автовокзала или автостанции;</w:t>
      </w:r>
    </w:p>
    <w:p w:rsidR="000F1AF5" w:rsidRPr="00947D9D" w:rsidRDefault="000F1AF5" w:rsidP="000F1AF5">
      <w:pPr>
        <w:ind w:left="742" w:right="21"/>
        <w:jc w:val="both"/>
        <w:rPr>
          <w:sz w:val="28"/>
          <w:szCs w:val="28"/>
        </w:rPr>
      </w:pPr>
      <w:r w:rsidRPr="00947D9D">
        <w:rPr>
          <w:rFonts w:eastAsia="Times New Roman"/>
          <w:sz w:val="28"/>
          <w:szCs w:val="28"/>
        </w:rPr>
        <w:t>б) транспортное средство;</w:t>
      </w:r>
    </w:p>
    <w:p w:rsidR="000F1AF5" w:rsidRPr="00947D9D" w:rsidRDefault="000F1AF5" w:rsidP="000F1AF5">
      <w:pPr>
        <w:spacing w:after="37"/>
        <w:ind w:left="50" w:right="21" w:firstLine="658"/>
        <w:jc w:val="both"/>
        <w:rPr>
          <w:sz w:val="28"/>
          <w:szCs w:val="28"/>
        </w:rPr>
      </w:pPr>
      <w:r w:rsidRPr="00947D9D">
        <w:rPr>
          <w:rFonts w:eastAsia="Times New Roman"/>
          <w:sz w:val="28"/>
          <w:szCs w:val="28"/>
        </w:rPr>
        <w:t>в) автомобильная дорога общего пользования федерального значения и искусственные дорожные сооружения на ней;</w:t>
      </w:r>
    </w:p>
    <w:p w:rsidR="000F1AF5" w:rsidRPr="00947D9D" w:rsidRDefault="000F1AF5" w:rsidP="000F1AF5">
      <w:pPr>
        <w:ind w:left="50" w:right="21" w:firstLine="658"/>
        <w:jc w:val="both"/>
        <w:rPr>
          <w:sz w:val="28"/>
          <w:szCs w:val="28"/>
        </w:rPr>
      </w:pPr>
      <w:r w:rsidRPr="00947D9D">
        <w:rPr>
          <w:rFonts w:eastAsia="Times New Roman"/>
          <w:sz w:val="28"/>
          <w:szCs w:val="28"/>
        </w:rPr>
        <w:t>г) примыкания к автомобильным дорогам федерального значения, в том числе примыкания объектов дорожного сервиса;</w:t>
      </w:r>
    </w:p>
    <w:p w:rsidR="000F1AF5" w:rsidRPr="00947D9D" w:rsidRDefault="000F1AF5" w:rsidP="000F1AF5">
      <w:pPr>
        <w:ind w:left="50" w:right="122" w:firstLine="658"/>
        <w:jc w:val="both"/>
        <w:rPr>
          <w:sz w:val="28"/>
          <w:szCs w:val="28"/>
        </w:rPr>
      </w:pPr>
      <w:r w:rsidRPr="00947D9D">
        <w:rPr>
          <w:rFonts w:eastAsia="Times New Roman"/>
          <w:sz w:val="28"/>
          <w:szCs w:val="28"/>
        </w:rPr>
        <w:t>д) объекты дорожного сервиса, расположенные в границах полос отвода и (или) придорожных полос автомобильных дорог общего пользования федерального значения;</w:t>
      </w:r>
    </w:p>
    <w:p w:rsidR="000F1AF5" w:rsidRPr="00947D9D" w:rsidRDefault="000F1AF5" w:rsidP="000F1AF5">
      <w:pPr>
        <w:spacing w:after="354"/>
        <w:ind w:left="50" w:right="21" w:firstLine="658"/>
        <w:jc w:val="both"/>
        <w:rPr>
          <w:sz w:val="28"/>
          <w:szCs w:val="28"/>
        </w:rPr>
      </w:pPr>
      <w:r w:rsidRPr="00947D9D">
        <w:rPr>
          <w:rFonts w:eastAsia="Times New Roman"/>
          <w:sz w:val="28"/>
          <w:szCs w:val="28"/>
        </w:rPr>
        <w:t>е) придорожные полосы и полосы отвода, автомобильных дорог общего пользования.</w:t>
      </w:r>
    </w:p>
    <w:p w:rsidR="000F1AF5" w:rsidRPr="00947D9D" w:rsidRDefault="000F1AF5" w:rsidP="0034423A">
      <w:pPr>
        <w:numPr>
          <w:ilvl w:val="0"/>
          <w:numId w:val="3"/>
        </w:numPr>
        <w:ind w:right="126" w:firstLine="703"/>
        <w:jc w:val="both"/>
        <w:rPr>
          <w:sz w:val="28"/>
          <w:szCs w:val="28"/>
        </w:rPr>
      </w:pPr>
      <w:r w:rsidRPr="00947D9D">
        <w:rPr>
          <w:rFonts w:eastAsia="Times New Roman"/>
          <w:sz w:val="28"/>
          <w:szCs w:val="28"/>
        </w:rPr>
        <w:t>Учёт объектов контроля осуществляется посредством Единого реестра видов федерального государственного контроля (надзора), регионального государственного контроля (надзора), муниципального контроля и иных государственных и муниципальных информационных систем путём межведомственного информационного взаимодействия.</w:t>
      </w:r>
    </w:p>
    <w:p w:rsidR="000F1AF5" w:rsidRPr="00947D9D" w:rsidRDefault="000F1AF5" w:rsidP="0034423A">
      <w:pPr>
        <w:numPr>
          <w:ilvl w:val="0"/>
          <w:numId w:val="3"/>
        </w:numPr>
        <w:ind w:right="126" w:firstLine="703"/>
        <w:jc w:val="both"/>
        <w:rPr>
          <w:sz w:val="28"/>
          <w:szCs w:val="28"/>
        </w:rPr>
      </w:pPr>
      <w:r w:rsidRPr="00947D9D">
        <w:rPr>
          <w:rFonts w:eastAsia="Times New Roman"/>
          <w:sz w:val="28"/>
          <w:szCs w:val="28"/>
        </w:rPr>
        <w:t xml:space="preserve">Муниципальный контроль осуществляется администрацией муниципального образования </w:t>
      </w:r>
      <w:r w:rsidR="006A66A3">
        <w:rPr>
          <w:rFonts w:eastAsia="Times New Roman"/>
          <w:sz w:val="28"/>
          <w:szCs w:val="28"/>
        </w:rPr>
        <w:t>Усадищенское</w:t>
      </w:r>
      <w:r w:rsidRPr="00947D9D">
        <w:rPr>
          <w:rFonts w:eastAsia="Times New Roman"/>
          <w:sz w:val="28"/>
          <w:szCs w:val="28"/>
        </w:rPr>
        <w:t xml:space="preserve"> сельское поселение </w:t>
      </w:r>
      <w:r w:rsidRPr="00947D9D">
        <w:rPr>
          <w:rFonts w:eastAsia="Times New Roman"/>
          <w:sz w:val="28"/>
          <w:szCs w:val="28"/>
        </w:rPr>
        <w:lastRenderedPageBreak/>
        <w:t>Волховского муниципального районаЛенинградской области (далее — контрольный орган).</w:t>
      </w:r>
    </w:p>
    <w:p w:rsidR="000F1AF5" w:rsidRPr="00947D9D" w:rsidRDefault="000F1AF5" w:rsidP="0034423A">
      <w:pPr>
        <w:numPr>
          <w:ilvl w:val="0"/>
          <w:numId w:val="3"/>
        </w:numPr>
        <w:ind w:right="126" w:firstLine="703"/>
        <w:jc w:val="both"/>
        <w:rPr>
          <w:sz w:val="28"/>
          <w:szCs w:val="28"/>
        </w:rPr>
      </w:pPr>
      <w:r w:rsidRPr="00947D9D">
        <w:rPr>
          <w:rFonts w:eastAsia="Times New Roman"/>
          <w:sz w:val="28"/>
          <w:szCs w:val="28"/>
        </w:rPr>
        <w:t xml:space="preserve">Должностными лицами, уполномоченными на принятие решений в сфере муниципального контроля, является глава администрации муниципального образования </w:t>
      </w:r>
      <w:r w:rsidR="006A66A3">
        <w:rPr>
          <w:rFonts w:eastAsia="Times New Roman"/>
          <w:sz w:val="28"/>
          <w:szCs w:val="28"/>
        </w:rPr>
        <w:t>Усадищенское</w:t>
      </w:r>
      <w:r w:rsidRPr="00947D9D">
        <w:rPr>
          <w:rFonts w:eastAsia="Times New Roman"/>
          <w:sz w:val="28"/>
          <w:szCs w:val="28"/>
        </w:rPr>
        <w:t>сельское поселение Волховского муниципального районаЛенинградской области.</w:t>
      </w:r>
    </w:p>
    <w:p w:rsidR="000F1AF5" w:rsidRPr="00947D9D" w:rsidRDefault="000F1AF5" w:rsidP="0034423A">
      <w:pPr>
        <w:numPr>
          <w:ilvl w:val="0"/>
          <w:numId w:val="3"/>
        </w:numPr>
        <w:ind w:right="126" w:firstLine="703"/>
        <w:jc w:val="both"/>
        <w:rPr>
          <w:sz w:val="28"/>
          <w:szCs w:val="28"/>
        </w:rPr>
      </w:pPr>
      <w:r w:rsidRPr="00947D9D">
        <w:rPr>
          <w:rFonts w:eastAsia="Times New Roman"/>
          <w:sz w:val="28"/>
          <w:szCs w:val="28"/>
        </w:rPr>
        <w:t xml:space="preserve">Должностными лицами, уполномоченными на осуществление муниципального контроля, в должностные обязанности которых в соответствии должностной инструкцией 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w:t>
      </w:r>
      <w:r w:rsidRPr="00947D9D">
        <w:rPr>
          <w:noProof/>
          <w:sz w:val="28"/>
          <w:szCs w:val="28"/>
        </w:rPr>
        <w:drawing>
          <wp:inline distT="0" distB="0" distL="0" distR="0">
            <wp:extent cx="54882" cy="27443"/>
            <wp:effectExtent l="0" t="0" r="0" b="0"/>
            <wp:docPr id="10052" name="Picture 10052"/>
            <wp:cNvGraphicFramePr/>
            <a:graphic xmlns:a="http://schemas.openxmlformats.org/drawingml/2006/main">
              <a:graphicData uri="http://schemas.openxmlformats.org/drawingml/2006/picture">
                <pic:pic xmlns:pic="http://schemas.openxmlformats.org/drawingml/2006/picture">
                  <pic:nvPicPr>
                    <pic:cNvPr id="10052" name="Picture 10052"/>
                    <pic:cNvPicPr/>
                  </pic:nvPicPr>
                  <pic:blipFill>
                    <a:blip r:embed="rId9"/>
                    <a:stretch>
                      <a:fillRect/>
                    </a:stretch>
                  </pic:blipFill>
                  <pic:spPr>
                    <a:xfrm>
                      <a:off x="0" y="0"/>
                      <a:ext cx="54882" cy="27443"/>
                    </a:xfrm>
                    <a:prstGeom prst="rect">
                      <a:avLst/>
                    </a:prstGeom>
                  </pic:spPr>
                </pic:pic>
              </a:graphicData>
            </a:graphic>
          </wp:inline>
        </w:drawing>
      </w:r>
      <w:r w:rsidRPr="00947D9D">
        <w:rPr>
          <w:rFonts w:eastAsia="Times New Roman"/>
          <w:sz w:val="28"/>
          <w:szCs w:val="28"/>
        </w:rPr>
        <w:t>инспектор).</w:t>
      </w:r>
    </w:p>
    <w:p w:rsidR="000F1AF5" w:rsidRPr="00947D9D" w:rsidRDefault="000F1AF5" w:rsidP="000F1AF5">
      <w:pPr>
        <w:spacing w:after="347" w:line="251" w:lineRule="auto"/>
        <w:ind w:left="2687" w:hanging="915"/>
        <w:rPr>
          <w:sz w:val="28"/>
          <w:szCs w:val="28"/>
        </w:rPr>
      </w:pPr>
      <w:r w:rsidRPr="00947D9D">
        <w:rPr>
          <w:rFonts w:eastAsia="Times New Roman"/>
          <w:sz w:val="28"/>
          <w:szCs w:val="28"/>
        </w:rPr>
        <w:t>II. Управление рисками причинения вреда (ущерба) охраняемым законом ценностям</w:t>
      </w:r>
    </w:p>
    <w:p w:rsidR="000F1AF5" w:rsidRPr="00947D9D" w:rsidRDefault="000F1AF5" w:rsidP="0034423A">
      <w:pPr>
        <w:numPr>
          <w:ilvl w:val="0"/>
          <w:numId w:val="4"/>
        </w:numPr>
        <w:spacing w:after="42" w:line="250" w:lineRule="auto"/>
        <w:ind w:right="21" w:firstLine="703"/>
        <w:jc w:val="both"/>
        <w:rPr>
          <w:sz w:val="28"/>
          <w:szCs w:val="28"/>
        </w:rPr>
      </w:pPr>
      <w:r w:rsidRPr="00947D9D">
        <w:rPr>
          <w:rFonts w:eastAsia="Times New Roman"/>
          <w:sz w:val="28"/>
          <w:szCs w:val="28"/>
        </w:rPr>
        <w:t>Муниципальный контроль осуществляется на основе управления рисками причинения вреда (ущерба) охраняемым законом ценностям,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rsidR="000F1AF5" w:rsidRPr="00947D9D" w:rsidRDefault="000F1AF5" w:rsidP="0034423A">
      <w:pPr>
        <w:numPr>
          <w:ilvl w:val="0"/>
          <w:numId w:val="4"/>
        </w:numPr>
        <w:spacing w:after="42" w:line="250" w:lineRule="auto"/>
        <w:ind w:right="21" w:firstLine="703"/>
        <w:jc w:val="both"/>
        <w:rPr>
          <w:sz w:val="28"/>
          <w:szCs w:val="28"/>
        </w:rPr>
      </w:pPr>
      <w:r w:rsidRPr="00947D9D">
        <w:rPr>
          <w:rFonts w:eastAsia="Times New Roman"/>
          <w:sz w:val="28"/>
          <w:szCs w:val="28"/>
        </w:rPr>
        <w:t xml:space="preserve">В целях управления рисками причинения вреда (ущерба) охраняемым законом ценностям при осуществлении муниципального контроля объекты контроля могут быть отнесены к одной из следующих категорий риска причинения вреда (ущерба)охраняемым законом ценностям (далее </w:t>
      </w:r>
      <w:r w:rsidRPr="00947D9D">
        <w:rPr>
          <w:noProof/>
          <w:sz w:val="28"/>
          <w:szCs w:val="28"/>
        </w:rPr>
        <w:drawing>
          <wp:inline distT="0" distB="0" distL="0" distR="0">
            <wp:extent cx="96044" cy="13721"/>
            <wp:effectExtent l="0" t="0" r="0" b="0"/>
            <wp:docPr id="10053" name="Picture 10053"/>
            <wp:cNvGraphicFramePr/>
            <a:graphic xmlns:a="http://schemas.openxmlformats.org/drawingml/2006/main">
              <a:graphicData uri="http://schemas.openxmlformats.org/drawingml/2006/picture">
                <pic:pic xmlns:pic="http://schemas.openxmlformats.org/drawingml/2006/picture">
                  <pic:nvPicPr>
                    <pic:cNvPr id="10053" name="Picture 10053"/>
                    <pic:cNvPicPr/>
                  </pic:nvPicPr>
                  <pic:blipFill>
                    <a:blip r:embed="rId10"/>
                    <a:stretch>
                      <a:fillRect/>
                    </a:stretch>
                  </pic:blipFill>
                  <pic:spPr>
                    <a:xfrm>
                      <a:off x="0" y="0"/>
                      <a:ext cx="96044" cy="13721"/>
                    </a:xfrm>
                    <a:prstGeom prst="rect">
                      <a:avLst/>
                    </a:prstGeom>
                  </pic:spPr>
                </pic:pic>
              </a:graphicData>
            </a:graphic>
          </wp:inline>
        </w:drawing>
      </w:r>
      <w:r w:rsidRPr="00947D9D">
        <w:rPr>
          <w:rFonts w:eastAsia="Times New Roman"/>
          <w:sz w:val="28"/>
          <w:szCs w:val="28"/>
        </w:rPr>
        <w:t>категории риска): средний риск; умеренный риск; низкий риск.</w:t>
      </w:r>
    </w:p>
    <w:p w:rsidR="000F1AF5" w:rsidRPr="00947D9D" w:rsidRDefault="000F1AF5" w:rsidP="006A66A3">
      <w:pPr>
        <w:ind w:left="50" w:right="86" w:firstLine="658"/>
        <w:jc w:val="both"/>
        <w:rPr>
          <w:sz w:val="28"/>
          <w:szCs w:val="28"/>
        </w:rPr>
      </w:pPr>
      <w:r w:rsidRPr="00947D9D">
        <w:rPr>
          <w:rFonts w:eastAsia="Times New Roman"/>
          <w:sz w:val="28"/>
          <w:szCs w:val="28"/>
        </w:rPr>
        <w:t>З.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0F1AF5" w:rsidRPr="00947D9D" w:rsidRDefault="000F1AF5" w:rsidP="006A66A3">
      <w:pPr>
        <w:ind w:left="50" w:right="94" w:firstLine="658"/>
        <w:jc w:val="both"/>
        <w:rPr>
          <w:sz w:val="28"/>
          <w:szCs w:val="28"/>
        </w:rPr>
      </w:pPr>
      <w:r w:rsidRPr="00947D9D">
        <w:rPr>
          <w:rFonts w:eastAsia="Times New Roman"/>
          <w:sz w:val="28"/>
          <w:szCs w:val="28"/>
        </w:rPr>
        <w:t xml:space="preserve">4. Контрольный орган осуществляет категорирование объектов контроля в порядке, установленном статьёй 24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6A66A3">
      <w:pPr>
        <w:ind w:left="50" w:right="86" w:firstLine="658"/>
        <w:jc w:val="both"/>
        <w:rPr>
          <w:sz w:val="28"/>
          <w:szCs w:val="28"/>
        </w:rPr>
      </w:pPr>
      <w:r w:rsidRPr="00947D9D">
        <w:rPr>
          <w:rFonts w:eastAsia="Times New Roman"/>
          <w:sz w:val="28"/>
          <w:szCs w:val="28"/>
        </w:rPr>
        <w:t>5 Контрольный орган ведет перечень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и публикует часть официального сайта реестра (виджет) в сети «Интернет» для отображения соответствующего перечня объектов контроля на официальном сайте контрольного органа в сети «Интернет» (далее — официальный сайт).</w:t>
      </w:r>
    </w:p>
    <w:p w:rsidR="000F1AF5" w:rsidRPr="009A5F86" w:rsidRDefault="006A66A3" w:rsidP="006A66A3">
      <w:pPr>
        <w:spacing w:after="14" w:line="250" w:lineRule="auto"/>
        <w:ind w:left="50" w:right="57" w:firstLine="658"/>
        <w:jc w:val="both"/>
        <w:rPr>
          <w:sz w:val="28"/>
          <w:szCs w:val="28"/>
        </w:rPr>
      </w:pPr>
      <w:r>
        <w:rPr>
          <w:rFonts w:eastAsia="Times New Roman"/>
          <w:sz w:val="28"/>
          <w:szCs w:val="28"/>
        </w:rPr>
        <w:t xml:space="preserve">6. </w:t>
      </w:r>
      <w:r w:rsidR="000F1AF5" w:rsidRPr="00947D9D">
        <w:rPr>
          <w:rFonts w:eastAsia="Times New Roman"/>
          <w:sz w:val="28"/>
          <w:szCs w:val="28"/>
        </w:rPr>
        <w:t>Контролируемое лицо вправе подать с использованием единого портала государственных и муниципальных услуг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r w:rsidR="000F1AF5" w:rsidRPr="009A5F86">
        <w:rPr>
          <w:rFonts w:eastAsia="Times New Roman"/>
          <w:sz w:val="28"/>
          <w:szCs w:val="28"/>
        </w:rPr>
        <w:t>Заявления об изменении категории риска рассматриваются контрольным органом в соответствии с положениями главы 9 Федерального закона № 248-ФЗ.</w:t>
      </w:r>
    </w:p>
    <w:p w:rsidR="000F1AF5" w:rsidRPr="009A5F86" w:rsidRDefault="006A66A3" w:rsidP="006A66A3">
      <w:pPr>
        <w:spacing w:after="55" w:line="250" w:lineRule="auto"/>
        <w:ind w:right="57" w:firstLine="753"/>
        <w:jc w:val="both"/>
        <w:rPr>
          <w:sz w:val="28"/>
          <w:szCs w:val="28"/>
        </w:rPr>
      </w:pPr>
      <w:r>
        <w:rPr>
          <w:rFonts w:eastAsia="Times New Roman"/>
          <w:sz w:val="28"/>
          <w:szCs w:val="28"/>
        </w:rPr>
        <w:lastRenderedPageBreak/>
        <w:t xml:space="preserve">7. </w:t>
      </w:r>
      <w:r w:rsidR="000F1AF5" w:rsidRPr="00947D9D">
        <w:rPr>
          <w:rFonts w:eastAsia="Times New Roman"/>
          <w:sz w:val="28"/>
          <w:szCs w:val="28"/>
        </w:rPr>
        <w:t>В целях оценки риска причинения вреда (ущерба) при принятии решения</w:t>
      </w:r>
      <w:r w:rsidR="000F1AF5" w:rsidRPr="009A5F86">
        <w:rPr>
          <w:rFonts w:eastAsia="Times New Roman"/>
          <w:sz w:val="28"/>
          <w:szCs w:val="28"/>
        </w:rPr>
        <w:t>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Перечень индикаторов риска нарушения обязательных требований по муниципальному контролю установлен приложением 2 к настоящему Положению.</w:t>
      </w:r>
    </w:p>
    <w:p w:rsidR="000F1AF5" w:rsidRDefault="000F1AF5" w:rsidP="000F1AF5">
      <w:pPr>
        <w:spacing w:after="11" w:line="251" w:lineRule="auto"/>
        <w:ind w:left="2211" w:firstLine="4"/>
        <w:rPr>
          <w:rFonts w:eastAsia="Times New Roman"/>
          <w:sz w:val="28"/>
          <w:szCs w:val="28"/>
        </w:rPr>
      </w:pPr>
    </w:p>
    <w:p w:rsidR="000F1AF5" w:rsidRPr="00947D9D" w:rsidRDefault="000F1AF5" w:rsidP="000F1AF5">
      <w:pPr>
        <w:spacing w:after="11" w:line="251" w:lineRule="auto"/>
        <w:ind w:left="2211" w:firstLine="4"/>
        <w:rPr>
          <w:sz w:val="28"/>
          <w:szCs w:val="28"/>
        </w:rPr>
      </w:pPr>
      <w:r w:rsidRPr="00947D9D">
        <w:rPr>
          <w:rFonts w:eastAsia="Times New Roman"/>
          <w:sz w:val="28"/>
          <w:szCs w:val="28"/>
        </w:rPr>
        <w:t>III. Профилактика рисков причинения вреда</w:t>
      </w:r>
    </w:p>
    <w:p w:rsidR="000F1AF5" w:rsidRPr="00947D9D" w:rsidRDefault="000F1AF5" w:rsidP="000F1AF5">
      <w:pPr>
        <w:spacing w:after="345" w:line="248" w:lineRule="auto"/>
        <w:ind w:left="665" w:right="691" w:hanging="10"/>
        <w:jc w:val="center"/>
        <w:rPr>
          <w:sz w:val="28"/>
          <w:szCs w:val="28"/>
        </w:rPr>
      </w:pPr>
      <w:r w:rsidRPr="00947D9D">
        <w:rPr>
          <w:rFonts w:eastAsia="Times New Roman"/>
          <w:sz w:val="28"/>
          <w:szCs w:val="28"/>
        </w:rPr>
        <w:t>(ущерба) охраняемым законом ценностям</w:t>
      </w:r>
    </w:p>
    <w:p w:rsidR="000F1AF5" w:rsidRDefault="000F1AF5" w:rsidP="0034423A">
      <w:pPr>
        <w:pStyle w:val="ac"/>
        <w:numPr>
          <w:ilvl w:val="0"/>
          <w:numId w:val="34"/>
        </w:numPr>
        <w:spacing w:after="80" w:line="250" w:lineRule="auto"/>
        <w:ind w:left="0" w:right="61" w:firstLine="655"/>
        <w:jc w:val="both"/>
        <w:rPr>
          <w:rFonts w:ascii="Times New Roman" w:hAnsi="Times New Roman"/>
          <w:sz w:val="28"/>
          <w:szCs w:val="28"/>
        </w:rPr>
      </w:pPr>
      <w:r w:rsidRPr="009A5F86">
        <w:rPr>
          <w:rFonts w:ascii="Times New Roman" w:hAnsi="Times New Roman"/>
          <w:sz w:val="28"/>
          <w:szCs w:val="28"/>
        </w:rPr>
        <w:t>Профилактические мероприятия осуществляются в соответствии с главой 10 Федерального закона № 248-ФЗ.</w:t>
      </w:r>
    </w:p>
    <w:p w:rsidR="000F1AF5" w:rsidRPr="009A5F86" w:rsidRDefault="000F1AF5" w:rsidP="0034423A">
      <w:pPr>
        <w:pStyle w:val="ac"/>
        <w:numPr>
          <w:ilvl w:val="0"/>
          <w:numId w:val="34"/>
        </w:numPr>
        <w:spacing w:after="80" w:line="250" w:lineRule="auto"/>
        <w:ind w:left="0" w:right="61" w:firstLine="513"/>
        <w:jc w:val="both"/>
        <w:rPr>
          <w:rFonts w:ascii="Times New Roman" w:hAnsi="Times New Roman"/>
          <w:sz w:val="28"/>
          <w:szCs w:val="28"/>
        </w:rPr>
      </w:pPr>
      <w:r w:rsidRPr="009A5F86">
        <w:rPr>
          <w:rFonts w:ascii="Times New Roman" w:hAnsi="Times New Roman"/>
          <w:sz w:val="28"/>
          <w:szCs w:val="28"/>
        </w:rPr>
        <w:t>Программа профилактики рисков причинения вреда (ущерба) охраняемым законом ценностям (далее — программа профилактики) ежегодно разрабатывается и утверждается в порядке, установленном постановлением Правительства Российской Федерации от 25.()6.2()21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0F1AF5" w:rsidRPr="00947D9D" w:rsidRDefault="000F1AF5" w:rsidP="000F1AF5">
      <w:pPr>
        <w:spacing w:after="68"/>
        <w:ind w:left="50" w:right="21" w:firstLine="463"/>
        <w:rPr>
          <w:sz w:val="28"/>
          <w:szCs w:val="28"/>
        </w:rPr>
      </w:pPr>
      <w:r>
        <w:rPr>
          <w:rFonts w:eastAsia="Times New Roman"/>
          <w:sz w:val="28"/>
          <w:szCs w:val="28"/>
        </w:rPr>
        <w:t>3</w:t>
      </w:r>
      <w:r w:rsidRPr="00947D9D">
        <w:rPr>
          <w:rFonts w:eastAsia="Times New Roman"/>
          <w:sz w:val="28"/>
          <w:szCs w:val="28"/>
        </w:rPr>
        <w:t>. Утвержденная программа профилактики размещается на официальном сайте.</w:t>
      </w:r>
    </w:p>
    <w:p w:rsidR="000F1AF5" w:rsidRPr="00947D9D" w:rsidRDefault="000F1AF5" w:rsidP="000F1AF5">
      <w:pPr>
        <w:ind w:left="50" w:right="21" w:firstLine="463"/>
        <w:rPr>
          <w:sz w:val="28"/>
          <w:szCs w:val="28"/>
        </w:rPr>
      </w:pPr>
      <w:r w:rsidRPr="00947D9D">
        <w:rPr>
          <w:rFonts w:eastAsia="Times New Roman"/>
          <w:sz w:val="28"/>
          <w:szCs w:val="28"/>
        </w:rPr>
        <w:t>4. При осуществлении муниципального контроля контрольный орган проводит следующие виды профилактических мероприятий:</w:t>
      </w:r>
    </w:p>
    <w:p w:rsidR="000F1AF5" w:rsidRPr="009A5F86" w:rsidRDefault="000F1AF5" w:rsidP="0034423A">
      <w:pPr>
        <w:pStyle w:val="ac"/>
        <w:numPr>
          <w:ilvl w:val="0"/>
          <w:numId w:val="35"/>
        </w:numPr>
        <w:spacing w:after="14" w:line="250" w:lineRule="auto"/>
        <w:ind w:right="2340"/>
        <w:jc w:val="both"/>
        <w:rPr>
          <w:rFonts w:ascii="Times New Roman" w:hAnsi="Times New Roman"/>
          <w:sz w:val="28"/>
          <w:szCs w:val="28"/>
        </w:rPr>
      </w:pPr>
      <w:r w:rsidRPr="009A5F86">
        <w:rPr>
          <w:rFonts w:ascii="Times New Roman" w:hAnsi="Times New Roman"/>
          <w:sz w:val="28"/>
          <w:szCs w:val="28"/>
        </w:rPr>
        <w:t>информирование;</w:t>
      </w:r>
    </w:p>
    <w:p w:rsidR="000F1AF5" w:rsidRDefault="000F1AF5" w:rsidP="0034423A">
      <w:pPr>
        <w:pStyle w:val="ac"/>
        <w:numPr>
          <w:ilvl w:val="0"/>
          <w:numId w:val="35"/>
        </w:numPr>
        <w:spacing w:after="14" w:line="250" w:lineRule="auto"/>
        <w:ind w:right="2340"/>
        <w:jc w:val="both"/>
        <w:rPr>
          <w:rFonts w:ascii="Times New Roman" w:hAnsi="Times New Roman"/>
          <w:sz w:val="28"/>
          <w:szCs w:val="28"/>
        </w:rPr>
      </w:pPr>
      <w:r w:rsidRPr="009A5F86">
        <w:rPr>
          <w:rFonts w:ascii="Times New Roman" w:hAnsi="Times New Roman"/>
          <w:sz w:val="28"/>
          <w:szCs w:val="28"/>
        </w:rPr>
        <w:t xml:space="preserve">объявление предостережения; </w:t>
      </w:r>
    </w:p>
    <w:p w:rsidR="000F1AF5" w:rsidRDefault="000F1AF5" w:rsidP="0034423A">
      <w:pPr>
        <w:pStyle w:val="ac"/>
        <w:numPr>
          <w:ilvl w:val="0"/>
          <w:numId w:val="35"/>
        </w:numPr>
        <w:spacing w:after="14" w:line="250" w:lineRule="auto"/>
        <w:ind w:right="2340"/>
        <w:jc w:val="both"/>
        <w:rPr>
          <w:rFonts w:ascii="Times New Roman" w:hAnsi="Times New Roman"/>
          <w:sz w:val="28"/>
          <w:szCs w:val="28"/>
        </w:rPr>
      </w:pPr>
      <w:r w:rsidRPr="009A5F86">
        <w:rPr>
          <w:rFonts w:ascii="Times New Roman" w:hAnsi="Times New Roman"/>
          <w:sz w:val="28"/>
          <w:szCs w:val="28"/>
        </w:rPr>
        <w:t>консультирование;</w:t>
      </w:r>
    </w:p>
    <w:p w:rsidR="000F1AF5" w:rsidRDefault="000F1AF5" w:rsidP="0034423A">
      <w:pPr>
        <w:pStyle w:val="ac"/>
        <w:numPr>
          <w:ilvl w:val="0"/>
          <w:numId w:val="35"/>
        </w:numPr>
        <w:spacing w:after="14" w:line="250" w:lineRule="auto"/>
        <w:ind w:right="2340"/>
        <w:jc w:val="both"/>
        <w:rPr>
          <w:rFonts w:ascii="Times New Roman" w:hAnsi="Times New Roman"/>
          <w:sz w:val="28"/>
          <w:szCs w:val="28"/>
        </w:rPr>
      </w:pPr>
      <w:r w:rsidRPr="009A5F86">
        <w:rPr>
          <w:rFonts w:ascii="Times New Roman" w:hAnsi="Times New Roman"/>
          <w:sz w:val="28"/>
          <w:szCs w:val="28"/>
        </w:rPr>
        <w:t xml:space="preserve"> профилактический визит.</w:t>
      </w:r>
    </w:p>
    <w:p w:rsidR="000F1AF5" w:rsidRPr="009A5F86" w:rsidRDefault="000F1AF5" w:rsidP="000F1AF5">
      <w:pPr>
        <w:spacing w:after="14" w:line="250" w:lineRule="auto"/>
        <w:ind w:left="50" w:right="2340"/>
        <w:jc w:val="both"/>
        <w:rPr>
          <w:sz w:val="28"/>
          <w:szCs w:val="28"/>
        </w:rPr>
      </w:pPr>
    </w:p>
    <w:p w:rsidR="000F1AF5" w:rsidRPr="009A5F86" w:rsidRDefault="000F1AF5" w:rsidP="000F1AF5">
      <w:pPr>
        <w:spacing w:after="35" w:line="250" w:lineRule="auto"/>
        <w:ind w:left="50" w:right="101" w:firstLine="659"/>
        <w:jc w:val="both"/>
        <w:rPr>
          <w:sz w:val="28"/>
          <w:szCs w:val="28"/>
        </w:rPr>
      </w:pPr>
      <w:r>
        <w:rPr>
          <w:sz w:val="28"/>
          <w:szCs w:val="28"/>
        </w:rPr>
        <w:t xml:space="preserve">5. </w:t>
      </w:r>
      <w:r w:rsidRPr="009A5F86">
        <w:rPr>
          <w:sz w:val="28"/>
          <w:szCs w:val="28"/>
        </w:rPr>
        <w:t>Контрольный орган осуществляет информирование контролируемых и иных заинтересованных лиц в порядке, предусмотренном статьей 46 Федерального закона № 248-ФЗ.</w:t>
      </w:r>
    </w:p>
    <w:p w:rsidR="000F1AF5" w:rsidRPr="00947D9D" w:rsidRDefault="000F1AF5" w:rsidP="000F1AF5">
      <w:pPr>
        <w:spacing w:after="36" w:line="250" w:lineRule="auto"/>
        <w:ind w:left="50" w:right="83" w:firstLine="658"/>
        <w:jc w:val="both"/>
        <w:rPr>
          <w:sz w:val="28"/>
          <w:szCs w:val="28"/>
        </w:rPr>
      </w:pPr>
      <w:r>
        <w:rPr>
          <w:rFonts w:eastAsia="Times New Roman"/>
          <w:sz w:val="28"/>
          <w:szCs w:val="28"/>
        </w:rPr>
        <w:t>5.1</w:t>
      </w:r>
      <w:r w:rsidRPr="00947D9D">
        <w:rPr>
          <w:rFonts w:eastAsia="Times New Roman"/>
          <w:sz w:val="28"/>
          <w:szCs w:val="28"/>
        </w:rPr>
        <w:t xml:space="preserve">.Контрольный орган размещает и поддерживает в актуальном состоянии на официальном сайте сведения, установленные частью З статьи 46 Федерального закона </w:t>
      </w:r>
      <w:r>
        <w:rPr>
          <w:rFonts w:eastAsia="Times New Roman"/>
          <w:sz w:val="28"/>
          <w:szCs w:val="28"/>
        </w:rPr>
        <w:t>№</w:t>
      </w:r>
      <w:r w:rsidRPr="00947D9D">
        <w:rPr>
          <w:rFonts w:eastAsia="Times New Roman"/>
          <w:sz w:val="28"/>
          <w:szCs w:val="28"/>
        </w:rPr>
        <w:t>2248-ФЗ.</w:t>
      </w:r>
    </w:p>
    <w:p w:rsidR="000F1AF5" w:rsidRPr="009A5F86" w:rsidRDefault="000F1AF5" w:rsidP="0034423A">
      <w:pPr>
        <w:pStyle w:val="ac"/>
        <w:numPr>
          <w:ilvl w:val="1"/>
          <w:numId w:val="36"/>
        </w:numPr>
        <w:spacing w:after="14" w:line="250" w:lineRule="auto"/>
        <w:ind w:left="0" w:right="101" w:firstLine="709"/>
        <w:jc w:val="both"/>
        <w:rPr>
          <w:rFonts w:ascii="Times New Roman" w:hAnsi="Times New Roman"/>
          <w:sz w:val="28"/>
          <w:szCs w:val="28"/>
        </w:rPr>
      </w:pPr>
      <w:r w:rsidRPr="009A5F86">
        <w:rPr>
          <w:rFonts w:ascii="Times New Roman" w:hAnsi="Times New Roman"/>
          <w:sz w:val="28"/>
          <w:szCs w:val="28"/>
        </w:rPr>
        <w:t xml:space="preserve">Контрольный орган объявляет и направляет предостережение о недопустимости нарушения обязательных требований (далее </w:t>
      </w:r>
      <w:r w:rsidRPr="009A5F86">
        <w:rPr>
          <w:rFonts w:ascii="Times New Roman" w:hAnsi="Times New Roman"/>
          <w:noProof/>
        </w:rPr>
        <w:drawing>
          <wp:inline distT="0" distB="0" distL="0" distR="0">
            <wp:extent cx="100618" cy="18295"/>
            <wp:effectExtent l="0" t="0" r="0" b="0"/>
            <wp:docPr id="11860" name="Picture 11860"/>
            <wp:cNvGraphicFramePr/>
            <a:graphic xmlns:a="http://schemas.openxmlformats.org/drawingml/2006/main">
              <a:graphicData uri="http://schemas.openxmlformats.org/drawingml/2006/picture">
                <pic:pic xmlns:pic="http://schemas.openxmlformats.org/drawingml/2006/picture">
                  <pic:nvPicPr>
                    <pic:cNvPr id="11860" name="Picture 11860"/>
                    <pic:cNvPicPr/>
                  </pic:nvPicPr>
                  <pic:blipFill>
                    <a:blip r:embed="rId11"/>
                    <a:stretch>
                      <a:fillRect/>
                    </a:stretch>
                  </pic:blipFill>
                  <pic:spPr>
                    <a:xfrm>
                      <a:off x="0" y="0"/>
                      <a:ext cx="100618" cy="18295"/>
                    </a:xfrm>
                    <a:prstGeom prst="rect">
                      <a:avLst/>
                    </a:prstGeom>
                  </pic:spPr>
                </pic:pic>
              </a:graphicData>
            </a:graphic>
          </wp:inline>
        </w:drawing>
      </w:r>
      <w:r w:rsidRPr="009A5F86">
        <w:rPr>
          <w:rFonts w:ascii="Times New Roman" w:hAnsi="Times New Roman"/>
          <w:sz w:val="28"/>
          <w:szCs w:val="28"/>
        </w:rPr>
        <w:t>предостережение) контролируемому лицу в порядке, предусмотренном статьей 49 Федерального закона № 248-ФЗ.</w:t>
      </w:r>
    </w:p>
    <w:p w:rsidR="000F1AF5" w:rsidRPr="009A5F86" w:rsidRDefault="000F1AF5" w:rsidP="0034423A">
      <w:pPr>
        <w:pStyle w:val="ac"/>
        <w:numPr>
          <w:ilvl w:val="1"/>
          <w:numId w:val="36"/>
        </w:numPr>
        <w:spacing w:after="14" w:line="250" w:lineRule="auto"/>
        <w:ind w:left="0" w:right="83" w:firstLine="709"/>
        <w:jc w:val="both"/>
        <w:rPr>
          <w:rFonts w:ascii="Times New Roman" w:hAnsi="Times New Roman"/>
          <w:sz w:val="28"/>
          <w:szCs w:val="28"/>
        </w:rPr>
      </w:pPr>
      <w:r w:rsidRPr="009A5F86">
        <w:rPr>
          <w:rFonts w:ascii="Times New Roman" w:hAnsi="Times New Roman"/>
          <w:sz w:val="28"/>
          <w:szCs w:val="28"/>
        </w:rPr>
        <w:t xml:space="preserve">Контрольный орган объявляет контролируемому лицу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w:t>
      </w:r>
      <w:r w:rsidRPr="009A5F86">
        <w:rPr>
          <w:rFonts w:ascii="Times New Roman" w:hAnsi="Times New Roman"/>
          <w:sz w:val="28"/>
          <w:szCs w:val="28"/>
        </w:rPr>
        <w:lastRenderedPageBreak/>
        <w:t>обязательных требований.</w:t>
      </w:r>
    </w:p>
    <w:p w:rsidR="000F1AF5" w:rsidRPr="009A5F86" w:rsidRDefault="000F1AF5" w:rsidP="0034423A">
      <w:pPr>
        <w:numPr>
          <w:ilvl w:val="1"/>
          <w:numId w:val="36"/>
        </w:numPr>
        <w:spacing w:after="83" w:line="250" w:lineRule="auto"/>
        <w:ind w:left="0" w:right="83" w:firstLine="851"/>
        <w:jc w:val="both"/>
        <w:rPr>
          <w:sz w:val="28"/>
          <w:szCs w:val="28"/>
        </w:rPr>
      </w:pPr>
      <w:r w:rsidRPr="009A5F86">
        <w:rPr>
          <w:rFonts w:eastAsia="Times New Roman"/>
          <w:sz w:val="28"/>
          <w:szCs w:val="28"/>
        </w:rPr>
        <w:t>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 с использованием единого портала государственных и муниципальных услуг.</w:t>
      </w:r>
    </w:p>
    <w:p w:rsidR="000F1AF5" w:rsidRPr="009A5F86" w:rsidRDefault="000F1AF5" w:rsidP="0034423A">
      <w:pPr>
        <w:numPr>
          <w:ilvl w:val="1"/>
          <w:numId w:val="36"/>
        </w:numPr>
        <w:spacing w:after="53" w:line="259" w:lineRule="auto"/>
        <w:ind w:right="83" w:hanging="61"/>
        <w:jc w:val="both"/>
        <w:rPr>
          <w:sz w:val="28"/>
          <w:szCs w:val="28"/>
        </w:rPr>
      </w:pPr>
      <w:r w:rsidRPr="009A5F86">
        <w:rPr>
          <w:rFonts w:eastAsia="Times New Roman"/>
          <w:sz w:val="28"/>
          <w:szCs w:val="28"/>
        </w:rPr>
        <w:t>Возражение в отношении предостережения должно содержать:</w:t>
      </w:r>
    </w:p>
    <w:p w:rsidR="000F1AF5" w:rsidRPr="009A5F86" w:rsidRDefault="000F1AF5" w:rsidP="0034423A">
      <w:pPr>
        <w:pStyle w:val="ac"/>
        <w:numPr>
          <w:ilvl w:val="0"/>
          <w:numId w:val="37"/>
        </w:numPr>
        <w:spacing w:after="14" w:line="250" w:lineRule="auto"/>
        <w:ind w:left="0" w:right="54" w:firstLine="414"/>
        <w:jc w:val="both"/>
        <w:rPr>
          <w:rFonts w:ascii="Times New Roman" w:hAnsi="Times New Roman"/>
          <w:sz w:val="28"/>
          <w:szCs w:val="28"/>
        </w:rPr>
      </w:pPr>
      <w:r w:rsidRPr="009A5F86">
        <w:rPr>
          <w:rFonts w:ascii="Times New Roman" w:hAnsi="Times New Roman"/>
          <w:sz w:val="28"/>
          <w:szCs w:val="28"/>
        </w:rPr>
        <w:t>наименование контрольного органа, в который направляется возражение в отношении предостережения;</w:t>
      </w:r>
    </w:p>
    <w:p w:rsidR="000F1AF5" w:rsidRPr="009A5F86" w:rsidRDefault="000F1AF5" w:rsidP="0034423A">
      <w:pPr>
        <w:pStyle w:val="ac"/>
        <w:numPr>
          <w:ilvl w:val="0"/>
          <w:numId w:val="37"/>
        </w:numPr>
        <w:spacing w:after="14" w:line="250" w:lineRule="auto"/>
        <w:ind w:right="54"/>
        <w:jc w:val="both"/>
        <w:rPr>
          <w:rFonts w:ascii="Times New Roman" w:hAnsi="Times New Roman"/>
          <w:sz w:val="28"/>
          <w:szCs w:val="28"/>
        </w:rPr>
      </w:pPr>
      <w:r w:rsidRPr="009A5F86">
        <w:rPr>
          <w:rFonts w:ascii="Times New Roman" w:hAnsi="Times New Roman"/>
          <w:sz w:val="28"/>
          <w:szCs w:val="28"/>
        </w:rPr>
        <w:t xml:space="preserve"> дату и номер предостережения;</w:t>
      </w:r>
    </w:p>
    <w:p w:rsidR="000F1AF5" w:rsidRPr="009A5F86" w:rsidRDefault="000F1AF5" w:rsidP="0034423A">
      <w:pPr>
        <w:pStyle w:val="ac"/>
        <w:numPr>
          <w:ilvl w:val="0"/>
          <w:numId w:val="37"/>
        </w:numPr>
        <w:spacing w:after="14" w:line="250" w:lineRule="auto"/>
        <w:ind w:left="0" w:right="54" w:firstLine="414"/>
        <w:jc w:val="both"/>
        <w:rPr>
          <w:rFonts w:ascii="Times New Roman" w:hAnsi="Times New Roman"/>
          <w:sz w:val="28"/>
          <w:szCs w:val="28"/>
        </w:rPr>
      </w:pPr>
      <w:r w:rsidRPr="009A5F86">
        <w:rPr>
          <w:rFonts w:ascii="Times New Roman" w:hAnsi="Times New Roman"/>
          <w:sz w:val="28"/>
          <w:szCs w:val="28"/>
        </w:rPr>
        <w:t>наименование юридического лица, фамилию,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может быть направлен ответ контролируемому лицу;</w:t>
      </w:r>
    </w:p>
    <w:p w:rsidR="000F1AF5" w:rsidRPr="009A5F86" w:rsidRDefault="000F1AF5" w:rsidP="0034423A">
      <w:pPr>
        <w:pStyle w:val="ac"/>
        <w:numPr>
          <w:ilvl w:val="0"/>
          <w:numId w:val="37"/>
        </w:numPr>
        <w:spacing w:after="14" w:line="250" w:lineRule="auto"/>
        <w:ind w:left="0" w:right="54" w:firstLine="414"/>
        <w:jc w:val="both"/>
        <w:rPr>
          <w:rFonts w:ascii="Times New Roman" w:hAnsi="Times New Roman"/>
          <w:sz w:val="28"/>
          <w:szCs w:val="28"/>
        </w:rPr>
      </w:pPr>
      <w:r w:rsidRPr="009A5F86">
        <w:rPr>
          <w:rFonts w:ascii="Times New Roman" w:hAnsi="Times New Roman"/>
          <w:sz w:val="28"/>
          <w:szCs w:val="28"/>
        </w:rPr>
        <w:t xml:space="preserve"> адрес объекта контроля, в отношении которого объявлено предостережение;</w:t>
      </w:r>
    </w:p>
    <w:p w:rsidR="000F1AF5" w:rsidRPr="009A5F86" w:rsidRDefault="000F1AF5" w:rsidP="0034423A">
      <w:pPr>
        <w:pStyle w:val="ac"/>
        <w:numPr>
          <w:ilvl w:val="0"/>
          <w:numId w:val="37"/>
        </w:numPr>
        <w:spacing w:after="14" w:line="250" w:lineRule="auto"/>
        <w:ind w:left="0" w:right="54" w:firstLine="349"/>
        <w:jc w:val="both"/>
        <w:rPr>
          <w:rFonts w:ascii="Times New Roman" w:hAnsi="Times New Roman"/>
          <w:sz w:val="28"/>
          <w:szCs w:val="28"/>
        </w:rPr>
      </w:pPr>
      <w:r w:rsidRPr="009A5F86">
        <w:rPr>
          <w:rFonts w:ascii="Times New Roman" w:hAnsi="Times New Roman"/>
          <w:sz w:val="28"/>
          <w:szCs w:val="28"/>
        </w:rPr>
        <w:t xml:space="preserve"> доводы, на основании которых контролируемое лицо несогласно с объявленным предостережением (с приложением подтверждающих указанные доводы сведений и (или) документов).</w:t>
      </w:r>
    </w:p>
    <w:p w:rsidR="000F1AF5" w:rsidRPr="00E91AEF" w:rsidRDefault="000F1AF5" w:rsidP="000F1AF5">
      <w:pPr>
        <w:spacing w:after="16" w:line="259" w:lineRule="auto"/>
        <w:ind w:firstLine="851"/>
        <w:rPr>
          <w:sz w:val="28"/>
          <w:szCs w:val="28"/>
        </w:rPr>
      </w:pPr>
      <w:r w:rsidRPr="00E91AEF">
        <w:rPr>
          <w:sz w:val="28"/>
          <w:szCs w:val="28"/>
        </w:rPr>
        <w:t>5.6. Возражение в отношении предостережения в течение трёх рабочих дней со дня поступления в контрольный орган возвращается контролируемому лицу без рассмотрения с указанием причин невозможности рассмотрения и разъяснением порядка надлежащего обращения в следующих случаях:</w:t>
      </w:r>
    </w:p>
    <w:p w:rsidR="000F1AF5" w:rsidRPr="00947D9D" w:rsidRDefault="000F1AF5" w:rsidP="000F1AF5">
      <w:pPr>
        <w:spacing w:after="14" w:line="250" w:lineRule="auto"/>
        <w:ind w:right="21"/>
        <w:jc w:val="both"/>
        <w:rPr>
          <w:sz w:val="28"/>
          <w:szCs w:val="28"/>
        </w:rPr>
      </w:pPr>
      <w:r w:rsidRPr="00947D9D">
        <w:rPr>
          <w:rFonts w:eastAsia="Times New Roman"/>
          <w:sz w:val="28"/>
          <w:szCs w:val="28"/>
        </w:rPr>
        <w:t>возражение в отношении предостережения подано после истечения десяти рабочих дней со дня получения предостережения;</w:t>
      </w:r>
    </w:p>
    <w:p w:rsidR="000F1AF5" w:rsidRPr="00E91AEF" w:rsidRDefault="000F1AF5" w:rsidP="000F1AF5">
      <w:pPr>
        <w:pStyle w:val="ac"/>
        <w:spacing w:after="14" w:line="250" w:lineRule="auto"/>
        <w:ind w:left="142" w:right="21" w:firstLine="678"/>
        <w:jc w:val="both"/>
        <w:rPr>
          <w:rFonts w:ascii="Times New Roman" w:hAnsi="Times New Roman"/>
          <w:sz w:val="28"/>
          <w:szCs w:val="28"/>
        </w:rPr>
      </w:pPr>
      <w:r>
        <w:rPr>
          <w:rFonts w:ascii="Times New Roman" w:hAnsi="Times New Roman"/>
          <w:sz w:val="28"/>
          <w:szCs w:val="28"/>
        </w:rPr>
        <w:t xml:space="preserve">5.7. </w:t>
      </w:r>
      <w:r w:rsidRPr="00E91AEF">
        <w:rPr>
          <w:rFonts w:ascii="Times New Roman" w:hAnsi="Times New Roman"/>
          <w:sz w:val="28"/>
          <w:szCs w:val="28"/>
        </w:rPr>
        <w:t>в удовлетворении возражения в отношении предостережения было отказано ранее;</w:t>
      </w:r>
    </w:p>
    <w:p w:rsidR="000F1AF5" w:rsidRPr="00E91AEF" w:rsidRDefault="000F1AF5" w:rsidP="0034423A">
      <w:pPr>
        <w:pStyle w:val="ac"/>
        <w:numPr>
          <w:ilvl w:val="1"/>
          <w:numId w:val="38"/>
        </w:numPr>
        <w:spacing w:after="14" w:line="250" w:lineRule="auto"/>
        <w:ind w:left="0" w:right="21" w:firstLine="851"/>
        <w:jc w:val="both"/>
        <w:rPr>
          <w:rFonts w:ascii="Times New Roman" w:hAnsi="Times New Roman"/>
          <w:sz w:val="28"/>
          <w:szCs w:val="28"/>
        </w:rPr>
      </w:pPr>
      <w:r w:rsidRPr="00E91AEF">
        <w:rPr>
          <w:rFonts w:ascii="Times New Roman" w:hAnsi="Times New Roman"/>
          <w:sz w:val="28"/>
          <w:szCs w:val="28"/>
        </w:rPr>
        <w:t>возражение в отношении предостережения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0F1AF5" w:rsidRPr="00E91AEF" w:rsidRDefault="000F1AF5" w:rsidP="0034423A">
      <w:pPr>
        <w:pStyle w:val="ac"/>
        <w:numPr>
          <w:ilvl w:val="1"/>
          <w:numId w:val="38"/>
        </w:numPr>
        <w:spacing w:after="14" w:line="250" w:lineRule="auto"/>
        <w:ind w:left="0" w:right="21" w:firstLine="851"/>
        <w:jc w:val="both"/>
        <w:rPr>
          <w:rFonts w:ascii="Times New Roman" w:hAnsi="Times New Roman"/>
          <w:sz w:val="28"/>
          <w:szCs w:val="28"/>
        </w:rPr>
      </w:pPr>
      <w:r w:rsidRPr="00E91AEF">
        <w:rPr>
          <w:rFonts w:ascii="Times New Roman" w:hAnsi="Times New Roman"/>
          <w:sz w:val="28"/>
          <w:szCs w:val="28"/>
        </w:rPr>
        <w:t>возражение в отношении предостережения подано в ненадлежащий уполномоченный орган;</w:t>
      </w:r>
    </w:p>
    <w:p w:rsidR="000F1AF5" w:rsidRPr="00E91AEF" w:rsidRDefault="000F1AF5" w:rsidP="0034423A">
      <w:pPr>
        <w:pStyle w:val="ac"/>
        <w:numPr>
          <w:ilvl w:val="1"/>
          <w:numId w:val="38"/>
        </w:numPr>
        <w:spacing w:after="14" w:line="250" w:lineRule="auto"/>
        <w:ind w:left="0" w:right="21" w:firstLine="993"/>
        <w:jc w:val="both"/>
        <w:rPr>
          <w:rFonts w:ascii="Times New Roman" w:hAnsi="Times New Roman"/>
          <w:sz w:val="28"/>
          <w:szCs w:val="28"/>
        </w:rPr>
      </w:pPr>
      <w:r w:rsidRPr="00E91AEF">
        <w:rPr>
          <w:rFonts w:ascii="Times New Roman" w:hAnsi="Times New Roman"/>
          <w:sz w:val="28"/>
          <w:szCs w:val="28"/>
        </w:rPr>
        <w:t>возражение в отношении предостережения не содержит сведений, указанных в пункте 6.3 настоящего Положения.</w:t>
      </w:r>
    </w:p>
    <w:p w:rsidR="000F1AF5" w:rsidRPr="00E91AEF" w:rsidRDefault="000F1AF5" w:rsidP="0034423A">
      <w:pPr>
        <w:pStyle w:val="ac"/>
        <w:numPr>
          <w:ilvl w:val="0"/>
          <w:numId w:val="38"/>
        </w:numPr>
        <w:spacing w:after="14" w:line="250" w:lineRule="auto"/>
        <w:ind w:left="0" w:right="21" w:firstLine="993"/>
        <w:jc w:val="both"/>
        <w:rPr>
          <w:rFonts w:ascii="Times New Roman" w:hAnsi="Times New Roman"/>
          <w:sz w:val="28"/>
          <w:szCs w:val="28"/>
        </w:rPr>
      </w:pPr>
      <w:r w:rsidRPr="00E91AEF">
        <w:rPr>
          <w:rFonts w:ascii="Times New Roman" w:hAnsi="Times New Roman"/>
          <w:sz w:val="28"/>
          <w:szCs w:val="28"/>
        </w:rPr>
        <w:t>В случае если возражение в отношении предостережения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возражения в отношении предостережения с указанием причин невозможности рассмотрения и разъяснением порядка надлежащего обращения.</w:t>
      </w:r>
    </w:p>
    <w:p w:rsidR="000F1AF5" w:rsidRPr="00E91AEF" w:rsidRDefault="000F1AF5" w:rsidP="0034423A">
      <w:pPr>
        <w:pStyle w:val="ac"/>
        <w:numPr>
          <w:ilvl w:val="1"/>
          <w:numId w:val="39"/>
        </w:numPr>
        <w:spacing w:after="14" w:line="250" w:lineRule="auto"/>
        <w:ind w:left="142" w:right="21" w:firstLine="851"/>
        <w:jc w:val="both"/>
        <w:rPr>
          <w:rFonts w:ascii="Times New Roman" w:hAnsi="Times New Roman"/>
          <w:sz w:val="28"/>
          <w:szCs w:val="28"/>
        </w:rPr>
      </w:pPr>
      <w:r w:rsidRPr="00E91AEF">
        <w:rPr>
          <w:rFonts w:ascii="Times New Roman" w:hAnsi="Times New Roman"/>
          <w:sz w:val="28"/>
          <w:szCs w:val="28"/>
        </w:rPr>
        <w:t>Контрольный орган рассматривает возражение в отношении предостережения в течение десяти рабочих дней со дня его получения.</w:t>
      </w:r>
    </w:p>
    <w:p w:rsidR="000F1AF5" w:rsidRPr="00E91AEF" w:rsidRDefault="000F1AF5" w:rsidP="000F1AF5">
      <w:pPr>
        <w:pStyle w:val="ac"/>
        <w:spacing w:after="14" w:line="250" w:lineRule="auto"/>
        <w:ind w:left="0" w:right="21" w:firstLine="993"/>
        <w:jc w:val="both"/>
        <w:rPr>
          <w:rFonts w:ascii="Times New Roman" w:hAnsi="Times New Roman"/>
          <w:sz w:val="28"/>
          <w:szCs w:val="28"/>
        </w:rPr>
      </w:pPr>
      <w:r>
        <w:rPr>
          <w:rFonts w:ascii="Times New Roman" w:hAnsi="Times New Roman"/>
          <w:sz w:val="28"/>
          <w:szCs w:val="28"/>
        </w:rPr>
        <w:t xml:space="preserve">6.2. </w:t>
      </w:r>
      <w:r w:rsidRPr="00E91AEF">
        <w:rPr>
          <w:rFonts w:ascii="Times New Roman" w:hAnsi="Times New Roman"/>
          <w:sz w:val="28"/>
          <w:szCs w:val="28"/>
        </w:rPr>
        <w:t xml:space="preserve">По результатам рассмотрения возражения в отношении предостережения контрольный орган принимает одно из следующих решений: </w:t>
      </w:r>
    </w:p>
    <w:p w:rsidR="000F1AF5" w:rsidRDefault="000F1AF5" w:rsidP="000F1AF5">
      <w:pPr>
        <w:pStyle w:val="ac"/>
        <w:spacing w:after="14" w:line="250" w:lineRule="auto"/>
        <w:ind w:right="21"/>
        <w:jc w:val="both"/>
        <w:rPr>
          <w:rFonts w:ascii="Times New Roman" w:hAnsi="Times New Roman"/>
          <w:sz w:val="28"/>
          <w:szCs w:val="28"/>
        </w:rPr>
      </w:pPr>
      <w:r w:rsidRPr="00E91AEF">
        <w:rPr>
          <w:rFonts w:ascii="Times New Roman" w:hAnsi="Times New Roman"/>
          <w:sz w:val="28"/>
          <w:szCs w:val="28"/>
        </w:rPr>
        <w:t>1) принять к сведению возражение в отношении предостережения;</w:t>
      </w:r>
    </w:p>
    <w:p w:rsidR="000F1AF5" w:rsidRPr="00E91AEF" w:rsidRDefault="000F1AF5" w:rsidP="000F1AF5">
      <w:pPr>
        <w:pStyle w:val="ac"/>
        <w:spacing w:after="14" w:line="250" w:lineRule="auto"/>
        <w:ind w:left="284" w:right="21" w:firstLine="425"/>
        <w:jc w:val="both"/>
        <w:rPr>
          <w:rFonts w:ascii="Times New Roman" w:hAnsi="Times New Roman"/>
          <w:sz w:val="28"/>
          <w:szCs w:val="28"/>
        </w:rPr>
      </w:pPr>
      <w:r w:rsidRPr="00E91AEF">
        <w:rPr>
          <w:rFonts w:ascii="Times New Roman" w:hAnsi="Times New Roman"/>
          <w:sz w:val="28"/>
          <w:szCs w:val="28"/>
        </w:rPr>
        <w:lastRenderedPageBreak/>
        <w:t xml:space="preserve"> 2) направить ответ на возражение в отношении предостережения.</w:t>
      </w:r>
    </w:p>
    <w:p w:rsidR="000F1AF5" w:rsidRPr="00E91AEF" w:rsidRDefault="000F1AF5" w:rsidP="0034423A">
      <w:pPr>
        <w:pStyle w:val="ac"/>
        <w:numPr>
          <w:ilvl w:val="1"/>
          <w:numId w:val="40"/>
        </w:numPr>
        <w:spacing w:after="14" w:line="250" w:lineRule="auto"/>
        <w:ind w:left="142" w:right="21" w:firstLine="851"/>
        <w:jc w:val="both"/>
        <w:rPr>
          <w:rFonts w:ascii="Times New Roman" w:hAnsi="Times New Roman"/>
          <w:sz w:val="28"/>
          <w:szCs w:val="28"/>
        </w:rPr>
      </w:pPr>
      <w:r w:rsidRPr="00E91AEF">
        <w:rPr>
          <w:rFonts w:ascii="Times New Roman" w:hAnsi="Times New Roman"/>
          <w:sz w:val="28"/>
          <w:szCs w:val="28"/>
        </w:rPr>
        <w:t>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w:t>
      </w:r>
    </w:p>
    <w:p w:rsidR="000F1AF5" w:rsidRPr="00947D9D" w:rsidRDefault="000F1AF5" w:rsidP="000F1AF5">
      <w:pPr>
        <w:ind w:left="122" w:right="21" w:firstLine="871"/>
        <w:jc w:val="both"/>
        <w:rPr>
          <w:sz w:val="28"/>
          <w:szCs w:val="28"/>
        </w:rPr>
      </w:pPr>
      <w:r w:rsidRPr="00E91AEF">
        <w:rPr>
          <w:rFonts w:eastAsia="Times New Roman"/>
          <w:sz w:val="28"/>
          <w:szCs w:val="28"/>
        </w:rPr>
        <w:t>7. Консультирование, в том числе письменное осуществляется в соответствии со статьёй 50 Федерального за</w:t>
      </w:r>
      <w:r w:rsidRPr="00947D9D">
        <w:rPr>
          <w:rFonts w:eastAsia="Times New Roman"/>
          <w:sz w:val="28"/>
          <w:szCs w:val="28"/>
        </w:rPr>
        <w:t>кона л</w:t>
      </w:r>
      <w:r w:rsidRPr="00947D9D">
        <w:rPr>
          <w:rFonts w:eastAsia="Times New Roman"/>
          <w:sz w:val="28"/>
          <w:szCs w:val="28"/>
          <w:vertAlign w:val="superscript"/>
        </w:rPr>
        <w:t>г</w:t>
      </w:r>
      <w:r w:rsidRPr="00947D9D">
        <w:rPr>
          <w:rFonts w:eastAsia="Times New Roman"/>
          <w:sz w:val="28"/>
          <w:szCs w:val="28"/>
        </w:rPr>
        <w:t>2 248-ФЗ по следующим вопросам, связанным с организацией и осуществлением муниципального контроля:</w:t>
      </w:r>
    </w:p>
    <w:p w:rsidR="000F1AF5" w:rsidRDefault="006A66A3" w:rsidP="000F1AF5">
      <w:pPr>
        <w:spacing w:after="45" w:line="250" w:lineRule="auto"/>
        <w:ind w:left="119" w:right="21" w:firstLine="1015"/>
        <w:jc w:val="both"/>
        <w:rPr>
          <w:rFonts w:eastAsia="Times New Roman"/>
          <w:sz w:val="28"/>
          <w:szCs w:val="28"/>
        </w:rPr>
      </w:pPr>
      <w:r>
        <w:rPr>
          <w:rFonts w:eastAsia="Times New Roman"/>
          <w:sz w:val="28"/>
          <w:szCs w:val="28"/>
        </w:rPr>
        <w:t>1)</w:t>
      </w:r>
      <w:r w:rsidR="000F1AF5" w:rsidRPr="00947D9D">
        <w:rPr>
          <w:rFonts w:eastAsia="Times New Roman"/>
          <w:sz w:val="28"/>
          <w:szCs w:val="28"/>
        </w:rPr>
        <w:t>применение обязательных требований, соблюдение которых является предметом муниципального контроля, содержание и последствия их изменения;</w:t>
      </w:r>
    </w:p>
    <w:p w:rsidR="000F1AF5" w:rsidRDefault="006A66A3" w:rsidP="000F1AF5">
      <w:pPr>
        <w:spacing w:after="45" w:line="250" w:lineRule="auto"/>
        <w:ind w:left="119" w:right="21" w:firstLine="1015"/>
        <w:jc w:val="both"/>
        <w:rPr>
          <w:rFonts w:eastAsia="Times New Roman"/>
          <w:sz w:val="28"/>
          <w:szCs w:val="28"/>
        </w:rPr>
      </w:pPr>
      <w:r>
        <w:rPr>
          <w:rFonts w:eastAsia="Times New Roman"/>
          <w:sz w:val="28"/>
          <w:szCs w:val="28"/>
        </w:rPr>
        <w:t xml:space="preserve">2) </w:t>
      </w:r>
      <w:r w:rsidR="000F1AF5" w:rsidRPr="00947D9D">
        <w:rPr>
          <w:rFonts w:eastAsia="Times New Roman"/>
          <w:sz w:val="28"/>
          <w:szCs w:val="28"/>
        </w:rPr>
        <w:t>необходимые организационные и (или) технические мероприятия, которые должны реализовать контролируемые лица для соблюдения обязательных требований, соблюдение которых является предметом муниципального контроля;</w:t>
      </w:r>
    </w:p>
    <w:p w:rsidR="000F1AF5" w:rsidRPr="00947D9D" w:rsidRDefault="006A66A3" w:rsidP="000F1AF5">
      <w:pPr>
        <w:spacing w:after="45" w:line="250" w:lineRule="auto"/>
        <w:ind w:left="119" w:right="21" w:firstLine="1015"/>
        <w:jc w:val="both"/>
        <w:rPr>
          <w:sz w:val="28"/>
          <w:szCs w:val="28"/>
        </w:rPr>
      </w:pPr>
      <w:r>
        <w:rPr>
          <w:rFonts w:eastAsia="Times New Roman"/>
          <w:sz w:val="28"/>
          <w:szCs w:val="28"/>
        </w:rPr>
        <w:t>3)</w:t>
      </w:r>
      <w:r w:rsidR="000F1AF5" w:rsidRPr="00947D9D">
        <w:rPr>
          <w:rFonts w:eastAsia="Times New Roman"/>
          <w:sz w:val="28"/>
          <w:szCs w:val="28"/>
        </w:rPr>
        <w:t>порядок осуществления контрольных и профилактических мероприятий, установленных настоящим Положением;</w:t>
      </w:r>
    </w:p>
    <w:p w:rsidR="000F1AF5" w:rsidRPr="00947D9D" w:rsidRDefault="000F1AF5" w:rsidP="000F1AF5">
      <w:pPr>
        <w:spacing w:after="2" w:line="259" w:lineRule="auto"/>
        <w:ind w:left="197" w:firstLine="796"/>
        <w:jc w:val="both"/>
        <w:rPr>
          <w:sz w:val="28"/>
          <w:szCs w:val="28"/>
        </w:rPr>
      </w:pPr>
      <w:r w:rsidRPr="00947D9D">
        <w:rPr>
          <w:rFonts w:eastAsia="Times New Roman"/>
          <w:sz w:val="28"/>
          <w:szCs w:val="28"/>
        </w:rPr>
        <w:t>4) порядок обжалования действий (бездействия) должностных лиц.</w:t>
      </w:r>
    </w:p>
    <w:p w:rsidR="000F1AF5" w:rsidRPr="00947D9D" w:rsidRDefault="000F1AF5" w:rsidP="000F1AF5">
      <w:pPr>
        <w:ind w:left="122" w:right="21" w:firstLine="871"/>
        <w:jc w:val="both"/>
        <w:rPr>
          <w:sz w:val="28"/>
          <w:szCs w:val="28"/>
        </w:rPr>
      </w:pPr>
      <w:r w:rsidRPr="00947D9D">
        <w:rPr>
          <w:rFonts w:eastAsia="Times New Roman"/>
          <w:sz w:val="28"/>
          <w:szCs w:val="28"/>
        </w:rPr>
        <w:t>7.1. Руководитель контрольного органа, инспектор осуществляют консультирование контролируемых лиц и их представителей:</w:t>
      </w:r>
    </w:p>
    <w:p w:rsidR="000F1AF5" w:rsidRPr="00947D9D" w:rsidRDefault="000F1AF5" w:rsidP="000F1AF5">
      <w:pPr>
        <w:spacing w:after="14" w:line="250" w:lineRule="auto"/>
        <w:ind w:left="122" w:right="21" w:firstLine="871"/>
        <w:jc w:val="both"/>
        <w:rPr>
          <w:sz w:val="28"/>
          <w:szCs w:val="28"/>
        </w:rPr>
      </w:pPr>
      <w:r>
        <w:rPr>
          <w:rFonts w:eastAsia="Times New Roman"/>
          <w:sz w:val="28"/>
          <w:szCs w:val="28"/>
        </w:rPr>
        <w:t>1).</w:t>
      </w:r>
      <w:r w:rsidRPr="00947D9D">
        <w:rPr>
          <w:rFonts w:eastAsia="Times New Roman"/>
          <w:sz w:val="28"/>
          <w:szCs w:val="28"/>
        </w:rPr>
        <w:t>в виде устных разъяснений по телефону, посредством видеоконференц-связи, на личном приёме либо в ходе проведения профилактического мероприятия, контрольного мероприятия.</w:t>
      </w:r>
    </w:p>
    <w:p w:rsidR="000F1AF5" w:rsidRPr="00947D9D" w:rsidRDefault="000F1AF5" w:rsidP="000F1AF5">
      <w:pPr>
        <w:ind w:left="115" w:right="21" w:firstLine="878"/>
        <w:jc w:val="both"/>
        <w:rPr>
          <w:sz w:val="28"/>
          <w:szCs w:val="28"/>
        </w:rPr>
      </w:pPr>
      <w:r>
        <w:rPr>
          <w:rFonts w:eastAsia="Times New Roman"/>
          <w:sz w:val="28"/>
          <w:szCs w:val="28"/>
        </w:rPr>
        <w:t xml:space="preserve">2). </w:t>
      </w:r>
      <w:r w:rsidRPr="00947D9D">
        <w:rPr>
          <w:rFonts w:eastAsia="Times New Roman"/>
          <w:sz w:val="28"/>
          <w:szCs w:val="28"/>
        </w:rPr>
        <w:t>Индивидуальное консультирование на личном приеме каждого заявителя не может превышать 20 минут. Время разговора по телефону не должно превышать 10 минут. Контрольный орган не предоставляет в письменной форме информацию по вопросам устного консультирования;</w:t>
      </w:r>
    </w:p>
    <w:p w:rsidR="000F1AF5" w:rsidRPr="00947D9D" w:rsidRDefault="000F1AF5" w:rsidP="000F1AF5">
      <w:pPr>
        <w:spacing w:after="14" w:line="250" w:lineRule="auto"/>
        <w:ind w:left="122" w:right="21" w:firstLine="871"/>
        <w:jc w:val="both"/>
        <w:rPr>
          <w:sz w:val="28"/>
          <w:szCs w:val="28"/>
        </w:rPr>
      </w:pPr>
      <w:r>
        <w:rPr>
          <w:rFonts w:eastAsia="Times New Roman"/>
          <w:sz w:val="28"/>
          <w:szCs w:val="28"/>
        </w:rPr>
        <w:t>3).</w:t>
      </w:r>
      <w:r w:rsidRPr="00947D9D">
        <w:rPr>
          <w:rFonts w:eastAsia="Times New Roman"/>
          <w:sz w:val="28"/>
          <w:szCs w:val="28"/>
        </w:rPr>
        <w:t>посредством размещения на официальном сайте письменного разъяснения по однотипным обращениям (более 10 однотипных обращений), подписанного руководителем контрольного органа или заместителем руководителя контрольного органа;</w:t>
      </w:r>
    </w:p>
    <w:p w:rsidR="000F1AF5" w:rsidRPr="00947D9D" w:rsidRDefault="000F1AF5" w:rsidP="0034423A">
      <w:pPr>
        <w:numPr>
          <w:ilvl w:val="0"/>
          <w:numId w:val="14"/>
        </w:numPr>
        <w:spacing w:after="14" w:line="250" w:lineRule="auto"/>
        <w:ind w:right="21" w:firstLine="703"/>
        <w:jc w:val="both"/>
        <w:rPr>
          <w:sz w:val="28"/>
          <w:szCs w:val="28"/>
        </w:rPr>
      </w:pPr>
      <w:r w:rsidRPr="00947D9D">
        <w:rPr>
          <w:rFonts w:eastAsia="Times New Roman"/>
          <w:sz w:val="28"/>
          <w:szCs w:val="28"/>
        </w:rPr>
        <w:t xml:space="preserve">в письменной форме при их письменном обращении (в сроки, установленные Федеральным законом от 02.05.2006 </w:t>
      </w:r>
      <w:r>
        <w:rPr>
          <w:rFonts w:eastAsia="Times New Roman"/>
          <w:sz w:val="28"/>
          <w:szCs w:val="28"/>
        </w:rPr>
        <w:t>№</w:t>
      </w:r>
      <w:r w:rsidRPr="00947D9D">
        <w:rPr>
          <w:rFonts w:eastAsia="Times New Roman"/>
          <w:sz w:val="28"/>
          <w:szCs w:val="28"/>
        </w:rPr>
        <w:t xml:space="preserve"> 59-ФЗ &lt;&lt;О порядке рассмотрения обращений граждан Российской Федерации»).</w:t>
      </w:r>
    </w:p>
    <w:p w:rsidR="000F1AF5" w:rsidRPr="005205FD" w:rsidRDefault="000F1AF5" w:rsidP="0034423A">
      <w:pPr>
        <w:pStyle w:val="ac"/>
        <w:numPr>
          <w:ilvl w:val="1"/>
          <w:numId w:val="41"/>
        </w:numPr>
        <w:spacing w:after="14" w:line="250" w:lineRule="auto"/>
        <w:ind w:left="142" w:right="21" w:firstLine="709"/>
        <w:jc w:val="both"/>
        <w:rPr>
          <w:rFonts w:ascii="Times New Roman" w:hAnsi="Times New Roman"/>
          <w:sz w:val="28"/>
          <w:szCs w:val="28"/>
        </w:rPr>
      </w:pPr>
      <w:r>
        <w:rPr>
          <w:rFonts w:ascii="Times New Roman" w:hAnsi="Times New Roman"/>
          <w:sz w:val="28"/>
          <w:szCs w:val="28"/>
        </w:rPr>
        <w:t xml:space="preserve"> За</w:t>
      </w:r>
      <w:r w:rsidRPr="005205FD">
        <w:rPr>
          <w:rFonts w:ascii="Times New Roman" w:hAnsi="Times New Roman"/>
          <w:sz w:val="28"/>
          <w:szCs w:val="28"/>
        </w:rPr>
        <w:t>пись на консультирование, в том числе осуществление письменного консультирования может производиться с использованием единого портала государственных и муниципальных услуг.</w:t>
      </w:r>
    </w:p>
    <w:p w:rsidR="000F1AF5" w:rsidRDefault="000F1AF5" w:rsidP="0034423A">
      <w:pPr>
        <w:pStyle w:val="ac"/>
        <w:numPr>
          <w:ilvl w:val="1"/>
          <w:numId w:val="41"/>
        </w:numPr>
        <w:spacing w:after="82" w:line="250" w:lineRule="auto"/>
        <w:ind w:right="21"/>
        <w:jc w:val="both"/>
        <w:rPr>
          <w:rFonts w:ascii="Times New Roman" w:hAnsi="Times New Roman"/>
          <w:sz w:val="28"/>
          <w:szCs w:val="28"/>
        </w:rPr>
      </w:pPr>
      <w:r w:rsidRPr="005205FD">
        <w:rPr>
          <w:rFonts w:ascii="Times New Roman" w:hAnsi="Times New Roman"/>
          <w:sz w:val="28"/>
          <w:szCs w:val="28"/>
        </w:rPr>
        <w:t>Контрольный орган осуществляет учёт консультирований.</w:t>
      </w:r>
    </w:p>
    <w:p w:rsidR="000F1AF5" w:rsidRDefault="000F1AF5" w:rsidP="0034423A">
      <w:pPr>
        <w:pStyle w:val="ac"/>
        <w:numPr>
          <w:ilvl w:val="0"/>
          <w:numId w:val="41"/>
        </w:numPr>
        <w:spacing w:after="82" w:line="250" w:lineRule="auto"/>
        <w:ind w:left="142" w:right="21" w:firstLine="709"/>
        <w:jc w:val="both"/>
        <w:rPr>
          <w:rFonts w:ascii="Times New Roman" w:hAnsi="Times New Roman"/>
          <w:sz w:val="28"/>
          <w:szCs w:val="28"/>
        </w:rPr>
      </w:pPr>
      <w:r w:rsidRPr="005205FD">
        <w:rPr>
          <w:rFonts w:ascii="Times New Roman" w:hAnsi="Times New Roman"/>
          <w:sz w:val="28"/>
          <w:szCs w:val="28"/>
        </w:rPr>
        <w:t xml:space="preserve">Профилактический визит осуществляется в порядке, предусмотренном статьями 52, 52.1 и 52.2 Федерального закона </w:t>
      </w:r>
      <w:r>
        <w:rPr>
          <w:rFonts w:ascii="Times New Roman" w:hAnsi="Times New Roman"/>
          <w:sz w:val="28"/>
          <w:szCs w:val="28"/>
        </w:rPr>
        <w:t>№</w:t>
      </w:r>
      <w:r w:rsidRPr="005205FD">
        <w:rPr>
          <w:rFonts w:ascii="Times New Roman" w:hAnsi="Times New Roman"/>
          <w:sz w:val="28"/>
          <w:szCs w:val="28"/>
        </w:rPr>
        <w:t xml:space="preserve"> 248-ФЗ.</w:t>
      </w:r>
    </w:p>
    <w:p w:rsidR="000F1AF5" w:rsidRPr="004035E6" w:rsidRDefault="000F1AF5" w:rsidP="000F1AF5">
      <w:pPr>
        <w:pStyle w:val="ac"/>
        <w:spacing w:after="82" w:line="250" w:lineRule="auto"/>
        <w:ind w:left="142" w:right="21" w:firstLine="709"/>
        <w:jc w:val="both"/>
        <w:rPr>
          <w:rFonts w:ascii="Times New Roman" w:hAnsi="Times New Roman"/>
          <w:sz w:val="28"/>
          <w:szCs w:val="28"/>
        </w:rPr>
      </w:pPr>
      <w:r>
        <w:rPr>
          <w:rFonts w:ascii="Times New Roman" w:hAnsi="Times New Roman"/>
          <w:sz w:val="28"/>
          <w:szCs w:val="28"/>
        </w:rPr>
        <w:t xml:space="preserve">8.1. </w:t>
      </w:r>
      <w:r w:rsidRPr="004035E6">
        <w:rPr>
          <w:rFonts w:ascii="Times New Roman" w:hAnsi="Times New Roman"/>
          <w:sz w:val="28"/>
          <w:szCs w:val="28"/>
        </w:rPr>
        <w:t xml:space="preserve">Профилактический визит проводится в форме профилактической беседы должностным лицом контрольного органа по месту осуществления деятельности контролируемого лица или нахождения объекта контроля, либо путем использования видео-конференц-связи или мобильного приложения </w:t>
      </w:r>
      <w:r w:rsidRPr="004035E6">
        <w:rPr>
          <w:rFonts w:ascii="Times New Roman" w:hAnsi="Times New Roman"/>
          <w:sz w:val="28"/>
          <w:szCs w:val="28"/>
        </w:rPr>
        <w:lastRenderedPageBreak/>
        <w:t>«Инспектор».</w:t>
      </w:r>
    </w:p>
    <w:p w:rsidR="000F1AF5" w:rsidRPr="004035E6" w:rsidRDefault="000F1AF5" w:rsidP="000F1AF5">
      <w:pPr>
        <w:pStyle w:val="ac"/>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8.2.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Обязательный профилактический визит в рамках муниципального контроля проводится в случаях, предусмотренных пунктами 1 и 4 части 1 статьи 52.1 Федерального закона № 248-ФЗ.</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 xml:space="preserve"> Обязательные профилактические визиты в отношении контролируемых лиц, принадлежащих им объектов контроля, отнесенных к категориям среднего риска, умеренного риска, проводятся с периодичностью, определённой Правительством Российской Федерации в соответствии с пунктом З части 2 статьи 25 Федерального закона № 248-ФЗ.</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 xml:space="preserve"> Профилактические визиты по инициативе контролируемого лица проводятся на основании заявления контролируемого лица,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 xml:space="preserve"> Заявление о проведении профилактического визита подается посредством единого портала государственных и муниципальных услуг.</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Jf9 248-ФЗ, о чем уведомляет контролируемое лицо.</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 xml:space="preserve"> В случае если заявление о проведении профилактического визита по инициативе контролируемого лица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надлежащего обращения.</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В случае если заявление о проведении профилактического визита по инициативе контролируемого лица подано лицом, не относящимся к лицам, которые включены в перечень групп лиц, указанный в части 1 статьи 52.2 Закона № 248-ФЗ,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получения консультирования, в томчисле по заявлению контролируемого лица, направленному с использованием единого портала государственных и муниципальных услуг.</w:t>
      </w:r>
    </w:p>
    <w:p w:rsidR="000F1AF5" w:rsidRPr="004035E6" w:rsidRDefault="000F1AF5" w:rsidP="0034423A">
      <w:pPr>
        <w:pStyle w:val="ac"/>
        <w:numPr>
          <w:ilvl w:val="1"/>
          <w:numId w:val="42"/>
        </w:numPr>
        <w:spacing w:after="82" w:line="250" w:lineRule="auto"/>
        <w:ind w:left="142" w:right="21" w:firstLine="709"/>
        <w:jc w:val="both"/>
        <w:rPr>
          <w:rFonts w:ascii="Times New Roman" w:hAnsi="Times New Roman"/>
          <w:sz w:val="28"/>
          <w:szCs w:val="28"/>
        </w:rPr>
      </w:pPr>
      <w:r w:rsidRPr="004035E6">
        <w:rPr>
          <w:rFonts w:ascii="Times New Roman" w:hAnsi="Times New Roman"/>
          <w:sz w:val="28"/>
          <w:szCs w:val="28"/>
        </w:rPr>
        <w:t>Контролируемое лицо вправе обжаловать решение об отказе в проведении обязательного профилактического визита в порядке, установленном главой 9 Федерального закона 248-ФЗ.</w:t>
      </w:r>
    </w:p>
    <w:p w:rsidR="000F1AF5" w:rsidRPr="004035E6" w:rsidRDefault="000F1AF5" w:rsidP="0034423A">
      <w:pPr>
        <w:pStyle w:val="ac"/>
        <w:numPr>
          <w:ilvl w:val="0"/>
          <w:numId w:val="42"/>
        </w:numPr>
        <w:spacing w:after="281" w:line="265" w:lineRule="auto"/>
        <w:ind w:left="142" w:right="25" w:firstLine="709"/>
        <w:jc w:val="both"/>
        <w:rPr>
          <w:rFonts w:ascii="Times New Roman" w:hAnsi="Times New Roman"/>
          <w:sz w:val="28"/>
          <w:szCs w:val="28"/>
        </w:rPr>
      </w:pPr>
      <w:r w:rsidRPr="004035E6">
        <w:rPr>
          <w:rFonts w:ascii="Times New Roman" w:hAnsi="Times New Roman"/>
          <w:sz w:val="28"/>
          <w:szCs w:val="28"/>
        </w:rPr>
        <w:t xml:space="preserve">В случае если при проведении профилактических мероприятий установлено, что объекты контроля представляют явную непосредственную </w:t>
      </w:r>
      <w:r w:rsidRPr="004035E6">
        <w:rPr>
          <w:rFonts w:ascii="Times New Roman" w:hAnsi="Times New Roman"/>
          <w:sz w:val="28"/>
          <w:szCs w:val="28"/>
        </w:rPr>
        <w:lastRenderedPageBreak/>
        <w:t>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 либо в случаях, предусмотренных Федеральным законом № 248-ФЗ, принимаетмеры, указанные в статье 90 Федерального закона М 248-ФЗ.</w:t>
      </w:r>
    </w:p>
    <w:p w:rsidR="000F1AF5" w:rsidRDefault="000F1AF5" w:rsidP="000F1AF5">
      <w:pPr>
        <w:spacing w:after="15" w:line="248" w:lineRule="auto"/>
        <w:ind w:left="665" w:hanging="10"/>
        <w:jc w:val="center"/>
        <w:rPr>
          <w:rFonts w:eastAsia="Times New Roman"/>
          <w:sz w:val="28"/>
          <w:szCs w:val="28"/>
        </w:rPr>
      </w:pPr>
      <w:r w:rsidRPr="00947D9D">
        <w:rPr>
          <w:rFonts w:eastAsia="Times New Roman"/>
          <w:sz w:val="28"/>
          <w:szCs w:val="28"/>
        </w:rPr>
        <w:t>IV. Контрольные мероприятия</w:t>
      </w:r>
    </w:p>
    <w:p w:rsidR="000F1AF5" w:rsidRPr="00947D9D" w:rsidRDefault="000F1AF5" w:rsidP="000F1AF5">
      <w:pPr>
        <w:spacing w:after="15" w:line="248" w:lineRule="auto"/>
        <w:ind w:left="665" w:hanging="10"/>
        <w:jc w:val="center"/>
        <w:rPr>
          <w:sz w:val="28"/>
          <w:szCs w:val="28"/>
        </w:rPr>
      </w:pPr>
    </w:p>
    <w:p w:rsidR="000F1AF5" w:rsidRPr="004035E6" w:rsidRDefault="000F1AF5" w:rsidP="0034423A">
      <w:pPr>
        <w:pStyle w:val="ac"/>
        <w:numPr>
          <w:ilvl w:val="0"/>
          <w:numId w:val="43"/>
        </w:numPr>
        <w:spacing w:after="35" w:line="250" w:lineRule="auto"/>
        <w:ind w:left="0" w:right="21" w:firstLine="410"/>
        <w:jc w:val="both"/>
        <w:rPr>
          <w:rFonts w:ascii="Times New Roman" w:hAnsi="Times New Roman"/>
          <w:sz w:val="28"/>
          <w:szCs w:val="28"/>
        </w:rPr>
      </w:pPr>
      <w:r w:rsidRPr="004035E6">
        <w:rPr>
          <w:rFonts w:ascii="Times New Roman" w:hAnsi="Times New Roman"/>
          <w:sz w:val="28"/>
          <w:szCs w:val="28"/>
        </w:rPr>
        <w:t>При осуществлении муниципального контроля плановые контрольные мероприятия не проводятся.</w:t>
      </w:r>
    </w:p>
    <w:p w:rsidR="000F1AF5" w:rsidRPr="004035E6" w:rsidRDefault="000F1AF5" w:rsidP="0034423A">
      <w:pPr>
        <w:pStyle w:val="ac"/>
        <w:numPr>
          <w:ilvl w:val="0"/>
          <w:numId w:val="43"/>
        </w:numPr>
        <w:spacing w:after="35" w:line="250" w:lineRule="auto"/>
        <w:ind w:left="0" w:right="21" w:firstLine="410"/>
        <w:jc w:val="both"/>
        <w:rPr>
          <w:rFonts w:ascii="Times New Roman" w:hAnsi="Times New Roman"/>
          <w:sz w:val="28"/>
          <w:szCs w:val="28"/>
        </w:rPr>
      </w:pPr>
      <w:r w:rsidRPr="004035E6">
        <w:rPr>
          <w:rFonts w:ascii="Times New Roman" w:hAnsi="Times New Roman"/>
          <w:sz w:val="28"/>
          <w:szCs w:val="28"/>
        </w:rPr>
        <w:t xml:space="preserve"> Контрольные мероприятия проводятся в соответствии с главой 12 Федерального закона № 248-ФЗ.</w:t>
      </w:r>
    </w:p>
    <w:p w:rsidR="000F1AF5" w:rsidRPr="004035E6" w:rsidRDefault="000F1AF5" w:rsidP="0034423A">
      <w:pPr>
        <w:pStyle w:val="ac"/>
        <w:numPr>
          <w:ilvl w:val="0"/>
          <w:numId w:val="43"/>
        </w:numPr>
        <w:spacing w:after="35" w:line="250" w:lineRule="auto"/>
        <w:ind w:left="142" w:right="21" w:firstLine="268"/>
        <w:jc w:val="both"/>
        <w:rPr>
          <w:rFonts w:ascii="Times New Roman" w:hAnsi="Times New Roman"/>
          <w:sz w:val="28"/>
          <w:szCs w:val="28"/>
        </w:rPr>
      </w:pPr>
      <w:r w:rsidRPr="004035E6">
        <w:rPr>
          <w:rFonts w:ascii="Times New Roman" w:hAnsi="Times New Roman"/>
          <w:sz w:val="28"/>
          <w:szCs w:val="28"/>
        </w:rPr>
        <w:t xml:space="preserve"> При осуществлении муниципального контроля проводятся следующие контрольные мероприятия с взаимодействием с контролируемым лицом:</w:t>
      </w:r>
    </w:p>
    <w:p w:rsidR="000F1AF5" w:rsidRPr="004035E6" w:rsidRDefault="000F1AF5" w:rsidP="0034423A">
      <w:pPr>
        <w:pStyle w:val="ac"/>
        <w:numPr>
          <w:ilvl w:val="0"/>
          <w:numId w:val="44"/>
        </w:numPr>
        <w:ind w:right="21"/>
        <w:rPr>
          <w:rFonts w:ascii="Times New Roman" w:hAnsi="Times New Roman"/>
          <w:sz w:val="28"/>
          <w:szCs w:val="28"/>
        </w:rPr>
      </w:pPr>
      <w:r w:rsidRPr="004035E6">
        <w:rPr>
          <w:rFonts w:ascii="Times New Roman" w:hAnsi="Times New Roman"/>
          <w:sz w:val="28"/>
          <w:szCs w:val="28"/>
        </w:rPr>
        <w:t>инспекционный визит;</w:t>
      </w:r>
    </w:p>
    <w:p w:rsidR="000F1AF5" w:rsidRPr="004035E6" w:rsidRDefault="000F1AF5" w:rsidP="0034423A">
      <w:pPr>
        <w:pStyle w:val="ac"/>
        <w:numPr>
          <w:ilvl w:val="0"/>
          <w:numId w:val="44"/>
        </w:numPr>
        <w:ind w:right="21"/>
        <w:rPr>
          <w:rFonts w:ascii="Times New Roman" w:hAnsi="Times New Roman"/>
          <w:sz w:val="28"/>
          <w:szCs w:val="28"/>
        </w:rPr>
      </w:pPr>
      <w:r w:rsidRPr="004035E6">
        <w:rPr>
          <w:rFonts w:ascii="Times New Roman" w:hAnsi="Times New Roman"/>
          <w:sz w:val="28"/>
          <w:szCs w:val="28"/>
        </w:rPr>
        <w:t>рейдовый осмотр;</w:t>
      </w:r>
    </w:p>
    <w:p w:rsidR="000F1AF5" w:rsidRPr="004035E6" w:rsidRDefault="000F1AF5" w:rsidP="0034423A">
      <w:pPr>
        <w:pStyle w:val="ac"/>
        <w:numPr>
          <w:ilvl w:val="0"/>
          <w:numId w:val="44"/>
        </w:numPr>
        <w:ind w:right="21"/>
        <w:rPr>
          <w:rFonts w:ascii="Times New Roman" w:hAnsi="Times New Roman"/>
          <w:sz w:val="28"/>
          <w:szCs w:val="28"/>
        </w:rPr>
      </w:pPr>
      <w:r w:rsidRPr="004035E6">
        <w:rPr>
          <w:rFonts w:ascii="Times New Roman" w:hAnsi="Times New Roman"/>
          <w:sz w:val="28"/>
          <w:szCs w:val="28"/>
        </w:rPr>
        <w:t xml:space="preserve">документарная проверка; </w:t>
      </w:r>
    </w:p>
    <w:p w:rsidR="000F1AF5" w:rsidRPr="004035E6" w:rsidRDefault="000F1AF5" w:rsidP="0034423A">
      <w:pPr>
        <w:pStyle w:val="ac"/>
        <w:numPr>
          <w:ilvl w:val="0"/>
          <w:numId w:val="44"/>
        </w:numPr>
        <w:ind w:right="21"/>
        <w:rPr>
          <w:rFonts w:ascii="Times New Roman" w:hAnsi="Times New Roman"/>
          <w:sz w:val="28"/>
          <w:szCs w:val="28"/>
        </w:rPr>
      </w:pPr>
      <w:r w:rsidRPr="004035E6">
        <w:rPr>
          <w:rFonts w:ascii="Times New Roman" w:hAnsi="Times New Roman"/>
          <w:sz w:val="28"/>
          <w:szCs w:val="28"/>
        </w:rPr>
        <w:t>выездная проверка.</w:t>
      </w:r>
    </w:p>
    <w:p w:rsidR="000F1AF5" w:rsidRPr="00947D9D" w:rsidRDefault="000F1AF5" w:rsidP="000F1AF5">
      <w:pPr>
        <w:ind w:left="763" w:right="5495" w:hanging="7"/>
        <w:rPr>
          <w:sz w:val="28"/>
          <w:szCs w:val="28"/>
        </w:rPr>
      </w:pPr>
    </w:p>
    <w:p w:rsidR="000F1AF5" w:rsidRPr="004035E6" w:rsidRDefault="000F1AF5" w:rsidP="0034423A">
      <w:pPr>
        <w:pStyle w:val="ac"/>
        <w:numPr>
          <w:ilvl w:val="0"/>
          <w:numId w:val="43"/>
        </w:numPr>
        <w:spacing w:after="14" w:line="250" w:lineRule="auto"/>
        <w:ind w:left="142" w:right="61" w:firstLine="268"/>
        <w:jc w:val="both"/>
        <w:rPr>
          <w:rFonts w:ascii="Times New Roman" w:hAnsi="Times New Roman"/>
          <w:sz w:val="28"/>
          <w:szCs w:val="28"/>
        </w:rPr>
      </w:pPr>
      <w:r w:rsidRPr="004035E6">
        <w:rPr>
          <w:rFonts w:ascii="Times New Roman" w:hAnsi="Times New Roman"/>
          <w:sz w:val="28"/>
          <w:szCs w:val="28"/>
        </w:rPr>
        <w:t>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0F1AF5" w:rsidRPr="00947D9D" w:rsidRDefault="000F1AF5" w:rsidP="0034423A">
      <w:pPr>
        <w:numPr>
          <w:ilvl w:val="0"/>
          <w:numId w:val="43"/>
        </w:numPr>
        <w:spacing w:after="14" w:line="250" w:lineRule="auto"/>
        <w:ind w:left="142" w:right="61" w:firstLine="268"/>
        <w:jc w:val="both"/>
        <w:rPr>
          <w:sz w:val="28"/>
          <w:szCs w:val="28"/>
        </w:rPr>
      </w:pPr>
      <w:r w:rsidRPr="00947D9D">
        <w:rPr>
          <w:rFonts w:eastAsia="Times New Roman"/>
          <w:sz w:val="28"/>
          <w:szCs w:val="28"/>
        </w:rPr>
        <w:t xml:space="preserve">Инспекционный визит проводится в соответствии с требованиями статьи 70 Федерального закона </w:t>
      </w:r>
      <w:r>
        <w:rPr>
          <w:rFonts w:eastAsia="Times New Roman"/>
          <w:sz w:val="28"/>
          <w:szCs w:val="28"/>
        </w:rPr>
        <w:t>№</w:t>
      </w:r>
      <w:r w:rsidRPr="00947D9D">
        <w:rPr>
          <w:rFonts w:eastAsia="Times New Roman"/>
          <w:sz w:val="28"/>
          <w:szCs w:val="28"/>
        </w:rPr>
        <w:t xml:space="preserve"> 248-ФЗ.</w:t>
      </w:r>
    </w:p>
    <w:p w:rsidR="000F1AF5" w:rsidRPr="00947D9D" w:rsidRDefault="000F1AF5" w:rsidP="000F1AF5">
      <w:pPr>
        <w:ind w:left="50" w:right="21" w:firstLine="360"/>
        <w:rPr>
          <w:sz w:val="28"/>
          <w:szCs w:val="28"/>
        </w:rPr>
      </w:pPr>
      <w:r w:rsidRPr="00947D9D">
        <w:rPr>
          <w:rFonts w:eastAsia="Times New Roman"/>
          <w:sz w:val="28"/>
          <w:szCs w:val="28"/>
        </w:rPr>
        <w:t>5.1. В ходе инспекционного визита могут совершаться следующие контрольные действия:</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осмотр;</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опрос;</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получение письменных объяснений;</w:t>
      </w:r>
    </w:p>
    <w:p w:rsidR="000F1AF5" w:rsidRPr="00947D9D" w:rsidRDefault="000F1AF5" w:rsidP="0034423A">
      <w:pPr>
        <w:numPr>
          <w:ilvl w:val="0"/>
          <w:numId w:val="19"/>
        </w:numPr>
        <w:spacing w:after="14" w:line="250" w:lineRule="auto"/>
        <w:ind w:right="21" w:firstLine="703"/>
        <w:jc w:val="both"/>
        <w:rPr>
          <w:sz w:val="28"/>
          <w:szCs w:val="28"/>
        </w:rPr>
      </w:pPr>
      <w:r w:rsidRPr="00947D9D">
        <w:rPr>
          <w:rFonts w:eastAsia="Times New Roman"/>
          <w:sz w:val="28"/>
          <w:szCs w:val="28"/>
        </w:rPr>
        <w:t>инструментальное обследование;</w:t>
      </w:r>
    </w:p>
    <w:p w:rsidR="000F1AF5" w:rsidRPr="00947D9D" w:rsidRDefault="000F1AF5" w:rsidP="0034423A">
      <w:pPr>
        <w:numPr>
          <w:ilvl w:val="0"/>
          <w:numId w:val="19"/>
        </w:numPr>
        <w:spacing w:after="14" w:line="250" w:lineRule="auto"/>
        <w:ind w:left="0" w:right="21" w:firstLine="1474"/>
        <w:jc w:val="both"/>
        <w:rPr>
          <w:sz w:val="28"/>
          <w:szCs w:val="28"/>
        </w:rPr>
      </w:pPr>
      <w:r w:rsidRPr="00947D9D">
        <w:rPr>
          <w:rFonts w:eastAsia="Times New Roman"/>
          <w:sz w:val="28"/>
          <w:szCs w:val="28"/>
        </w:rPr>
        <w:t>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F1AF5" w:rsidRPr="00947D9D" w:rsidRDefault="000F1AF5" w:rsidP="000F1AF5">
      <w:pPr>
        <w:spacing w:after="37"/>
        <w:ind w:left="50" w:right="86" w:firstLine="658"/>
        <w:rPr>
          <w:sz w:val="28"/>
          <w:szCs w:val="28"/>
        </w:rPr>
      </w:pPr>
      <w:r w:rsidRPr="00947D9D">
        <w:rPr>
          <w:rFonts w:eastAsia="Times New Roman"/>
          <w:sz w:val="28"/>
          <w:szCs w:val="28"/>
        </w:rPr>
        <w:t>5.2.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0F1AF5" w:rsidRPr="004035E6" w:rsidRDefault="000F1AF5" w:rsidP="0034423A">
      <w:pPr>
        <w:pStyle w:val="ac"/>
        <w:numPr>
          <w:ilvl w:val="0"/>
          <w:numId w:val="43"/>
        </w:numPr>
        <w:spacing w:after="34" w:line="250" w:lineRule="auto"/>
        <w:ind w:left="0" w:right="21" w:firstLine="710"/>
        <w:jc w:val="both"/>
        <w:rPr>
          <w:rFonts w:ascii="Times New Roman" w:hAnsi="Times New Roman"/>
          <w:sz w:val="28"/>
          <w:szCs w:val="28"/>
        </w:rPr>
      </w:pPr>
      <w:r w:rsidRPr="004035E6">
        <w:rPr>
          <w:rFonts w:ascii="Times New Roman" w:hAnsi="Times New Roman"/>
          <w:sz w:val="28"/>
          <w:szCs w:val="28"/>
        </w:rPr>
        <w:t>Рейдовый осмотр проводится в порядке, установленном статьей 71 Федерального закона N9 248-ФЗ.</w:t>
      </w:r>
    </w:p>
    <w:p w:rsidR="000F1AF5" w:rsidRPr="00947D9D" w:rsidRDefault="000F1AF5" w:rsidP="000F1AF5">
      <w:pPr>
        <w:ind w:left="50" w:right="21" w:firstLine="658"/>
        <w:rPr>
          <w:sz w:val="28"/>
          <w:szCs w:val="28"/>
        </w:rPr>
      </w:pPr>
      <w:r w:rsidRPr="004035E6">
        <w:rPr>
          <w:rFonts w:eastAsia="Times New Roman"/>
          <w:sz w:val="28"/>
          <w:szCs w:val="28"/>
        </w:rPr>
        <w:t>6.1. В ходе рейдового осмотра могут совершаться</w:t>
      </w:r>
      <w:r w:rsidRPr="00947D9D">
        <w:rPr>
          <w:rFonts w:eastAsia="Times New Roman"/>
          <w:sz w:val="28"/>
          <w:szCs w:val="28"/>
        </w:rPr>
        <w:t xml:space="preserve"> следующие контрольные действия:</w:t>
      </w:r>
    </w:p>
    <w:p w:rsidR="000F1AF5" w:rsidRPr="004035E6" w:rsidRDefault="000F1AF5" w:rsidP="0034423A">
      <w:pPr>
        <w:pStyle w:val="ac"/>
        <w:numPr>
          <w:ilvl w:val="0"/>
          <w:numId w:val="45"/>
        </w:numPr>
        <w:spacing w:after="69" w:line="250" w:lineRule="auto"/>
        <w:ind w:right="21"/>
        <w:jc w:val="both"/>
        <w:rPr>
          <w:rFonts w:ascii="Times New Roman" w:hAnsi="Times New Roman"/>
          <w:sz w:val="28"/>
          <w:szCs w:val="28"/>
        </w:rPr>
      </w:pPr>
      <w:r w:rsidRPr="004035E6">
        <w:rPr>
          <w:rFonts w:ascii="Times New Roman" w:hAnsi="Times New Roman"/>
          <w:sz w:val="28"/>
          <w:szCs w:val="28"/>
        </w:rPr>
        <w:t>осмотр;</w:t>
      </w:r>
    </w:p>
    <w:p w:rsidR="000F1AF5" w:rsidRPr="004035E6" w:rsidRDefault="000F1AF5" w:rsidP="0034423A">
      <w:pPr>
        <w:pStyle w:val="ac"/>
        <w:numPr>
          <w:ilvl w:val="0"/>
          <w:numId w:val="45"/>
        </w:numPr>
        <w:spacing w:after="69" w:line="250" w:lineRule="auto"/>
        <w:ind w:right="21"/>
        <w:jc w:val="both"/>
        <w:rPr>
          <w:rFonts w:ascii="Times New Roman" w:hAnsi="Times New Roman"/>
          <w:sz w:val="28"/>
          <w:szCs w:val="28"/>
        </w:rPr>
      </w:pPr>
      <w:r w:rsidRPr="004035E6">
        <w:rPr>
          <w:rFonts w:ascii="Times New Roman" w:hAnsi="Times New Roman"/>
          <w:sz w:val="28"/>
          <w:szCs w:val="28"/>
        </w:rPr>
        <w:lastRenderedPageBreak/>
        <w:t>опрос;</w:t>
      </w:r>
    </w:p>
    <w:p w:rsidR="000F1AF5" w:rsidRPr="004035E6" w:rsidRDefault="000F1AF5" w:rsidP="0034423A">
      <w:pPr>
        <w:pStyle w:val="ac"/>
        <w:numPr>
          <w:ilvl w:val="0"/>
          <w:numId w:val="45"/>
        </w:numPr>
        <w:spacing w:after="69" w:line="250" w:lineRule="auto"/>
        <w:ind w:right="21"/>
        <w:jc w:val="both"/>
        <w:rPr>
          <w:rFonts w:ascii="Times New Roman" w:hAnsi="Times New Roman"/>
          <w:sz w:val="28"/>
          <w:szCs w:val="28"/>
        </w:rPr>
      </w:pPr>
      <w:r w:rsidRPr="004035E6">
        <w:rPr>
          <w:rFonts w:ascii="Times New Roman" w:hAnsi="Times New Roman"/>
          <w:sz w:val="28"/>
          <w:szCs w:val="28"/>
        </w:rPr>
        <w:t>истребование документов;</w:t>
      </w:r>
    </w:p>
    <w:p w:rsidR="000F1AF5" w:rsidRPr="004035E6" w:rsidRDefault="000F1AF5" w:rsidP="0034423A">
      <w:pPr>
        <w:pStyle w:val="ac"/>
        <w:numPr>
          <w:ilvl w:val="0"/>
          <w:numId w:val="45"/>
        </w:numPr>
        <w:spacing w:after="69" w:line="250" w:lineRule="auto"/>
        <w:ind w:right="21"/>
        <w:jc w:val="both"/>
        <w:rPr>
          <w:rFonts w:ascii="Times New Roman" w:hAnsi="Times New Roman"/>
          <w:sz w:val="28"/>
          <w:szCs w:val="28"/>
        </w:rPr>
      </w:pPr>
      <w:r w:rsidRPr="004035E6">
        <w:rPr>
          <w:rFonts w:ascii="Times New Roman" w:hAnsi="Times New Roman"/>
          <w:sz w:val="28"/>
          <w:szCs w:val="28"/>
        </w:rPr>
        <w:t xml:space="preserve">получение письменных объяснений; </w:t>
      </w:r>
    </w:p>
    <w:p w:rsidR="000F1AF5" w:rsidRPr="004035E6" w:rsidRDefault="000F1AF5" w:rsidP="0034423A">
      <w:pPr>
        <w:pStyle w:val="ac"/>
        <w:numPr>
          <w:ilvl w:val="0"/>
          <w:numId w:val="45"/>
        </w:numPr>
        <w:spacing w:after="69" w:line="250" w:lineRule="auto"/>
        <w:ind w:right="21"/>
        <w:jc w:val="both"/>
        <w:rPr>
          <w:rFonts w:ascii="Times New Roman" w:hAnsi="Times New Roman"/>
          <w:sz w:val="28"/>
          <w:szCs w:val="28"/>
        </w:rPr>
      </w:pPr>
      <w:r w:rsidRPr="004035E6">
        <w:rPr>
          <w:rFonts w:ascii="Times New Roman" w:hAnsi="Times New Roman"/>
          <w:sz w:val="28"/>
          <w:szCs w:val="28"/>
        </w:rPr>
        <w:t xml:space="preserve"> инструментальное обследование.</w:t>
      </w:r>
    </w:p>
    <w:p w:rsidR="000F1AF5" w:rsidRPr="00947D9D" w:rsidRDefault="000F1AF5" w:rsidP="000F1AF5">
      <w:pPr>
        <w:spacing w:after="53"/>
        <w:ind w:left="50" w:right="115" w:firstLine="658"/>
        <w:rPr>
          <w:sz w:val="28"/>
          <w:szCs w:val="28"/>
        </w:rPr>
      </w:pPr>
      <w:r w:rsidRPr="00947D9D">
        <w:rPr>
          <w:rFonts w:eastAsia="Times New Roman"/>
          <w:sz w:val="28"/>
          <w:szCs w:val="28"/>
        </w:rPr>
        <w:t>6.2.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0F1AF5" w:rsidRPr="004035E6" w:rsidRDefault="000F1AF5" w:rsidP="0034423A">
      <w:pPr>
        <w:pStyle w:val="ac"/>
        <w:numPr>
          <w:ilvl w:val="0"/>
          <w:numId w:val="43"/>
        </w:numPr>
        <w:spacing w:after="48" w:line="250" w:lineRule="auto"/>
        <w:ind w:left="0" w:right="21" w:firstLine="710"/>
        <w:jc w:val="both"/>
        <w:rPr>
          <w:rFonts w:ascii="Times New Roman" w:hAnsi="Times New Roman"/>
          <w:sz w:val="28"/>
          <w:szCs w:val="28"/>
        </w:rPr>
      </w:pPr>
      <w:r w:rsidRPr="004035E6">
        <w:rPr>
          <w:rFonts w:ascii="Times New Roman" w:hAnsi="Times New Roman"/>
          <w:sz w:val="28"/>
          <w:szCs w:val="28"/>
        </w:rPr>
        <w:t>Документарная проверка проводится в соответствии с требованиями статьи 72 Федерального закона № 248-ФЗ.</w:t>
      </w:r>
    </w:p>
    <w:p w:rsidR="000F1AF5" w:rsidRPr="00947D9D" w:rsidRDefault="000F1AF5" w:rsidP="000F1AF5">
      <w:pPr>
        <w:ind w:left="50" w:right="21" w:firstLine="658"/>
        <w:jc w:val="both"/>
        <w:rPr>
          <w:sz w:val="28"/>
          <w:szCs w:val="28"/>
        </w:rPr>
      </w:pPr>
      <w:r w:rsidRPr="004035E6">
        <w:rPr>
          <w:rFonts w:eastAsia="Times New Roman"/>
          <w:sz w:val="28"/>
          <w:szCs w:val="28"/>
        </w:rPr>
        <w:t xml:space="preserve">7.1. В ходе документарной проверки могут совершаться следующие </w:t>
      </w:r>
      <w:r w:rsidRPr="00947D9D">
        <w:rPr>
          <w:rFonts w:eastAsia="Times New Roman"/>
          <w:sz w:val="28"/>
          <w:szCs w:val="28"/>
        </w:rPr>
        <w:t>контрольные действия:</w:t>
      </w:r>
    </w:p>
    <w:p w:rsidR="000F1AF5" w:rsidRDefault="000F1AF5" w:rsidP="000F1AF5">
      <w:pPr>
        <w:ind w:left="727" w:right="3411" w:firstLine="29"/>
        <w:jc w:val="both"/>
        <w:rPr>
          <w:rFonts w:eastAsia="Times New Roman"/>
          <w:sz w:val="28"/>
          <w:szCs w:val="28"/>
        </w:rPr>
      </w:pPr>
      <w:r w:rsidRPr="00947D9D">
        <w:rPr>
          <w:rFonts w:eastAsia="Times New Roman"/>
          <w:sz w:val="28"/>
          <w:szCs w:val="28"/>
        </w:rPr>
        <w:t xml:space="preserve">1) получение письменных объяснений; </w:t>
      </w:r>
    </w:p>
    <w:p w:rsidR="000F1AF5" w:rsidRDefault="000F1AF5" w:rsidP="000F1AF5">
      <w:pPr>
        <w:ind w:left="727" w:right="3411" w:firstLine="29"/>
        <w:jc w:val="both"/>
        <w:rPr>
          <w:rFonts w:eastAsia="Times New Roman"/>
          <w:sz w:val="28"/>
          <w:szCs w:val="28"/>
        </w:rPr>
      </w:pPr>
      <w:r w:rsidRPr="00947D9D">
        <w:rPr>
          <w:rFonts w:eastAsia="Times New Roman"/>
          <w:sz w:val="28"/>
          <w:szCs w:val="28"/>
        </w:rPr>
        <w:t xml:space="preserve">2) истребование документов; </w:t>
      </w:r>
    </w:p>
    <w:p w:rsidR="000F1AF5" w:rsidRPr="00947D9D" w:rsidRDefault="000F1AF5" w:rsidP="000F1AF5">
      <w:pPr>
        <w:ind w:left="727" w:right="3411" w:firstLine="29"/>
        <w:jc w:val="both"/>
        <w:rPr>
          <w:sz w:val="28"/>
          <w:szCs w:val="28"/>
        </w:rPr>
      </w:pPr>
      <w:r w:rsidRPr="00947D9D">
        <w:rPr>
          <w:rFonts w:eastAsia="Times New Roman"/>
          <w:sz w:val="28"/>
          <w:szCs w:val="28"/>
        </w:rPr>
        <w:t>3) экспертиза.</w:t>
      </w:r>
    </w:p>
    <w:p w:rsidR="000F1AF5" w:rsidRPr="00947D9D" w:rsidRDefault="000F1AF5" w:rsidP="000F1AF5">
      <w:pPr>
        <w:ind w:left="50" w:right="122" w:firstLine="658"/>
        <w:jc w:val="both"/>
        <w:rPr>
          <w:sz w:val="28"/>
          <w:szCs w:val="28"/>
        </w:rPr>
      </w:pPr>
      <w:r w:rsidRPr="00947D9D">
        <w:rPr>
          <w:rFonts w:eastAsia="Times New Roman"/>
          <w:sz w:val="28"/>
          <w:szCs w:val="28"/>
        </w:rPr>
        <w:t>7.2. Срок проведения документарной проверки не может превышать десять рабочих дней. На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письменные объяснения до момента представления указанных письменных объяснений в контрольный орган исчисление срока проведения документарной проверки приостанавливается.</w:t>
      </w:r>
    </w:p>
    <w:p w:rsidR="000F1AF5" w:rsidRPr="004035E6" w:rsidRDefault="000F1AF5" w:rsidP="0034423A">
      <w:pPr>
        <w:pStyle w:val="ac"/>
        <w:numPr>
          <w:ilvl w:val="0"/>
          <w:numId w:val="43"/>
        </w:numPr>
        <w:spacing w:after="14" w:line="250" w:lineRule="auto"/>
        <w:ind w:left="0" w:right="21" w:firstLine="710"/>
        <w:jc w:val="both"/>
        <w:rPr>
          <w:rFonts w:ascii="Times New Roman" w:hAnsi="Times New Roman"/>
          <w:sz w:val="28"/>
          <w:szCs w:val="28"/>
        </w:rPr>
      </w:pPr>
      <w:r w:rsidRPr="004035E6">
        <w:rPr>
          <w:rFonts w:ascii="Times New Roman" w:hAnsi="Times New Roman"/>
          <w:sz w:val="28"/>
          <w:szCs w:val="28"/>
        </w:rPr>
        <w:t>Выездная проверка проводится в соответствии</w:t>
      </w:r>
      <w:r w:rsidRPr="006A66A3">
        <w:rPr>
          <w:rFonts w:ascii="Times New Roman" w:hAnsi="Times New Roman"/>
          <w:sz w:val="28"/>
          <w:szCs w:val="28"/>
        </w:rPr>
        <w:t>с требованиями</w:t>
      </w:r>
      <w:r w:rsidRPr="004035E6">
        <w:rPr>
          <w:rFonts w:ascii="Times New Roman" w:hAnsi="Times New Roman"/>
          <w:sz w:val="28"/>
          <w:szCs w:val="28"/>
        </w:rPr>
        <w:t>статьи 73 Федерального закона № 248-ФЗ.</w:t>
      </w:r>
    </w:p>
    <w:p w:rsidR="000F1AF5" w:rsidRPr="00947D9D" w:rsidRDefault="000F1AF5" w:rsidP="000F1AF5">
      <w:pPr>
        <w:ind w:left="50" w:right="21" w:firstLine="658"/>
        <w:rPr>
          <w:sz w:val="28"/>
          <w:szCs w:val="28"/>
        </w:rPr>
      </w:pPr>
      <w:r w:rsidRPr="00947D9D">
        <w:rPr>
          <w:rFonts w:eastAsia="Times New Roman"/>
          <w:sz w:val="28"/>
          <w:szCs w:val="28"/>
        </w:rPr>
        <w:t>8.1. В ходе выездной проверки могут совершаться следующие контрольные действия:</w:t>
      </w:r>
    </w:p>
    <w:p w:rsidR="000F1AF5" w:rsidRDefault="000F1AF5" w:rsidP="000F1AF5">
      <w:pPr>
        <w:spacing w:after="14" w:line="250" w:lineRule="auto"/>
        <w:ind w:right="3608" w:firstLine="708"/>
        <w:jc w:val="both"/>
        <w:rPr>
          <w:sz w:val="28"/>
          <w:szCs w:val="28"/>
        </w:rPr>
      </w:pPr>
      <w:r>
        <w:rPr>
          <w:sz w:val="28"/>
          <w:szCs w:val="28"/>
        </w:rPr>
        <w:t>1).</w:t>
      </w:r>
      <w:r w:rsidRPr="004035E6">
        <w:rPr>
          <w:sz w:val="28"/>
          <w:szCs w:val="28"/>
        </w:rPr>
        <w:t>осмотр;</w:t>
      </w:r>
    </w:p>
    <w:p w:rsidR="000F1AF5" w:rsidRDefault="000F1AF5" w:rsidP="000F1AF5">
      <w:pPr>
        <w:spacing w:after="14" w:line="250" w:lineRule="auto"/>
        <w:ind w:right="3608" w:firstLine="708"/>
        <w:jc w:val="both"/>
        <w:rPr>
          <w:rFonts w:eastAsia="Times New Roman"/>
          <w:sz w:val="28"/>
          <w:szCs w:val="28"/>
        </w:rPr>
      </w:pPr>
      <w:r>
        <w:rPr>
          <w:sz w:val="28"/>
          <w:szCs w:val="28"/>
        </w:rPr>
        <w:t>2).</w:t>
      </w:r>
      <w:r w:rsidRPr="00947D9D">
        <w:rPr>
          <w:rFonts w:eastAsia="Times New Roman"/>
          <w:sz w:val="28"/>
          <w:szCs w:val="28"/>
        </w:rPr>
        <w:t>досмотр;</w:t>
      </w:r>
    </w:p>
    <w:p w:rsidR="000F1AF5" w:rsidRDefault="000F1AF5" w:rsidP="000F1AF5">
      <w:pPr>
        <w:spacing w:after="14" w:line="250" w:lineRule="auto"/>
        <w:ind w:right="3608" w:firstLine="708"/>
        <w:jc w:val="both"/>
        <w:rPr>
          <w:rFonts w:eastAsia="Times New Roman"/>
          <w:sz w:val="28"/>
          <w:szCs w:val="28"/>
        </w:rPr>
      </w:pPr>
      <w:r>
        <w:rPr>
          <w:rFonts w:eastAsia="Times New Roman"/>
          <w:sz w:val="28"/>
          <w:szCs w:val="28"/>
        </w:rPr>
        <w:t>3).</w:t>
      </w:r>
      <w:r w:rsidRPr="00947D9D">
        <w:rPr>
          <w:rFonts w:eastAsia="Times New Roman"/>
          <w:sz w:val="28"/>
          <w:szCs w:val="28"/>
        </w:rPr>
        <w:t>опрос;</w:t>
      </w:r>
    </w:p>
    <w:p w:rsidR="000F1AF5" w:rsidRDefault="000F1AF5" w:rsidP="000F1AF5">
      <w:pPr>
        <w:spacing w:after="14" w:line="250" w:lineRule="auto"/>
        <w:ind w:right="3608" w:firstLine="708"/>
        <w:jc w:val="both"/>
        <w:rPr>
          <w:rFonts w:eastAsia="Times New Roman"/>
          <w:sz w:val="28"/>
          <w:szCs w:val="28"/>
        </w:rPr>
      </w:pPr>
      <w:r>
        <w:rPr>
          <w:rFonts w:eastAsia="Times New Roman"/>
          <w:sz w:val="28"/>
          <w:szCs w:val="28"/>
        </w:rPr>
        <w:t>4).</w:t>
      </w:r>
      <w:r w:rsidRPr="00947D9D">
        <w:rPr>
          <w:rFonts w:eastAsia="Times New Roman"/>
          <w:sz w:val="28"/>
          <w:szCs w:val="28"/>
        </w:rPr>
        <w:t>получение письменных объяснений;</w:t>
      </w:r>
    </w:p>
    <w:p w:rsidR="000F1AF5" w:rsidRDefault="000F1AF5" w:rsidP="000F1AF5">
      <w:pPr>
        <w:spacing w:after="14" w:line="250" w:lineRule="auto"/>
        <w:ind w:right="3608" w:firstLine="708"/>
        <w:jc w:val="both"/>
        <w:rPr>
          <w:rFonts w:eastAsia="Times New Roman"/>
          <w:sz w:val="28"/>
          <w:szCs w:val="28"/>
        </w:rPr>
      </w:pPr>
      <w:r>
        <w:rPr>
          <w:rFonts w:eastAsia="Times New Roman"/>
          <w:sz w:val="28"/>
          <w:szCs w:val="28"/>
        </w:rPr>
        <w:t>5).</w:t>
      </w:r>
      <w:r w:rsidRPr="00947D9D">
        <w:rPr>
          <w:rFonts w:eastAsia="Times New Roman"/>
          <w:sz w:val="28"/>
          <w:szCs w:val="28"/>
        </w:rPr>
        <w:t>истребование документов;</w:t>
      </w:r>
    </w:p>
    <w:p w:rsidR="000F1AF5" w:rsidRPr="00947D9D" w:rsidRDefault="000F1AF5" w:rsidP="000F1AF5">
      <w:pPr>
        <w:spacing w:after="14" w:line="250" w:lineRule="auto"/>
        <w:ind w:right="3608" w:firstLine="708"/>
        <w:jc w:val="both"/>
        <w:rPr>
          <w:sz w:val="28"/>
          <w:szCs w:val="28"/>
        </w:rPr>
      </w:pPr>
      <w:r>
        <w:rPr>
          <w:rFonts w:eastAsia="Times New Roman"/>
          <w:sz w:val="28"/>
          <w:szCs w:val="28"/>
        </w:rPr>
        <w:t>6).</w:t>
      </w:r>
      <w:r w:rsidRPr="00947D9D">
        <w:rPr>
          <w:rFonts w:eastAsia="Times New Roman"/>
          <w:sz w:val="28"/>
          <w:szCs w:val="28"/>
        </w:rPr>
        <w:t>инструментальное обследование.</w:t>
      </w:r>
    </w:p>
    <w:p w:rsidR="000F1AF5" w:rsidRPr="00947D9D" w:rsidRDefault="000F1AF5" w:rsidP="000F1AF5">
      <w:pPr>
        <w:ind w:left="50" w:right="101" w:firstLine="658"/>
        <w:jc w:val="both"/>
        <w:rPr>
          <w:sz w:val="28"/>
          <w:szCs w:val="28"/>
        </w:rPr>
      </w:pPr>
      <w:r w:rsidRPr="00947D9D">
        <w:rPr>
          <w:rFonts w:eastAsia="Times New Roman"/>
          <w:sz w:val="28"/>
          <w:szCs w:val="28"/>
        </w:rPr>
        <w:t>8.2.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 предприятия.</w:t>
      </w:r>
    </w:p>
    <w:p w:rsidR="000F1AF5" w:rsidRPr="004035E6" w:rsidRDefault="000F1AF5" w:rsidP="000F1AF5">
      <w:pPr>
        <w:spacing w:line="250" w:lineRule="auto"/>
        <w:ind w:left="142" w:right="137" w:firstLine="566"/>
        <w:jc w:val="both"/>
        <w:rPr>
          <w:rFonts w:eastAsia="Times New Roman"/>
          <w:sz w:val="28"/>
          <w:szCs w:val="28"/>
        </w:rPr>
      </w:pPr>
      <w:r>
        <w:rPr>
          <w:rFonts w:eastAsia="Times New Roman"/>
          <w:sz w:val="28"/>
          <w:szCs w:val="28"/>
        </w:rPr>
        <w:t xml:space="preserve">а). </w:t>
      </w:r>
      <w:r w:rsidRPr="00947D9D">
        <w:rPr>
          <w:rFonts w:eastAsia="Times New Roman"/>
          <w:sz w:val="28"/>
          <w:szCs w:val="28"/>
        </w:rPr>
        <w:t xml:space="preserve">Осмотр, досмотр, опрос и экспертиза, совершаемые в ходе контрольных мероприятий с взаимодействием с контролируемым лицом, </w:t>
      </w:r>
      <w:r w:rsidRPr="00947D9D">
        <w:rPr>
          <w:rFonts w:eastAsia="Times New Roman"/>
          <w:sz w:val="28"/>
          <w:szCs w:val="28"/>
        </w:rPr>
        <w:lastRenderedPageBreak/>
        <w:t>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0F1AF5" w:rsidRPr="004035E6" w:rsidRDefault="000F1AF5" w:rsidP="000F1AF5">
      <w:pPr>
        <w:spacing w:line="250" w:lineRule="auto"/>
        <w:ind w:left="142" w:right="137" w:firstLine="567"/>
        <w:jc w:val="both"/>
        <w:rPr>
          <w:sz w:val="28"/>
          <w:szCs w:val="28"/>
        </w:rPr>
      </w:pPr>
      <w:r>
        <w:rPr>
          <w:rFonts w:eastAsia="Times New Roman"/>
          <w:sz w:val="28"/>
          <w:szCs w:val="28"/>
        </w:rPr>
        <w:t xml:space="preserve">б). </w:t>
      </w:r>
      <w:r w:rsidRPr="00947D9D">
        <w:rPr>
          <w:rFonts w:eastAsia="Times New Roman"/>
          <w:sz w:val="28"/>
          <w:szCs w:val="28"/>
        </w:rPr>
        <w:t>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в том числе мобильное приложение «Инспектор» (далее — средства фиксации).</w:t>
      </w:r>
    </w:p>
    <w:p w:rsidR="000F1AF5" w:rsidRDefault="000F1AF5" w:rsidP="000F1AF5">
      <w:pPr>
        <w:spacing w:line="250" w:lineRule="auto"/>
        <w:ind w:left="284" w:right="137" w:firstLine="425"/>
        <w:jc w:val="both"/>
        <w:rPr>
          <w:rFonts w:eastAsia="Times New Roman"/>
          <w:sz w:val="28"/>
          <w:szCs w:val="28"/>
        </w:rPr>
      </w:pPr>
      <w:r>
        <w:rPr>
          <w:sz w:val="28"/>
          <w:szCs w:val="28"/>
        </w:rPr>
        <w:t xml:space="preserve">в). </w:t>
      </w:r>
      <w:r w:rsidRPr="00947D9D">
        <w:rPr>
          <w:rFonts w:eastAsia="Times New Roman"/>
          <w:sz w:val="28"/>
          <w:szCs w:val="28"/>
        </w:rPr>
        <w:t>Решение о необходимости использования средств фиксации при осуществлении контрольных мероприятий, контрольных действий принимается должностным лицом самостоятельно.</w:t>
      </w:r>
    </w:p>
    <w:p w:rsidR="000F1AF5" w:rsidRDefault="000F1AF5" w:rsidP="000F1AF5">
      <w:pPr>
        <w:spacing w:line="250" w:lineRule="auto"/>
        <w:ind w:left="284" w:right="137" w:firstLine="425"/>
        <w:jc w:val="both"/>
        <w:rPr>
          <w:rFonts w:eastAsia="Times New Roman"/>
          <w:sz w:val="28"/>
          <w:szCs w:val="28"/>
        </w:rPr>
      </w:pPr>
      <w:r>
        <w:rPr>
          <w:rFonts w:eastAsia="Times New Roman"/>
          <w:sz w:val="28"/>
          <w:szCs w:val="28"/>
        </w:rPr>
        <w:t xml:space="preserve">г). </w:t>
      </w:r>
      <w:r w:rsidRPr="00947D9D">
        <w:rPr>
          <w:rFonts w:eastAsia="Times New Roman"/>
          <w:sz w:val="28"/>
          <w:szCs w:val="28"/>
        </w:rPr>
        <w:t>Средства фиксации должны позволять однозначно идентифицировать объект фиксации, отражающий нарушение обязательных требований.</w:t>
      </w:r>
    </w:p>
    <w:p w:rsidR="000F1AF5" w:rsidRDefault="000F1AF5" w:rsidP="000F1AF5">
      <w:pPr>
        <w:spacing w:line="250" w:lineRule="auto"/>
        <w:ind w:left="284" w:right="137" w:firstLine="425"/>
        <w:jc w:val="both"/>
        <w:rPr>
          <w:rFonts w:eastAsia="Times New Roman"/>
          <w:sz w:val="28"/>
          <w:szCs w:val="28"/>
        </w:rPr>
      </w:pPr>
      <w:r>
        <w:rPr>
          <w:rFonts w:eastAsia="Times New Roman"/>
          <w:sz w:val="28"/>
          <w:szCs w:val="28"/>
        </w:rPr>
        <w:t>д).</w:t>
      </w:r>
      <w:r w:rsidRPr="00947D9D">
        <w:rPr>
          <w:rFonts w:eastAsia="Times New Roman"/>
          <w:sz w:val="28"/>
          <w:szCs w:val="28"/>
        </w:rPr>
        <w:t>Применение средств фиксации при проведении контрольных мероприятий с взаимодействием с контролируемым лицом осуществляется с обязательным уведомлением контролируемого лица.</w:t>
      </w:r>
    </w:p>
    <w:p w:rsidR="000F1AF5" w:rsidRDefault="000F1AF5" w:rsidP="000F1AF5">
      <w:pPr>
        <w:spacing w:line="250" w:lineRule="auto"/>
        <w:ind w:left="284" w:right="137" w:firstLine="425"/>
        <w:jc w:val="both"/>
        <w:rPr>
          <w:rFonts w:eastAsia="Times New Roman"/>
          <w:sz w:val="28"/>
          <w:szCs w:val="28"/>
        </w:rPr>
      </w:pPr>
      <w:r>
        <w:rPr>
          <w:rFonts w:eastAsia="Times New Roman"/>
          <w:sz w:val="28"/>
          <w:szCs w:val="28"/>
        </w:rPr>
        <w:t xml:space="preserve">е). </w:t>
      </w:r>
      <w:r w:rsidRPr="00947D9D">
        <w:rPr>
          <w:rFonts w:eastAsia="Times New Roman"/>
          <w:sz w:val="28"/>
          <w:szCs w:val="28"/>
        </w:rPr>
        <w:t>Информация об использовании средств фиксации и результаты их использования отражаются в акте контрольного мероприятия. Результаты проведения фотосъемки, аудио- и видеозаписи являются приложением к а</w:t>
      </w:r>
      <w:r>
        <w:rPr>
          <w:rFonts w:eastAsia="Times New Roman"/>
          <w:sz w:val="28"/>
          <w:szCs w:val="28"/>
        </w:rPr>
        <w:t>кт</w:t>
      </w:r>
      <w:r w:rsidRPr="00947D9D">
        <w:rPr>
          <w:rFonts w:eastAsia="Times New Roman"/>
          <w:sz w:val="28"/>
          <w:szCs w:val="28"/>
        </w:rPr>
        <w:t>у контрольного мероприятия.</w:t>
      </w:r>
    </w:p>
    <w:p w:rsidR="000F1AF5" w:rsidRDefault="000F1AF5" w:rsidP="000F1AF5">
      <w:pPr>
        <w:spacing w:line="250" w:lineRule="auto"/>
        <w:ind w:left="284" w:right="137" w:firstLine="425"/>
        <w:jc w:val="both"/>
        <w:rPr>
          <w:rFonts w:eastAsia="Times New Roman"/>
          <w:sz w:val="28"/>
          <w:szCs w:val="28"/>
        </w:rPr>
      </w:pPr>
      <w:r>
        <w:rPr>
          <w:rFonts w:eastAsia="Times New Roman"/>
          <w:sz w:val="28"/>
          <w:szCs w:val="28"/>
        </w:rPr>
        <w:t>ж).</w:t>
      </w:r>
      <w:r w:rsidRPr="00947D9D">
        <w:rPr>
          <w:rFonts w:eastAsia="Times New Roman"/>
          <w:sz w:val="28"/>
          <w:szCs w:val="28"/>
        </w:rPr>
        <w:t>Фиксация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 Аудио- и видеозапись осуществляются в ходе проведения контрольного мероприятия непрерывно с уведомлением в начале и конце записи о дате, времени и месте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0F1AF5" w:rsidRPr="00947D9D" w:rsidRDefault="000F1AF5" w:rsidP="000F1AF5">
      <w:pPr>
        <w:spacing w:line="250" w:lineRule="auto"/>
        <w:ind w:left="284" w:right="137" w:firstLine="425"/>
        <w:jc w:val="both"/>
        <w:rPr>
          <w:sz w:val="28"/>
          <w:szCs w:val="28"/>
        </w:rPr>
      </w:pPr>
      <w:r>
        <w:rPr>
          <w:rFonts w:eastAsia="Times New Roman"/>
          <w:sz w:val="28"/>
          <w:szCs w:val="28"/>
        </w:rPr>
        <w:t xml:space="preserve">з). </w:t>
      </w:r>
      <w:r w:rsidRPr="00947D9D">
        <w:rPr>
          <w:rFonts w:eastAsia="Times New Roman"/>
          <w:sz w:val="28"/>
          <w:szCs w:val="28"/>
        </w:rPr>
        <w:t>Контролируемое лицо вправе не позднее, чем за два рабочих дня до начала контрольного мероприятия представить в контрольный орган информацию с приложением подтверждающих документов о невозможности присутствия при проведении контрольного мероприятия в случае:</w:t>
      </w:r>
    </w:p>
    <w:p w:rsidR="000F1AF5" w:rsidRPr="00947D9D" w:rsidRDefault="000F1AF5" w:rsidP="000F1AF5">
      <w:pPr>
        <w:ind w:left="50" w:right="151" w:firstLine="801"/>
        <w:jc w:val="both"/>
        <w:rPr>
          <w:sz w:val="28"/>
          <w:szCs w:val="28"/>
        </w:rPr>
      </w:pPr>
      <w:r>
        <w:rPr>
          <w:rFonts w:eastAsia="Times New Roman"/>
          <w:sz w:val="28"/>
          <w:szCs w:val="28"/>
        </w:rPr>
        <w:t xml:space="preserve">1) </w:t>
      </w:r>
      <w:r w:rsidRPr="00947D9D">
        <w:rPr>
          <w:rFonts w:eastAsia="Times New Roman"/>
          <w:sz w:val="28"/>
          <w:szCs w:val="28"/>
        </w:rPr>
        <w:t xml:space="preserve">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0F1AF5" w:rsidRPr="00947D9D" w:rsidRDefault="000F1AF5" w:rsidP="000F1AF5">
      <w:pPr>
        <w:ind w:left="50" w:right="21" w:firstLine="801"/>
        <w:jc w:val="both"/>
        <w:rPr>
          <w:sz w:val="28"/>
          <w:szCs w:val="28"/>
        </w:rPr>
      </w:pPr>
      <w:r w:rsidRPr="00947D9D">
        <w:rPr>
          <w:rFonts w:eastAsia="Times New Roman"/>
          <w:sz w:val="28"/>
          <w:szCs w:val="28"/>
        </w:rPr>
        <w:t>2) временной нетрудоспособности на момент проведения контрольного мероприятия;</w:t>
      </w:r>
    </w:p>
    <w:p w:rsidR="000F1AF5" w:rsidRPr="00947D9D" w:rsidRDefault="000F1AF5" w:rsidP="000F1AF5">
      <w:pPr>
        <w:ind w:left="50" w:right="130" w:firstLine="801"/>
        <w:jc w:val="both"/>
        <w:rPr>
          <w:sz w:val="28"/>
          <w:szCs w:val="28"/>
        </w:rPr>
      </w:pPr>
      <w:r>
        <w:rPr>
          <w:rFonts w:eastAsia="Times New Roman"/>
          <w:sz w:val="28"/>
          <w:szCs w:val="28"/>
        </w:rPr>
        <w:t>3</w:t>
      </w:r>
      <w:r w:rsidRPr="00947D9D">
        <w:rPr>
          <w:rFonts w:eastAsia="Times New Roman"/>
          <w:sz w:val="28"/>
          <w:szCs w:val="28"/>
        </w:rPr>
        <w:t>) избрания в отношении подозреваемого в совершении преступления контролируемого лица меры пресечения в виде подписки о невыезде и надлежащем поведении, запрете определенных действий, заключения под стражу, домашнего ареста, административного ареста;</w:t>
      </w:r>
    </w:p>
    <w:p w:rsidR="000F1AF5" w:rsidRPr="00947D9D" w:rsidRDefault="000F1AF5" w:rsidP="000F1AF5">
      <w:pPr>
        <w:ind w:left="50" w:right="122" w:firstLine="943"/>
        <w:jc w:val="both"/>
        <w:rPr>
          <w:sz w:val="28"/>
          <w:szCs w:val="28"/>
        </w:rPr>
      </w:pPr>
      <w:r w:rsidRPr="00947D9D">
        <w:rPr>
          <w:rFonts w:eastAsia="Times New Roman"/>
          <w:sz w:val="28"/>
          <w:szCs w:val="28"/>
        </w:rPr>
        <w:t xml:space="preserve">4) наступления обстоятельств непреодолимой силы, препятствующих присутствию контролируемого лица при проведении контрольного </w:t>
      </w:r>
      <w:r w:rsidRPr="00947D9D">
        <w:rPr>
          <w:rFonts w:eastAsia="Times New Roman"/>
          <w:sz w:val="28"/>
          <w:szCs w:val="28"/>
        </w:rPr>
        <w:lastRenderedPageBreak/>
        <w:t>мероприятия (военные действия, катастрофа, стихийное бедствие, крупная авария, эпидемия и другие чрезвычайные ситуации).</w:t>
      </w:r>
    </w:p>
    <w:p w:rsidR="000F1AF5" w:rsidRDefault="000F1AF5" w:rsidP="000F1AF5">
      <w:pPr>
        <w:spacing w:after="92" w:line="265" w:lineRule="auto"/>
        <w:ind w:left="10" w:right="122" w:firstLine="983"/>
        <w:jc w:val="both"/>
        <w:rPr>
          <w:rFonts w:eastAsia="Times New Roman"/>
          <w:sz w:val="28"/>
          <w:szCs w:val="28"/>
        </w:rPr>
      </w:pPr>
      <w:r>
        <w:rPr>
          <w:rFonts w:eastAsia="Times New Roman"/>
          <w:sz w:val="28"/>
          <w:szCs w:val="28"/>
        </w:rPr>
        <w:t xml:space="preserve">9. </w:t>
      </w:r>
      <w:r w:rsidRPr="00947D9D">
        <w:rPr>
          <w:rFonts w:eastAsia="Times New Roman"/>
          <w:sz w:val="28"/>
          <w:szCs w:val="28"/>
        </w:rPr>
        <w:t xml:space="preserve"> Проведение контрольного мероприятия переносится контрольным органом на срок, необходимый для устранения обстоятельств, послуживших поводом для такого обращения контролируемого лица.</w:t>
      </w:r>
    </w:p>
    <w:p w:rsidR="000F1AF5" w:rsidRPr="00947D9D" w:rsidRDefault="000F1AF5" w:rsidP="000F1AF5">
      <w:pPr>
        <w:spacing w:after="92" w:line="265" w:lineRule="auto"/>
        <w:ind w:left="10" w:right="122" w:firstLine="983"/>
        <w:jc w:val="both"/>
        <w:rPr>
          <w:sz w:val="28"/>
          <w:szCs w:val="28"/>
        </w:rPr>
      </w:pPr>
      <w:r>
        <w:rPr>
          <w:rFonts w:eastAsia="Times New Roman"/>
          <w:sz w:val="28"/>
          <w:szCs w:val="28"/>
        </w:rPr>
        <w:t xml:space="preserve">10. </w:t>
      </w:r>
      <w:r w:rsidRPr="00947D9D">
        <w:rPr>
          <w:rFonts w:eastAsia="Times New Roman"/>
          <w:sz w:val="28"/>
          <w:szCs w:val="28"/>
        </w:rPr>
        <w:t xml:space="preserve"> При осуществлении муниципального контроля проводятся следующие контрольные мероприятия без взаимодействия с контролируемым лицом:</w:t>
      </w:r>
    </w:p>
    <w:p w:rsidR="000F1AF5" w:rsidRDefault="000F1AF5" w:rsidP="000F1AF5">
      <w:pPr>
        <w:spacing w:after="14" w:line="250" w:lineRule="auto"/>
        <w:ind w:left="399" w:right="21"/>
        <w:jc w:val="both"/>
        <w:rPr>
          <w:rFonts w:eastAsia="Times New Roman"/>
          <w:sz w:val="28"/>
          <w:szCs w:val="28"/>
        </w:rPr>
      </w:pPr>
      <w:r>
        <w:rPr>
          <w:rFonts w:eastAsia="Times New Roman"/>
          <w:sz w:val="28"/>
          <w:szCs w:val="28"/>
        </w:rPr>
        <w:t>1).</w:t>
      </w:r>
      <w:r w:rsidRPr="00947D9D">
        <w:rPr>
          <w:rFonts w:eastAsia="Times New Roman"/>
          <w:sz w:val="28"/>
          <w:szCs w:val="28"/>
        </w:rPr>
        <w:t>наблюдение за соблюдением обязательных требований (мониторинг безопасности);</w:t>
      </w:r>
    </w:p>
    <w:p w:rsidR="000F1AF5" w:rsidRPr="00947D9D" w:rsidRDefault="000F1AF5" w:rsidP="000F1AF5">
      <w:pPr>
        <w:spacing w:after="14" w:line="250" w:lineRule="auto"/>
        <w:ind w:left="399" w:right="21"/>
        <w:jc w:val="both"/>
        <w:rPr>
          <w:sz w:val="28"/>
          <w:szCs w:val="28"/>
        </w:rPr>
      </w:pPr>
      <w:r>
        <w:rPr>
          <w:rFonts w:eastAsia="Times New Roman"/>
          <w:sz w:val="28"/>
          <w:szCs w:val="28"/>
        </w:rPr>
        <w:t>2).</w:t>
      </w:r>
      <w:r w:rsidRPr="00947D9D">
        <w:rPr>
          <w:rFonts w:eastAsia="Times New Roman"/>
          <w:sz w:val="28"/>
          <w:szCs w:val="28"/>
        </w:rPr>
        <w:t>выездное обследование.</w:t>
      </w:r>
    </w:p>
    <w:p w:rsidR="000F1AF5" w:rsidRPr="00947D9D" w:rsidRDefault="000F1AF5" w:rsidP="000F1AF5">
      <w:pPr>
        <w:spacing w:after="326"/>
        <w:ind w:left="50" w:right="108"/>
        <w:jc w:val="both"/>
        <w:rPr>
          <w:sz w:val="28"/>
          <w:szCs w:val="28"/>
        </w:rPr>
      </w:pPr>
      <w:r>
        <w:rPr>
          <w:rFonts w:eastAsia="Times New Roman"/>
          <w:sz w:val="28"/>
          <w:szCs w:val="28"/>
        </w:rPr>
        <w:t xml:space="preserve">11. </w:t>
      </w:r>
      <w:r w:rsidRPr="00947D9D">
        <w:rPr>
          <w:rFonts w:eastAsia="Times New Roman"/>
          <w:sz w:val="28"/>
          <w:szCs w:val="28"/>
        </w:rPr>
        <w:t xml:space="preserve">Контрольные мероприятия без взаимодействия проводятся в соответствии со статьями 74 и 75 Федерального закона </w:t>
      </w:r>
      <w:r>
        <w:rPr>
          <w:rFonts w:eastAsia="Times New Roman"/>
          <w:sz w:val="28"/>
          <w:szCs w:val="28"/>
        </w:rPr>
        <w:t>№</w:t>
      </w:r>
      <w:r w:rsidRPr="00947D9D">
        <w:rPr>
          <w:rFonts w:eastAsia="Times New Roman"/>
          <w:sz w:val="28"/>
          <w:szCs w:val="28"/>
        </w:rPr>
        <w:t xml:space="preserve"> 248-ФЗ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w:t>
      </w:r>
      <w:r>
        <w:rPr>
          <w:rFonts w:eastAsia="Times New Roman"/>
          <w:sz w:val="28"/>
          <w:szCs w:val="28"/>
        </w:rPr>
        <w:t>№</w:t>
      </w:r>
      <w:r w:rsidRPr="00947D9D">
        <w:rPr>
          <w:rFonts w:eastAsia="Times New Roman"/>
          <w:sz w:val="28"/>
          <w:szCs w:val="28"/>
        </w:rPr>
        <w:t xml:space="preserve"> 248-ФЗ.</w:t>
      </w:r>
    </w:p>
    <w:p w:rsidR="000F1AF5" w:rsidRDefault="000F1AF5" w:rsidP="000F1AF5">
      <w:pPr>
        <w:spacing w:after="15" w:line="248" w:lineRule="auto"/>
        <w:ind w:left="665" w:right="43" w:hanging="10"/>
        <w:jc w:val="center"/>
        <w:rPr>
          <w:rFonts w:eastAsia="Times New Roman"/>
          <w:sz w:val="28"/>
          <w:szCs w:val="28"/>
        </w:rPr>
      </w:pPr>
      <w:r>
        <w:rPr>
          <w:rFonts w:eastAsia="Times New Roman"/>
          <w:sz w:val="28"/>
          <w:szCs w:val="28"/>
          <w:lang w:val="en-US"/>
        </w:rPr>
        <w:t>V</w:t>
      </w:r>
      <w:r w:rsidRPr="00947D9D">
        <w:rPr>
          <w:rFonts w:eastAsia="Times New Roman"/>
          <w:sz w:val="28"/>
          <w:szCs w:val="28"/>
        </w:rPr>
        <w:t>. Досудебное обжалование</w:t>
      </w:r>
    </w:p>
    <w:p w:rsidR="000F1AF5" w:rsidRPr="00947D9D" w:rsidRDefault="000F1AF5" w:rsidP="000F1AF5">
      <w:pPr>
        <w:spacing w:after="15" w:line="248" w:lineRule="auto"/>
        <w:ind w:left="665" w:right="43" w:hanging="10"/>
        <w:jc w:val="center"/>
        <w:rPr>
          <w:sz w:val="28"/>
          <w:szCs w:val="28"/>
        </w:rPr>
      </w:pPr>
    </w:p>
    <w:p w:rsidR="000F1AF5" w:rsidRPr="00F10AFA" w:rsidRDefault="000F1AF5" w:rsidP="0034423A">
      <w:pPr>
        <w:pStyle w:val="ac"/>
        <w:numPr>
          <w:ilvl w:val="0"/>
          <w:numId w:val="46"/>
        </w:numPr>
        <w:spacing w:after="14" w:line="250" w:lineRule="auto"/>
        <w:ind w:left="0" w:right="122" w:firstLine="1134"/>
        <w:jc w:val="both"/>
        <w:rPr>
          <w:rFonts w:ascii="Times New Roman" w:hAnsi="Times New Roman"/>
          <w:sz w:val="28"/>
          <w:szCs w:val="28"/>
        </w:rPr>
      </w:pPr>
      <w:r w:rsidRPr="00F10AFA">
        <w:rPr>
          <w:rFonts w:ascii="Times New Roman" w:hAnsi="Times New Roman"/>
          <w:sz w:val="28"/>
          <w:szCs w:val="28"/>
        </w:rPr>
        <w:t>Действия (бездействие) должностных лиц контрольного органа, решения, принятые контрольным органом в ходе осуществления муниципального контроля, могут быть обжалованы контролируемым лицом в порядке, установленном главой 9 Федерального закона № 248-ФЗ.</w:t>
      </w:r>
    </w:p>
    <w:p w:rsidR="000F1AF5" w:rsidRPr="00FF49C6" w:rsidRDefault="000F1AF5" w:rsidP="0034423A">
      <w:pPr>
        <w:pStyle w:val="ac"/>
        <w:numPr>
          <w:ilvl w:val="0"/>
          <w:numId w:val="46"/>
        </w:numPr>
        <w:spacing w:after="14" w:line="250" w:lineRule="auto"/>
        <w:ind w:left="0" w:right="122" w:firstLine="1134"/>
        <w:jc w:val="both"/>
        <w:rPr>
          <w:rFonts w:ascii="Times New Roman" w:hAnsi="Times New Roman"/>
          <w:sz w:val="28"/>
          <w:szCs w:val="28"/>
        </w:rPr>
      </w:pPr>
      <w:r w:rsidRPr="00FF49C6">
        <w:rPr>
          <w:rFonts w:ascii="Times New Roman" w:hAnsi="Times New Roman"/>
          <w:sz w:val="28"/>
          <w:szCs w:val="28"/>
        </w:rPr>
        <w:t>Жалоба на решение контрольного органа, действия (бездействие) его должностных лиц рассматривается руководителем контрольного органа. При обжаловании решений, принятых руководителем контрольного органа, его действий (бездействия) жалоба рассматривается руководителем контрольного органа.</w:t>
      </w:r>
    </w:p>
    <w:p w:rsidR="000F1AF5" w:rsidRDefault="000F1AF5" w:rsidP="0034423A">
      <w:pPr>
        <w:pStyle w:val="ac"/>
        <w:numPr>
          <w:ilvl w:val="0"/>
          <w:numId w:val="46"/>
        </w:numPr>
        <w:spacing w:after="14" w:line="250" w:lineRule="auto"/>
        <w:ind w:left="0" w:right="122" w:firstLine="1134"/>
        <w:jc w:val="both"/>
        <w:rPr>
          <w:rFonts w:ascii="Times New Roman" w:hAnsi="Times New Roman"/>
          <w:sz w:val="28"/>
          <w:szCs w:val="28"/>
        </w:rPr>
      </w:pPr>
      <w:r w:rsidRPr="00FF49C6">
        <w:rPr>
          <w:rFonts w:ascii="Times New Roman" w:hAnsi="Times New Roman"/>
          <w:sz w:val="28"/>
          <w:szCs w:val="28"/>
        </w:rPr>
        <w:t xml:space="preserve">Жалоба подается в порядке, по форме и содержанию, установленным статьями 40 и 41 Федерального закона </w:t>
      </w:r>
      <w:r>
        <w:rPr>
          <w:rFonts w:ascii="Times New Roman" w:hAnsi="Times New Roman"/>
          <w:sz w:val="28"/>
          <w:szCs w:val="28"/>
        </w:rPr>
        <w:t xml:space="preserve">№ </w:t>
      </w:r>
      <w:r w:rsidRPr="00FF49C6">
        <w:rPr>
          <w:rFonts w:ascii="Times New Roman" w:hAnsi="Times New Roman"/>
          <w:sz w:val="28"/>
          <w:szCs w:val="28"/>
        </w:rPr>
        <w:t>248-ФЗ.</w:t>
      </w:r>
    </w:p>
    <w:p w:rsidR="000F1AF5" w:rsidRDefault="000F1AF5" w:rsidP="0034423A">
      <w:pPr>
        <w:pStyle w:val="ac"/>
        <w:numPr>
          <w:ilvl w:val="0"/>
          <w:numId w:val="46"/>
        </w:numPr>
        <w:spacing w:after="14" w:line="250" w:lineRule="auto"/>
        <w:ind w:left="0" w:right="122" w:firstLine="1134"/>
        <w:jc w:val="both"/>
        <w:rPr>
          <w:rFonts w:ascii="Times New Roman" w:hAnsi="Times New Roman"/>
          <w:sz w:val="28"/>
          <w:szCs w:val="28"/>
        </w:rPr>
      </w:pPr>
      <w:r w:rsidRPr="00FF49C6">
        <w:rPr>
          <w:rFonts w:ascii="Times New Roman" w:hAnsi="Times New Roman"/>
          <w:sz w:val="28"/>
          <w:szCs w:val="28"/>
        </w:rPr>
        <w:t xml:space="preserve">Жалоба рассматривается контрольным органом в порядке, установленном статьями 42 и 43 Федерального закона </w:t>
      </w:r>
      <w:r>
        <w:rPr>
          <w:rFonts w:ascii="Times New Roman" w:hAnsi="Times New Roman"/>
          <w:sz w:val="28"/>
          <w:szCs w:val="28"/>
        </w:rPr>
        <w:t xml:space="preserve">№ </w:t>
      </w:r>
      <w:r w:rsidRPr="00FF49C6">
        <w:rPr>
          <w:rFonts w:ascii="Times New Roman" w:hAnsi="Times New Roman"/>
          <w:sz w:val="28"/>
          <w:szCs w:val="28"/>
        </w:rPr>
        <w:t>248-ФЗ.</w:t>
      </w:r>
    </w:p>
    <w:p w:rsidR="000F1AF5" w:rsidRPr="00FF49C6" w:rsidRDefault="000F1AF5" w:rsidP="000F1AF5">
      <w:pPr>
        <w:pStyle w:val="ac"/>
        <w:spacing w:after="14" w:line="250" w:lineRule="auto"/>
        <w:ind w:left="1134" w:right="122"/>
        <w:jc w:val="both"/>
        <w:rPr>
          <w:rFonts w:ascii="Times New Roman" w:hAnsi="Times New Roman"/>
          <w:sz w:val="28"/>
          <w:szCs w:val="28"/>
        </w:rPr>
      </w:pPr>
    </w:p>
    <w:p w:rsidR="000F1AF5" w:rsidRDefault="000F1AF5" w:rsidP="000F1AF5">
      <w:pPr>
        <w:spacing w:after="11" w:line="251" w:lineRule="auto"/>
        <w:ind w:left="958" w:firstLine="4"/>
        <w:rPr>
          <w:rFonts w:eastAsia="Times New Roman"/>
          <w:sz w:val="28"/>
          <w:szCs w:val="28"/>
        </w:rPr>
      </w:pPr>
      <w:r w:rsidRPr="00FF49C6">
        <w:rPr>
          <w:rFonts w:eastAsia="Times New Roman"/>
          <w:sz w:val="28"/>
          <w:szCs w:val="28"/>
        </w:rPr>
        <w:t>VI. Ключевые показатели вида контроля и их целевые значения</w:t>
      </w:r>
    </w:p>
    <w:p w:rsidR="000F1AF5" w:rsidRPr="00FF49C6" w:rsidRDefault="000F1AF5" w:rsidP="000F1AF5">
      <w:pPr>
        <w:spacing w:after="11" w:line="251" w:lineRule="auto"/>
        <w:ind w:left="958" w:firstLine="4"/>
        <w:rPr>
          <w:sz w:val="28"/>
          <w:szCs w:val="28"/>
        </w:rPr>
      </w:pPr>
    </w:p>
    <w:p w:rsidR="000F1AF5" w:rsidRDefault="000F1AF5" w:rsidP="0034423A">
      <w:pPr>
        <w:pStyle w:val="ac"/>
        <w:numPr>
          <w:ilvl w:val="0"/>
          <w:numId w:val="47"/>
        </w:numPr>
        <w:spacing w:after="14" w:line="250" w:lineRule="auto"/>
        <w:ind w:left="0" w:right="112" w:firstLine="1276"/>
        <w:jc w:val="both"/>
        <w:rPr>
          <w:rFonts w:ascii="Times New Roman" w:hAnsi="Times New Roman"/>
          <w:sz w:val="28"/>
          <w:szCs w:val="28"/>
        </w:rPr>
      </w:pPr>
      <w:r w:rsidRPr="00FF49C6">
        <w:rPr>
          <w:rFonts w:ascii="Times New Roman" w:hAnsi="Times New Roman"/>
          <w:sz w:val="28"/>
          <w:szCs w:val="28"/>
        </w:rPr>
        <w:t>Ключевые показатели муниципального контроля, 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контроля.</w:t>
      </w:r>
    </w:p>
    <w:p w:rsidR="000F1AF5" w:rsidRPr="00FF49C6" w:rsidRDefault="000F1AF5" w:rsidP="0034423A">
      <w:pPr>
        <w:pStyle w:val="ac"/>
        <w:numPr>
          <w:ilvl w:val="0"/>
          <w:numId w:val="47"/>
        </w:numPr>
        <w:spacing w:after="14" w:line="250" w:lineRule="auto"/>
        <w:ind w:left="0" w:right="112" w:firstLine="1276"/>
        <w:jc w:val="both"/>
        <w:rPr>
          <w:rFonts w:ascii="Times New Roman" w:hAnsi="Times New Roman"/>
          <w:sz w:val="28"/>
          <w:szCs w:val="28"/>
        </w:rPr>
      </w:pPr>
      <w:r w:rsidRPr="00FF49C6">
        <w:rPr>
          <w:rFonts w:ascii="Times New Roman" w:hAnsi="Times New Roman"/>
          <w:sz w:val="28"/>
          <w:szCs w:val="28"/>
        </w:rPr>
        <w:t>Отражающие уровень минимизации вреда (ущерба) охраняемым законом ценностям, уровень устранения риска причинения вреда (ущерба) приведены в приложении к настоящему Положению.</w:t>
      </w:r>
    </w:p>
    <w:p w:rsidR="000F1AF5" w:rsidRPr="00FF49C6" w:rsidRDefault="000F1AF5" w:rsidP="0034423A">
      <w:pPr>
        <w:pStyle w:val="ac"/>
        <w:numPr>
          <w:ilvl w:val="0"/>
          <w:numId w:val="47"/>
        </w:numPr>
        <w:spacing w:after="14" w:line="250" w:lineRule="auto"/>
        <w:ind w:left="0" w:right="112" w:firstLine="1276"/>
        <w:jc w:val="both"/>
        <w:rPr>
          <w:rFonts w:ascii="Times New Roman" w:hAnsi="Times New Roman"/>
          <w:sz w:val="28"/>
          <w:szCs w:val="28"/>
        </w:rPr>
      </w:pPr>
      <w:r w:rsidRPr="00FF49C6">
        <w:rPr>
          <w:rFonts w:ascii="Times New Roman" w:hAnsi="Times New Roman"/>
          <w:sz w:val="28"/>
          <w:szCs w:val="28"/>
        </w:rPr>
        <w:t xml:space="preserve">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w:t>
      </w:r>
      <w:r w:rsidRPr="00FF49C6">
        <w:rPr>
          <w:rFonts w:ascii="Times New Roman" w:hAnsi="Times New Roman"/>
          <w:sz w:val="28"/>
          <w:szCs w:val="28"/>
        </w:rPr>
        <w:lastRenderedPageBreak/>
        <w:t>причин их возникновения, характеризующих соотношение между степенью устранения риска причинения вреда (ущерба) охраняемым законом ценностями объемом трудовых, материальных и финансовых ресурсов, а также уровень вмешательства в деятельность контролируемых лиц приведены в приложении 4 к настоящему Положению.</w:t>
      </w:r>
    </w:p>
    <w:p w:rsidR="000F1AF5" w:rsidRPr="00FF49C6" w:rsidRDefault="000F1AF5" w:rsidP="0034423A">
      <w:pPr>
        <w:pStyle w:val="ac"/>
        <w:numPr>
          <w:ilvl w:val="0"/>
          <w:numId w:val="47"/>
        </w:numPr>
        <w:spacing w:after="14" w:line="250" w:lineRule="auto"/>
        <w:ind w:left="0" w:right="112" w:firstLine="1276"/>
        <w:jc w:val="both"/>
        <w:rPr>
          <w:rFonts w:ascii="Times New Roman" w:hAnsi="Times New Roman"/>
          <w:sz w:val="28"/>
          <w:szCs w:val="28"/>
        </w:rPr>
      </w:pPr>
      <w:r w:rsidRPr="00FF49C6">
        <w:rPr>
          <w:rFonts w:ascii="Times New Roman" w:hAnsi="Times New Roman"/>
          <w:sz w:val="28"/>
          <w:szCs w:val="28"/>
        </w:rPr>
        <w:t>Контрольный орган ежегодно в срок до 15 марта года, следующего за отчётным годом, осуществляет подготовку и размещение доклада о муниципальном контроле в соответствии с требованиями, установленными постановлением Правительства Российской Федерации от 07.12.2020 № 2041 «Об утверждении требований к подготовке 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0F1AF5" w:rsidRPr="00947D9D" w:rsidRDefault="000F1AF5" w:rsidP="000F1AF5">
      <w:pPr>
        <w:spacing w:line="265" w:lineRule="auto"/>
        <w:ind w:right="28"/>
        <w:rPr>
          <w:sz w:val="28"/>
          <w:szCs w:val="28"/>
        </w:rPr>
      </w:pPr>
      <w:bookmarkStart w:id="7" w:name="_GoBack"/>
      <w:bookmarkEnd w:id="7"/>
    </w:p>
    <w:sectPr w:rsidR="000F1AF5" w:rsidRPr="00947D9D" w:rsidSect="00E939B1">
      <w:pgSz w:w="11920" w:h="16840"/>
      <w:pgMar w:top="568" w:right="627" w:bottom="284" w:left="1743"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602D" w:rsidRDefault="00A6602D" w:rsidP="003D45FF">
      <w:r>
        <w:separator/>
      </w:r>
    </w:p>
  </w:endnote>
  <w:endnote w:type="continuationSeparator" w:id="1">
    <w:p w:rsidR="00A6602D" w:rsidRDefault="00A6602D" w:rsidP="003D45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empora LGC Uni">
    <w:altName w:val="Times New Roman"/>
    <w:charset w:val="00"/>
    <w:family w:val="auto"/>
    <w:pitch w:val="default"/>
    <w:sig w:usb0="00000003" w:usb1="00000000" w:usb2="00000000" w:usb3="00000000" w:csb0="00000001" w:csb1="00000000"/>
  </w:font>
  <w:font w:name="Droid Sans Fallback">
    <w:charset w:val="80"/>
    <w:family w:val="auto"/>
    <w:pitch w:val="variable"/>
    <w:sig w:usb0="00000000" w:usb1="00000000" w:usb2="00000000" w:usb3="00000000" w:csb0="00000000" w:csb1="00000000"/>
  </w:font>
  <w:font w:name="FreeSans">
    <w:altName w:val="MS Mincho"/>
    <w:charset w:val="80"/>
    <w:family w:val="auto"/>
    <w:pitch w:val="variable"/>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602D" w:rsidRDefault="00A6602D" w:rsidP="003D45FF">
      <w:r>
        <w:separator/>
      </w:r>
    </w:p>
  </w:footnote>
  <w:footnote w:type="continuationSeparator" w:id="1">
    <w:p w:rsidR="00A6602D" w:rsidRDefault="00A6602D" w:rsidP="003D45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A3" w:rsidRDefault="006A66A3">
    <w:pPr>
      <w:spacing w:line="246" w:lineRule="auto"/>
      <w:ind w:left="5193" w:right="29"/>
      <w:jc w:val="right"/>
    </w:pPr>
    <w:r>
      <w:rPr>
        <w:rFonts w:eastAsia="Times New Roman"/>
      </w:rPr>
      <w:t xml:space="preserve">Приложение к положению </w:t>
    </w:r>
    <w:r>
      <w:rPr>
        <w:rFonts w:eastAsia="Times New Roman"/>
        <w:sz w:val="30"/>
      </w:rPr>
      <w:t xml:space="preserve">о </w:t>
    </w:r>
    <w:r>
      <w:rPr>
        <w:rFonts w:eastAsia="Times New Roman"/>
      </w:rPr>
      <w:t>муниципальном контроле, утверждённого решением совета депутатов от 03.04.2025 43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A3" w:rsidRDefault="006A66A3">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66A3" w:rsidRDefault="006A66A3">
    <w:pPr>
      <w:spacing w:line="246" w:lineRule="auto"/>
      <w:ind w:left="5193" w:right="29"/>
      <w:jc w:val="right"/>
    </w:pPr>
    <w:r>
      <w:rPr>
        <w:rFonts w:eastAsia="Times New Roman"/>
      </w:rPr>
      <w:t xml:space="preserve">Приложение к положению </w:t>
    </w:r>
    <w:r>
      <w:rPr>
        <w:rFonts w:eastAsia="Times New Roman"/>
        <w:sz w:val="30"/>
      </w:rPr>
      <w:t xml:space="preserve">о </w:t>
    </w:r>
    <w:r>
      <w:rPr>
        <w:rFonts w:eastAsia="Times New Roman"/>
      </w:rPr>
      <w:t>муниципальном контроле, утверждённого решением совета депутатов от 03.04.2025 43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EAB"/>
    <w:multiLevelType w:val="hybridMultilevel"/>
    <w:tmpl w:val="FDD2EEB8"/>
    <w:lvl w:ilvl="0" w:tplc="B3A07592">
      <w:start w:val="4"/>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2988A08">
      <w:start w:val="1"/>
      <w:numFmt w:val="lowerLetter"/>
      <w:lvlText w:val="%2"/>
      <w:lvlJc w:val="left"/>
      <w:pPr>
        <w:ind w:left="18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D1BC9ACC">
      <w:start w:val="1"/>
      <w:numFmt w:val="lowerRoman"/>
      <w:lvlText w:val="%3"/>
      <w:lvlJc w:val="left"/>
      <w:pPr>
        <w:ind w:left="25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24AB536">
      <w:start w:val="1"/>
      <w:numFmt w:val="decimal"/>
      <w:lvlText w:val="%4"/>
      <w:lvlJc w:val="left"/>
      <w:pPr>
        <w:ind w:left="32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7D8CE28">
      <w:start w:val="1"/>
      <w:numFmt w:val="lowerLetter"/>
      <w:lvlText w:val="%5"/>
      <w:lvlJc w:val="left"/>
      <w:pPr>
        <w:ind w:left="39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942655E">
      <w:start w:val="1"/>
      <w:numFmt w:val="lowerRoman"/>
      <w:lvlText w:val="%6"/>
      <w:lvlJc w:val="left"/>
      <w:pPr>
        <w:ind w:left="46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67E0A0A">
      <w:start w:val="1"/>
      <w:numFmt w:val="decimal"/>
      <w:lvlText w:val="%7"/>
      <w:lvlJc w:val="left"/>
      <w:pPr>
        <w:ind w:left="54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2BAA4BA">
      <w:start w:val="1"/>
      <w:numFmt w:val="lowerLetter"/>
      <w:lvlText w:val="%8"/>
      <w:lvlJc w:val="left"/>
      <w:pPr>
        <w:ind w:left="61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6EA9B0A">
      <w:start w:val="1"/>
      <w:numFmt w:val="lowerRoman"/>
      <w:lvlText w:val="%9"/>
      <w:lvlJc w:val="left"/>
      <w:pPr>
        <w:ind w:left="68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nsid w:val="05CE6C46"/>
    <w:multiLevelType w:val="hybridMultilevel"/>
    <w:tmpl w:val="12C42ADE"/>
    <w:lvl w:ilvl="0" w:tplc="FBF0B9C0">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16887E">
      <w:start w:val="1"/>
      <w:numFmt w:val="lowerLetter"/>
      <w:lvlText w:val="%2"/>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40BFFE">
      <w:start w:val="1"/>
      <w:numFmt w:val="lowerRoman"/>
      <w:lvlText w:val="%3"/>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14CFA4">
      <w:start w:val="1"/>
      <w:numFmt w:val="decimal"/>
      <w:lvlText w:val="%4"/>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44C0FA">
      <w:start w:val="1"/>
      <w:numFmt w:val="lowerLetter"/>
      <w:lvlText w:val="%5"/>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72361C">
      <w:start w:val="1"/>
      <w:numFmt w:val="lowerRoman"/>
      <w:lvlText w:val="%6"/>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1E5910">
      <w:start w:val="1"/>
      <w:numFmt w:val="decimal"/>
      <w:lvlText w:val="%7"/>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F493D0">
      <w:start w:val="1"/>
      <w:numFmt w:val="lowerLetter"/>
      <w:lvlText w:val="%8"/>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0F62BB6">
      <w:start w:val="1"/>
      <w:numFmt w:val="lowerRoman"/>
      <w:lvlText w:val="%9"/>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975765F"/>
    <w:multiLevelType w:val="hybridMultilevel"/>
    <w:tmpl w:val="F386F758"/>
    <w:lvl w:ilvl="0" w:tplc="B4D4D9DE">
      <w:start w:val="7"/>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2272A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FC5290">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CA273E">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801C1C">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144F8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903B8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9A3B2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0A37D2">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9B33A38"/>
    <w:multiLevelType w:val="multilevel"/>
    <w:tmpl w:val="60400290"/>
    <w:lvl w:ilvl="0">
      <w:start w:val="9"/>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9E1236A"/>
    <w:multiLevelType w:val="hybridMultilevel"/>
    <w:tmpl w:val="CC2C4AE8"/>
    <w:lvl w:ilvl="0" w:tplc="581A613C">
      <w:start w:val="1"/>
      <w:numFmt w:val="decimal"/>
      <w:lvlText w:val="%1."/>
      <w:lvlJc w:val="left"/>
      <w:pPr>
        <w:ind w:left="1015" w:hanging="360"/>
      </w:pPr>
      <w:rPr>
        <w:rFonts w:eastAsia="Times New Roman" w:hint="default"/>
      </w:rPr>
    </w:lvl>
    <w:lvl w:ilvl="1" w:tplc="04190019" w:tentative="1">
      <w:start w:val="1"/>
      <w:numFmt w:val="lowerLetter"/>
      <w:lvlText w:val="%2."/>
      <w:lvlJc w:val="left"/>
      <w:pPr>
        <w:ind w:left="1735" w:hanging="360"/>
      </w:pPr>
    </w:lvl>
    <w:lvl w:ilvl="2" w:tplc="0419001B" w:tentative="1">
      <w:start w:val="1"/>
      <w:numFmt w:val="lowerRoman"/>
      <w:lvlText w:val="%3."/>
      <w:lvlJc w:val="right"/>
      <w:pPr>
        <w:ind w:left="2455" w:hanging="180"/>
      </w:pPr>
    </w:lvl>
    <w:lvl w:ilvl="3" w:tplc="0419000F" w:tentative="1">
      <w:start w:val="1"/>
      <w:numFmt w:val="decimal"/>
      <w:lvlText w:val="%4."/>
      <w:lvlJc w:val="left"/>
      <w:pPr>
        <w:ind w:left="3175" w:hanging="360"/>
      </w:pPr>
    </w:lvl>
    <w:lvl w:ilvl="4" w:tplc="04190019" w:tentative="1">
      <w:start w:val="1"/>
      <w:numFmt w:val="lowerLetter"/>
      <w:lvlText w:val="%5."/>
      <w:lvlJc w:val="left"/>
      <w:pPr>
        <w:ind w:left="3895" w:hanging="360"/>
      </w:pPr>
    </w:lvl>
    <w:lvl w:ilvl="5" w:tplc="0419001B" w:tentative="1">
      <w:start w:val="1"/>
      <w:numFmt w:val="lowerRoman"/>
      <w:lvlText w:val="%6."/>
      <w:lvlJc w:val="right"/>
      <w:pPr>
        <w:ind w:left="4615" w:hanging="180"/>
      </w:pPr>
    </w:lvl>
    <w:lvl w:ilvl="6" w:tplc="0419000F" w:tentative="1">
      <w:start w:val="1"/>
      <w:numFmt w:val="decimal"/>
      <w:lvlText w:val="%7."/>
      <w:lvlJc w:val="left"/>
      <w:pPr>
        <w:ind w:left="5335" w:hanging="360"/>
      </w:pPr>
    </w:lvl>
    <w:lvl w:ilvl="7" w:tplc="04190019" w:tentative="1">
      <w:start w:val="1"/>
      <w:numFmt w:val="lowerLetter"/>
      <w:lvlText w:val="%8."/>
      <w:lvlJc w:val="left"/>
      <w:pPr>
        <w:ind w:left="6055" w:hanging="360"/>
      </w:pPr>
    </w:lvl>
    <w:lvl w:ilvl="8" w:tplc="0419001B" w:tentative="1">
      <w:start w:val="1"/>
      <w:numFmt w:val="lowerRoman"/>
      <w:lvlText w:val="%9."/>
      <w:lvlJc w:val="right"/>
      <w:pPr>
        <w:ind w:left="6775" w:hanging="180"/>
      </w:pPr>
    </w:lvl>
  </w:abstractNum>
  <w:abstractNum w:abstractNumId="5">
    <w:nsid w:val="0EE3475C"/>
    <w:multiLevelType w:val="hybridMultilevel"/>
    <w:tmpl w:val="C59EBDE0"/>
    <w:lvl w:ilvl="0" w:tplc="E7E6EF36">
      <w:start w:val="4"/>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1F86E1C">
      <w:start w:val="1"/>
      <w:numFmt w:val="lowerLetter"/>
      <w:lvlText w:val="%2"/>
      <w:lvlJc w:val="left"/>
      <w:pPr>
        <w:ind w:left="18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A0A9B6C">
      <w:start w:val="1"/>
      <w:numFmt w:val="lowerRoman"/>
      <w:lvlText w:val="%3"/>
      <w:lvlJc w:val="left"/>
      <w:pPr>
        <w:ind w:left="25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1F6E47A8">
      <w:start w:val="1"/>
      <w:numFmt w:val="decimal"/>
      <w:lvlText w:val="%4"/>
      <w:lvlJc w:val="left"/>
      <w:pPr>
        <w:ind w:left="32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62C23F22">
      <w:start w:val="1"/>
      <w:numFmt w:val="lowerLetter"/>
      <w:lvlText w:val="%5"/>
      <w:lvlJc w:val="left"/>
      <w:pPr>
        <w:ind w:left="396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2C20162">
      <w:start w:val="1"/>
      <w:numFmt w:val="lowerRoman"/>
      <w:lvlText w:val="%6"/>
      <w:lvlJc w:val="left"/>
      <w:pPr>
        <w:ind w:left="468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248B16E">
      <w:start w:val="1"/>
      <w:numFmt w:val="decimal"/>
      <w:lvlText w:val="%7"/>
      <w:lvlJc w:val="left"/>
      <w:pPr>
        <w:ind w:left="540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3E605212">
      <w:start w:val="1"/>
      <w:numFmt w:val="lowerLetter"/>
      <w:lvlText w:val="%8"/>
      <w:lvlJc w:val="left"/>
      <w:pPr>
        <w:ind w:left="612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BF840C0">
      <w:start w:val="1"/>
      <w:numFmt w:val="lowerRoman"/>
      <w:lvlText w:val="%9"/>
      <w:lvlJc w:val="left"/>
      <w:pPr>
        <w:ind w:left="684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6">
    <w:nsid w:val="18854F48"/>
    <w:multiLevelType w:val="hybridMultilevel"/>
    <w:tmpl w:val="19B0F480"/>
    <w:lvl w:ilvl="0" w:tplc="66624EDE">
      <w:start w:val="1"/>
      <w:numFmt w:val="decimal"/>
      <w:lvlText w:val="%1."/>
      <w:lvlJc w:val="left"/>
      <w:pPr>
        <w:ind w:left="410" w:hanging="360"/>
      </w:pPr>
      <w:rPr>
        <w:rFonts w:eastAsia="Times New Roman"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7">
    <w:nsid w:val="18983232"/>
    <w:multiLevelType w:val="hybridMultilevel"/>
    <w:tmpl w:val="B552B104"/>
    <w:lvl w:ilvl="0" w:tplc="893AFD5C">
      <w:start w:val="1"/>
      <w:numFmt w:val="decimal"/>
      <w:lvlText w:val="%1)"/>
      <w:lvlJc w:val="left"/>
      <w:pPr>
        <w:ind w:left="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4A30D2">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E64716">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D2E510">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4D21AF2">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8051F6">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9E10C2">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004888">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A6EF98">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95A4DF3"/>
    <w:multiLevelType w:val="hybridMultilevel"/>
    <w:tmpl w:val="42F03FF6"/>
    <w:lvl w:ilvl="0" w:tplc="39E6818C">
      <w:start w:val="4"/>
      <w:numFmt w:val="decimal"/>
      <w:lvlText w:val="%1)"/>
      <w:lvlJc w:val="left"/>
      <w:pPr>
        <w:ind w:left="1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4ACE2E">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1408A2">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76F3EA">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32685E">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46BC56">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768D4E">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9AF166">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098DEC0">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C122231"/>
    <w:multiLevelType w:val="multilevel"/>
    <w:tmpl w:val="CBAC37BE"/>
    <w:lvl w:ilvl="0">
      <w:start w:val="6"/>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0A105AA"/>
    <w:multiLevelType w:val="hybridMultilevel"/>
    <w:tmpl w:val="691230A4"/>
    <w:lvl w:ilvl="0" w:tplc="55D8B612">
      <w:start w:val="1"/>
      <w:numFmt w:val="decimal"/>
      <w:lvlText w:val="%1)"/>
      <w:lvlJc w:val="left"/>
      <w:pPr>
        <w:ind w:left="774" w:hanging="360"/>
      </w:pPr>
      <w:rPr>
        <w:rFonts w:eastAsia="Times New Roman"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1">
    <w:nsid w:val="22E43C6A"/>
    <w:multiLevelType w:val="hybridMultilevel"/>
    <w:tmpl w:val="C142A4B4"/>
    <w:lvl w:ilvl="0" w:tplc="26B8A764">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402F28">
      <w:start w:val="1"/>
      <w:numFmt w:val="lowerLetter"/>
      <w:lvlText w:val="%2"/>
      <w:lvlJc w:val="left"/>
      <w:pPr>
        <w:ind w:left="1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A0C9B0">
      <w:start w:val="1"/>
      <w:numFmt w:val="lowerRoman"/>
      <w:lvlText w:val="%3"/>
      <w:lvlJc w:val="left"/>
      <w:pPr>
        <w:ind w:left="2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7C7D30">
      <w:start w:val="1"/>
      <w:numFmt w:val="decimal"/>
      <w:lvlText w:val="%4"/>
      <w:lvlJc w:val="left"/>
      <w:pPr>
        <w:ind w:left="3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A80560">
      <w:start w:val="1"/>
      <w:numFmt w:val="lowerLetter"/>
      <w:lvlText w:val="%5"/>
      <w:lvlJc w:val="left"/>
      <w:pPr>
        <w:ind w:left="3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84F91E">
      <w:start w:val="1"/>
      <w:numFmt w:val="lowerRoman"/>
      <w:lvlText w:val="%6"/>
      <w:lvlJc w:val="left"/>
      <w:pPr>
        <w:ind w:left="4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F26EBC">
      <w:start w:val="1"/>
      <w:numFmt w:val="decimal"/>
      <w:lvlText w:val="%7"/>
      <w:lvlJc w:val="left"/>
      <w:pPr>
        <w:ind w:left="5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B865DA">
      <w:start w:val="1"/>
      <w:numFmt w:val="lowerLetter"/>
      <w:lvlText w:val="%8"/>
      <w:lvlJc w:val="left"/>
      <w:pPr>
        <w:ind w:left="61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76BB8C">
      <w:start w:val="1"/>
      <w:numFmt w:val="lowerRoman"/>
      <w:lvlText w:val="%9"/>
      <w:lvlJc w:val="left"/>
      <w:pPr>
        <w:ind w:left="68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4563C98"/>
    <w:multiLevelType w:val="multilevel"/>
    <w:tmpl w:val="BAE20148"/>
    <w:lvl w:ilvl="0">
      <w:start w:val="8"/>
      <w:numFmt w:val="decimal"/>
      <w:lvlText w:val="%1."/>
      <w:lvlJc w:val="left"/>
      <w:pPr>
        <w:ind w:left="50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1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8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6071097"/>
    <w:multiLevelType w:val="hybridMultilevel"/>
    <w:tmpl w:val="25FEEC52"/>
    <w:lvl w:ilvl="0" w:tplc="91724E48">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94E2E2">
      <w:start w:val="1"/>
      <w:numFmt w:val="lowerLetter"/>
      <w:lvlText w:val="%2"/>
      <w:lvlJc w:val="left"/>
      <w:pPr>
        <w:ind w:left="1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4D2E876">
      <w:start w:val="1"/>
      <w:numFmt w:val="lowerRoman"/>
      <w:lvlText w:val="%3"/>
      <w:lvlJc w:val="left"/>
      <w:pPr>
        <w:ind w:left="2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169746">
      <w:start w:val="1"/>
      <w:numFmt w:val="decimal"/>
      <w:lvlText w:val="%4"/>
      <w:lvlJc w:val="left"/>
      <w:pPr>
        <w:ind w:left="32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4AB23E">
      <w:start w:val="1"/>
      <w:numFmt w:val="lowerLetter"/>
      <w:lvlText w:val="%5"/>
      <w:lvlJc w:val="left"/>
      <w:pPr>
        <w:ind w:left="39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987012">
      <w:start w:val="1"/>
      <w:numFmt w:val="lowerRoman"/>
      <w:lvlText w:val="%6"/>
      <w:lvlJc w:val="left"/>
      <w:pPr>
        <w:ind w:left="46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2888E8">
      <w:start w:val="1"/>
      <w:numFmt w:val="decimal"/>
      <w:lvlText w:val="%7"/>
      <w:lvlJc w:val="left"/>
      <w:pPr>
        <w:ind w:left="5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ACCDCA">
      <w:start w:val="1"/>
      <w:numFmt w:val="lowerLetter"/>
      <w:lvlText w:val="%8"/>
      <w:lvlJc w:val="left"/>
      <w:pPr>
        <w:ind w:left="61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0E4CA2">
      <w:start w:val="1"/>
      <w:numFmt w:val="lowerRoman"/>
      <w:lvlText w:val="%9"/>
      <w:lvlJc w:val="left"/>
      <w:pPr>
        <w:ind w:left="6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268F6D98"/>
    <w:multiLevelType w:val="hybridMultilevel"/>
    <w:tmpl w:val="CF2C6128"/>
    <w:lvl w:ilvl="0" w:tplc="7D6C053A">
      <w:start w:val="1"/>
      <w:numFmt w:val="decimal"/>
      <w:lvlText w:val="%1)"/>
      <w:lvlJc w:val="left"/>
      <w:pPr>
        <w:ind w:left="1401" w:hanging="360"/>
      </w:pPr>
      <w:rPr>
        <w:rFonts w:eastAsia="Times New Roman" w:hint="default"/>
      </w:rPr>
    </w:lvl>
    <w:lvl w:ilvl="1" w:tplc="04190019" w:tentative="1">
      <w:start w:val="1"/>
      <w:numFmt w:val="lowerLetter"/>
      <w:lvlText w:val="%2."/>
      <w:lvlJc w:val="left"/>
      <w:pPr>
        <w:ind w:left="2121" w:hanging="360"/>
      </w:pPr>
    </w:lvl>
    <w:lvl w:ilvl="2" w:tplc="0419001B" w:tentative="1">
      <w:start w:val="1"/>
      <w:numFmt w:val="lowerRoman"/>
      <w:lvlText w:val="%3."/>
      <w:lvlJc w:val="right"/>
      <w:pPr>
        <w:ind w:left="2841" w:hanging="180"/>
      </w:pPr>
    </w:lvl>
    <w:lvl w:ilvl="3" w:tplc="0419000F" w:tentative="1">
      <w:start w:val="1"/>
      <w:numFmt w:val="decimal"/>
      <w:lvlText w:val="%4."/>
      <w:lvlJc w:val="left"/>
      <w:pPr>
        <w:ind w:left="3561" w:hanging="360"/>
      </w:pPr>
    </w:lvl>
    <w:lvl w:ilvl="4" w:tplc="04190019" w:tentative="1">
      <w:start w:val="1"/>
      <w:numFmt w:val="lowerLetter"/>
      <w:lvlText w:val="%5."/>
      <w:lvlJc w:val="left"/>
      <w:pPr>
        <w:ind w:left="4281" w:hanging="360"/>
      </w:pPr>
    </w:lvl>
    <w:lvl w:ilvl="5" w:tplc="0419001B" w:tentative="1">
      <w:start w:val="1"/>
      <w:numFmt w:val="lowerRoman"/>
      <w:lvlText w:val="%6."/>
      <w:lvlJc w:val="right"/>
      <w:pPr>
        <w:ind w:left="5001" w:hanging="180"/>
      </w:pPr>
    </w:lvl>
    <w:lvl w:ilvl="6" w:tplc="0419000F" w:tentative="1">
      <w:start w:val="1"/>
      <w:numFmt w:val="decimal"/>
      <w:lvlText w:val="%7."/>
      <w:lvlJc w:val="left"/>
      <w:pPr>
        <w:ind w:left="5721" w:hanging="360"/>
      </w:pPr>
    </w:lvl>
    <w:lvl w:ilvl="7" w:tplc="04190019" w:tentative="1">
      <w:start w:val="1"/>
      <w:numFmt w:val="lowerLetter"/>
      <w:lvlText w:val="%8."/>
      <w:lvlJc w:val="left"/>
      <w:pPr>
        <w:ind w:left="6441" w:hanging="360"/>
      </w:pPr>
    </w:lvl>
    <w:lvl w:ilvl="8" w:tplc="0419001B" w:tentative="1">
      <w:start w:val="1"/>
      <w:numFmt w:val="lowerRoman"/>
      <w:lvlText w:val="%9."/>
      <w:lvlJc w:val="right"/>
      <w:pPr>
        <w:ind w:left="7161" w:hanging="180"/>
      </w:pPr>
    </w:lvl>
  </w:abstractNum>
  <w:abstractNum w:abstractNumId="15">
    <w:nsid w:val="27FF250C"/>
    <w:multiLevelType w:val="hybridMultilevel"/>
    <w:tmpl w:val="0D6C6E96"/>
    <w:lvl w:ilvl="0" w:tplc="DD104204">
      <w:start w:val="4"/>
      <w:numFmt w:val="decimal"/>
      <w:lvlText w:val="%1)"/>
      <w:lvlJc w:val="left"/>
      <w:pPr>
        <w:ind w:left="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6812DE">
      <w:start w:val="1"/>
      <w:numFmt w:val="lowerLetter"/>
      <w:lvlText w:val="%2"/>
      <w:lvlJc w:val="left"/>
      <w:pPr>
        <w:ind w:left="2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62AD74">
      <w:start w:val="1"/>
      <w:numFmt w:val="lowerRoman"/>
      <w:lvlText w:val="%3"/>
      <w:lvlJc w:val="left"/>
      <w:pPr>
        <w:ind w:left="2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04CDC">
      <w:start w:val="1"/>
      <w:numFmt w:val="decimal"/>
      <w:lvlText w:val="%4"/>
      <w:lvlJc w:val="left"/>
      <w:pPr>
        <w:ind w:left="3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0ED6E4">
      <w:start w:val="1"/>
      <w:numFmt w:val="lowerLetter"/>
      <w:lvlText w:val="%5"/>
      <w:lvlJc w:val="left"/>
      <w:pPr>
        <w:ind w:left="4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C4C992">
      <w:start w:val="1"/>
      <w:numFmt w:val="lowerRoman"/>
      <w:lvlText w:val="%6"/>
      <w:lvlJc w:val="left"/>
      <w:pPr>
        <w:ind w:left="5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12C6E6">
      <w:start w:val="1"/>
      <w:numFmt w:val="decimal"/>
      <w:lvlText w:val="%7"/>
      <w:lvlJc w:val="left"/>
      <w:pPr>
        <w:ind w:left="5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CA809A">
      <w:start w:val="1"/>
      <w:numFmt w:val="lowerLetter"/>
      <w:lvlText w:val="%8"/>
      <w:lvlJc w:val="left"/>
      <w:pPr>
        <w:ind w:left="6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48639E">
      <w:start w:val="1"/>
      <w:numFmt w:val="lowerRoman"/>
      <w:lvlText w:val="%9"/>
      <w:lvlJc w:val="left"/>
      <w:pPr>
        <w:ind w:left="71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EDF5496"/>
    <w:multiLevelType w:val="hybridMultilevel"/>
    <w:tmpl w:val="8E0CC9C8"/>
    <w:lvl w:ilvl="0" w:tplc="B93A6AF4">
      <w:start w:val="6"/>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7D6AC40E">
      <w:start w:val="1"/>
      <w:numFmt w:val="lowerLetter"/>
      <w:lvlText w:val="%2"/>
      <w:lvlJc w:val="left"/>
      <w:pPr>
        <w:ind w:left="18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CA6A51A">
      <w:start w:val="1"/>
      <w:numFmt w:val="lowerRoman"/>
      <w:lvlText w:val="%3"/>
      <w:lvlJc w:val="left"/>
      <w:pPr>
        <w:ind w:left="25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45FC4C82">
      <w:start w:val="1"/>
      <w:numFmt w:val="decimal"/>
      <w:lvlText w:val="%4"/>
      <w:lvlJc w:val="left"/>
      <w:pPr>
        <w:ind w:left="32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7C682788">
      <w:start w:val="1"/>
      <w:numFmt w:val="lowerLetter"/>
      <w:lvlText w:val="%5"/>
      <w:lvlJc w:val="left"/>
      <w:pPr>
        <w:ind w:left="398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9FE18C4">
      <w:start w:val="1"/>
      <w:numFmt w:val="lowerRoman"/>
      <w:lvlText w:val="%6"/>
      <w:lvlJc w:val="left"/>
      <w:pPr>
        <w:ind w:left="470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97E1E26">
      <w:start w:val="1"/>
      <w:numFmt w:val="decimal"/>
      <w:lvlText w:val="%7"/>
      <w:lvlJc w:val="left"/>
      <w:pPr>
        <w:ind w:left="542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A0CBB5E">
      <w:start w:val="1"/>
      <w:numFmt w:val="lowerLetter"/>
      <w:lvlText w:val="%8"/>
      <w:lvlJc w:val="left"/>
      <w:pPr>
        <w:ind w:left="614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208E9CC">
      <w:start w:val="1"/>
      <w:numFmt w:val="lowerRoman"/>
      <w:lvlText w:val="%9"/>
      <w:lvlJc w:val="left"/>
      <w:pPr>
        <w:ind w:left="686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nsid w:val="336C6CD9"/>
    <w:multiLevelType w:val="hybridMultilevel"/>
    <w:tmpl w:val="26F6FD58"/>
    <w:lvl w:ilvl="0" w:tplc="E06AEB0E">
      <w:start w:val="1"/>
      <w:numFmt w:val="decimal"/>
      <w:lvlText w:val="%1."/>
      <w:lvlJc w:val="left"/>
      <w:pPr>
        <w:ind w:left="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365786">
      <w:start w:val="1"/>
      <w:numFmt w:val="lowerLetter"/>
      <w:lvlText w:val="%2"/>
      <w:lvlJc w:val="left"/>
      <w:pPr>
        <w:ind w:left="1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42651B6">
      <w:start w:val="1"/>
      <w:numFmt w:val="lowerRoman"/>
      <w:lvlText w:val="%3"/>
      <w:lvlJc w:val="left"/>
      <w:pPr>
        <w:ind w:left="2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DEC489E">
      <w:start w:val="1"/>
      <w:numFmt w:val="decimal"/>
      <w:lvlText w:val="%4"/>
      <w:lvlJc w:val="left"/>
      <w:pPr>
        <w:ind w:left="3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D24378E">
      <w:start w:val="1"/>
      <w:numFmt w:val="lowerLetter"/>
      <w:lvlText w:val="%5"/>
      <w:lvlJc w:val="left"/>
      <w:pPr>
        <w:ind w:left="3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C068558">
      <w:start w:val="1"/>
      <w:numFmt w:val="lowerRoman"/>
      <w:lvlText w:val="%6"/>
      <w:lvlJc w:val="left"/>
      <w:pPr>
        <w:ind w:left="4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2323B94">
      <w:start w:val="1"/>
      <w:numFmt w:val="decimal"/>
      <w:lvlText w:val="%7"/>
      <w:lvlJc w:val="left"/>
      <w:pPr>
        <w:ind w:left="54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8B2B0AC">
      <w:start w:val="1"/>
      <w:numFmt w:val="lowerLetter"/>
      <w:lvlText w:val="%8"/>
      <w:lvlJc w:val="left"/>
      <w:pPr>
        <w:ind w:left="6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7E918E">
      <w:start w:val="1"/>
      <w:numFmt w:val="lowerRoman"/>
      <w:lvlText w:val="%9"/>
      <w:lvlJc w:val="left"/>
      <w:pPr>
        <w:ind w:left="6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37CA72B3"/>
    <w:multiLevelType w:val="hybridMultilevel"/>
    <w:tmpl w:val="B4A8382E"/>
    <w:lvl w:ilvl="0" w:tplc="B088DED2">
      <w:start w:val="4"/>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9A34EA7"/>
    <w:multiLevelType w:val="multilevel"/>
    <w:tmpl w:val="2B1676B2"/>
    <w:lvl w:ilvl="0">
      <w:start w:val="6"/>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C611439"/>
    <w:multiLevelType w:val="multilevel"/>
    <w:tmpl w:val="04A6B6A4"/>
    <w:lvl w:ilvl="0">
      <w:start w:val="5"/>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start w:val="1"/>
      <w:numFmt w:val="decimal"/>
      <w:lvlText w:val="%1.%2"/>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D9B2472"/>
    <w:multiLevelType w:val="hybridMultilevel"/>
    <w:tmpl w:val="13B68512"/>
    <w:lvl w:ilvl="0" w:tplc="1CE02044">
      <w:start w:val="1"/>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2">
    <w:nsid w:val="3E5461C4"/>
    <w:multiLevelType w:val="hybridMultilevel"/>
    <w:tmpl w:val="E7F2DE1C"/>
    <w:lvl w:ilvl="0" w:tplc="95DEE93E">
      <w:start w:val="1"/>
      <w:numFmt w:val="decimal"/>
      <w:lvlText w:val="%1)"/>
      <w:lvlJc w:val="left"/>
      <w:pPr>
        <w:ind w:left="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F8A690">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244782">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AEAB4E">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1A880C">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6E78B8">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24532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78C2DC">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9611BA">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4D271A"/>
    <w:multiLevelType w:val="hybridMultilevel"/>
    <w:tmpl w:val="91168840"/>
    <w:lvl w:ilvl="0" w:tplc="8A3237BE">
      <w:start w:val="1"/>
      <w:numFmt w:val="decimal"/>
      <w:lvlText w:val="%1)"/>
      <w:lvlJc w:val="left"/>
      <w:pPr>
        <w:ind w:left="1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2A9DEA">
      <w:start w:val="1"/>
      <w:numFmt w:val="lowerLetter"/>
      <w:lvlText w:val="%2"/>
      <w:lvlJc w:val="left"/>
      <w:pPr>
        <w:ind w:left="1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ACF13E">
      <w:start w:val="1"/>
      <w:numFmt w:val="lowerRoman"/>
      <w:lvlText w:val="%3"/>
      <w:lvlJc w:val="left"/>
      <w:pPr>
        <w:ind w:left="2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AE8F20">
      <w:start w:val="1"/>
      <w:numFmt w:val="decimal"/>
      <w:lvlText w:val="%4"/>
      <w:lvlJc w:val="left"/>
      <w:pPr>
        <w:ind w:left="3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F0756C">
      <w:start w:val="1"/>
      <w:numFmt w:val="lowerLetter"/>
      <w:lvlText w:val="%5"/>
      <w:lvlJc w:val="left"/>
      <w:pPr>
        <w:ind w:left="3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9487CA">
      <w:start w:val="1"/>
      <w:numFmt w:val="lowerRoman"/>
      <w:lvlText w:val="%6"/>
      <w:lvlJc w:val="left"/>
      <w:pPr>
        <w:ind w:left="4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B24AEE">
      <w:start w:val="1"/>
      <w:numFmt w:val="decimal"/>
      <w:lvlText w:val="%7"/>
      <w:lvlJc w:val="left"/>
      <w:pPr>
        <w:ind w:left="53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CE078A">
      <w:start w:val="1"/>
      <w:numFmt w:val="lowerLetter"/>
      <w:lvlText w:val="%8"/>
      <w:lvlJc w:val="left"/>
      <w:pPr>
        <w:ind w:left="61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62E22E">
      <w:start w:val="1"/>
      <w:numFmt w:val="lowerRoman"/>
      <w:lvlText w:val="%9"/>
      <w:lvlJc w:val="left"/>
      <w:pPr>
        <w:ind w:left="68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401066A2"/>
    <w:multiLevelType w:val="multilevel"/>
    <w:tmpl w:val="2108BC10"/>
    <w:lvl w:ilvl="0">
      <w:start w:val="6"/>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
    <w:nsid w:val="4479200F"/>
    <w:multiLevelType w:val="hybridMultilevel"/>
    <w:tmpl w:val="236C6908"/>
    <w:lvl w:ilvl="0" w:tplc="B6288B4C">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463A8A">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94447E">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4CCCDA">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F8FAE6">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B6E074">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A2156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621FB2">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7A8B78">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829091F"/>
    <w:multiLevelType w:val="multilevel"/>
    <w:tmpl w:val="B0DED928"/>
    <w:lvl w:ilvl="0">
      <w:start w:val="5"/>
      <w:numFmt w:val="decimal"/>
      <w:lvlText w:val="%1."/>
      <w:lvlJc w:val="left"/>
      <w:pPr>
        <w:ind w:left="450" w:hanging="450"/>
      </w:pPr>
      <w:rPr>
        <w:rFonts w:eastAsia="Times New Roman" w:hint="default"/>
      </w:rPr>
    </w:lvl>
    <w:lvl w:ilvl="1">
      <w:start w:val="1"/>
      <w:numFmt w:val="decimal"/>
      <w:lvlText w:val="%1.%2."/>
      <w:lvlJc w:val="left"/>
      <w:pPr>
        <w:ind w:left="770" w:hanging="720"/>
      </w:pPr>
      <w:rPr>
        <w:rFonts w:eastAsia="Times New Roman" w:hint="default"/>
      </w:rPr>
    </w:lvl>
    <w:lvl w:ilvl="2">
      <w:start w:val="1"/>
      <w:numFmt w:val="decimal"/>
      <w:lvlText w:val="%1.%2.%3."/>
      <w:lvlJc w:val="left"/>
      <w:pPr>
        <w:ind w:left="820" w:hanging="720"/>
      </w:pPr>
      <w:rPr>
        <w:rFonts w:eastAsia="Times New Roman" w:hint="default"/>
      </w:rPr>
    </w:lvl>
    <w:lvl w:ilvl="3">
      <w:start w:val="1"/>
      <w:numFmt w:val="decimal"/>
      <w:lvlText w:val="%1.%2.%3.%4."/>
      <w:lvlJc w:val="left"/>
      <w:pPr>
        <w:ind w:left="1230" w:hanging="1080"/>
      </w:pPr>
      <w:rPr>
        <w:rFonts w:eastAsia="Times New Roman" w:hint="default"/>
      </w:rPr>
    </w:lvl>
    <w:lvl w:ilvl="4">
      <w:start w:val="1"/>
      <w:numFmt w:val="decimal"/>
      <w:lvlText w:val="%1.%2.%3.%4.%5."/>
      <w:lvlJc w:val="left"/>
      <w:pPr>
        <w:ind w:left="1280" w:hanging="1080"/>
      </w:pPr>
      <w:rPr>
        <w:rFonts w:eastAsia="Times New Roman" w:hint="default"/>
      </w:rPr>
    </w:lvl>
    <w:lvl w:ilvl="5">
      <w:start w:val="1"/>
      <w:numFmt w:val="decimal"/>
      <w:lvlText w:val="%1.%2.%3.%4.%5.%6."/>
      <w:lvlJc w:val="left"/>
      <w:pPr>
        <w:ind w:left="1690" w:hanging="1440"/>
      </w:pPr>
      <w:rPr>
        <w:rFonts w:eastAsia="Times New Roman" w:hint="default"/>
      </w:rPr>
    </w:lvl>
    <w:lvl w:ilvl="6">
      <w:start w:val="1"/>
      <w:numFmt w:val="decimal"/>
      <w:lvlText w:val="%1.%2.%3.%4.%5.%6.%7."/>
      <w:lvlJc w:val="left"/>
      <w:pPr>
        <w:ind w:left="2100" w:hanging="1800"/>
      </w:pPr>
      <w:rPr>
        <w:rFonts w:eastAsia="Times New Roman" w:hint="default"/>
      </w:rPr>
    </w:lvl>
    <w:lvl w:ilvl="7">
      <w:start w:val="1"/>
      <w:numFmt w:val="decimal"/>
      <w:lvlText w:val="%1.%2.%3.%4.%5.%6.%7.%8."/>
      <w:lvlJc w:val="left"/>
      <w:pPr>
        <w:ind w:left="2150" w:hanging="1800"/>
      </w:pPr>
      <w:rPr>
        <w:rFonts w:eastAsia="Times New Roman" w:hint="default"/>
      </w:rPr>
    </w:lvl>
    <w:lvl w:ilvl="8">
      <w:start w:val="1"/>
      <w:numFmt w:val="decimal"/>
      <w:lvlText w:val="%1.%2.%3.%4.%5.%6.%7.%8.%9."/>
      <w:lvlJc w:val="left"/>
      <w:pPr>
        <w:ind w:left="2560" w:hanging="2160"/>
      </w:pPr>
      <w:rPr>
        <w:rFonts w:eastAsia="Times New Roman" w:hint="default"/>
      </w:rPr>
    </w:lvl>
  </w:abstractNum>
  <w:abstractNum w:abstractNumId="27">
    <w:nsid w:val="491A32DF"/>
    <w:multiLevelType w:val="hybridMultilevel"/>
    <w:tmpl w:val="BDA626C4"/>
    <w:lvl w:ilvl="0" w:tplc="B1C21674">
      <w:start w:val="1"/>
      <w:numFmt w:val="decimal"/>
      <w:lvlText w:val="%1)"/>
      <w:lvlJc w:val="left"/>
      <w:pPr>
        <w:ind w:left="1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A0C6A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065D04">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E9A66">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A06E2C">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043660">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928776">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46E0B2">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62CABC">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AA438D0"/>
    <w:multiLevelType w:val="hybridMultilevel"/>
    <w:tmpl w:val="6A4A0B3A"/>
    <w:lvl w:ilvl="0" w:tplc="26BE911A">
      <w:start w:val="1"/>
      <w:numFmt w:val="decimal"/>
      <w:lvlText w:val="%1)"/>
      <w:lvlJc w:val="left"/>
      <w:pPr>
        <w:ind w:left="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42542A">
      <w:start w:val="1"/>
      <w:numFmt w:val="lowerLetter"/>
      <w:lvlText w:val="%2"/>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880BB6">
      <w:start w:val="1"/>
      <w:numFmt w:val="lowerRoman"/>
      <w:lvlText w:val="%3"/>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06359A">
      <w:start w:val="1"/>
      <w:numFmt w:val="decimal"/>
      <w:lvlText w:val="%4"/>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DEDC22">
      <w:start w:val="1"/>
      <w:numFmt w:val="lowerLetter"/>
      <w:lvlText w:val="%5"/>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1EC69E">
      <w:start w:val="1"/>
      <w:numFmt w:val="lowerRoman"/>
      <w:lvlText w:val="%6"/>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341860">
      <w:start w:val="1"/>
      <w:numFmt w:val="decimal"/>
      <w:lvlText w:val="%7"/>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960A74">
      <w:start w:val="1"/>
      <w:numFmt w:val="lowerLetter"/>
      <w:lvlText w:val="%8"/>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E0B60">
      <w:start w:val="1"/>
      <w:numFmt w:val="lowerRoman"/>
      <w:lvlText w:val="%9"/>
      <w:lvlJc w:val="left"/>
      <w:pPr>
        <w:ind w:left="6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4B8A3830"/>
    <w:multiLevelType w:val="hybridMultilevel"/>
    <w:tmpl w:val="820ED1DC"/>
    <w:lvl w:ilvl="0" w:tplc="83108E20">
      <w:start w:val="1"/>
      <w:numFmt w:val="decimal"/>
      <w:lvlText w:val="%1."/>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D48C82">
      <w:start w:val="1"/>
      <w:numFmt w:val="lowerLetter"/>
      <w:lvlText w:val="%2"/>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04D34E">
      <w:start w:val="1"/>
      <w:numFmt w:val="lowerRoman"/>
      <w:lvlText w:val="%3"/>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F6EB68">
      <w:start w:val="1"/>
      <w:numFmt w:val="decimal"/>
      <w:lvlText w:val="%4"/>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AA09EC">
      <w:start w:val="1"/>
      <w:numFmt w:val="lowerLetter"/>
      <w:lvlText w:val="%5"/>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7829CC">
      <w:start w:val="1"/>
      <w:numFmt w:val="lowerRoman"/>
      <w:lvlText w:val="%6"/>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B282BC">
      <w:start w:val="1"/>
      <w:numFmt w:val="decimal"/>
      <w:lvlText w:val="%7"/>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9D0E9EA">
      <w:start w:val="1"/>
      <w:numFmt w:val="lowerLetter"/>
      <w:lvlText w:val="%8"/>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4F4C7BA">
      <w:start w:val="1"/>
      <w:numFmt w:val="lowerRoman"/>
      <w:lvlText w:val="%9"/>
      <w:lvlJc w:val="left"/>
      <w:pPr>
        <w:ind w:left="69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E2F26C7"/>
    <w:multiLevelType w:val="hybridMultilevel"/>
    <w:tmpl w:val="7D1AD61E"/>
    <w:lvl w:ilvl="0" w:tplc="209418F2">
      <w:start w:val="1"/>
      <w:numFmt w:val="decimal"/>
      <w:lvlText w:val="%1."/>
      <w:lvlJc w:val="left"/>
      <w:pPr>
        <w:ind w:left="1070" w:hanging="360"/>
      </w:pPr>
      <w:rPr>
        <w:rFonts w:eastAsia="Times New Roman" w:hint="default"/>
      </w:rPr>
    </w:lvl>
    <w:lvl w:ilvl="1" w:tplc="04190019">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31">
    <w:nsid w:val="57D307F3"/>
    <w:multiLevelType w:val="hybridMultilevel"/>
    <w:tmpl w:val="71BCB8C2"/>
    <w:lvl w:ilvl="0" w:tplc="A39E5954">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E2BD5A">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72D0D4">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F45C54">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89F7E">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2CC67E">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0AA9DE">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A87AA4">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A08E2A">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7DF4CD8"/>
    <w:multiLevelType w:val="hybridMultilevel"/>
    <w:tmpl w:val="8896695E"/>
    <w:lvl w:ilvl="0" w:tplc="B2AC0C46">
      <w:start w:val="1"/>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466C1278">
      <w:start w:val="1"/>
      <w:numFmt w:val="lowerLetter"/>
      <w:lvlText w:val="%2"/>
      <w:lvlJc w:val="left"/>
      <w:pPr>
        <w:ind w:left="17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6740C48">
      <w:start w:val="1"/>
      <w:numFmt w:val="lowerRoman"/>
      <w:lvlText w:val="%3"/>
      <w:lvlJc w:val="left"/>
      <w:pPr>
        <w:ind w:left="25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81C4840">
      <w:start w:val="1"/>
      <w:numFmt w:val="decimal"/>
      <w:lvlText w:val="%4"/>
      <w:lvlJc w:val="left"/>
      <w:pPr>
        <w:ind w:left="32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44C4829C">
      <w:start w:val="1"/>
      <w:numFmt w:val="lowerLetter"/>
      <w:lvlText w:val="%5"/>
      <w:lvlJc w:val="left"/>
      <w:pPr>
        <w:ind w:left="39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3BA0214">
      <w:start w:val="1"/>
      <w:numFmt w:val="lowerRoman"/>
      <w:lvlText w:val="%6"/>
      <w:lvlJc w:val="left"/>
      <w:pPr>
        <w:ind w:left="46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2AC5A62">
      <w:start w:val="1"/>
      <w:numFmt w:val="decimal"/>
      <w:lvlText w:val="%7"/>
      <w:lvlJc w:val="left"/>
      <w:pPr>
        <w:ind w:left="53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DA8F95A">
      <w:start w:val="1"/>
      <w:numFmt w:val="lowerLetter"/>
      <w:lvlText w:val="%8"/>
      <w:lvlJc w:val="left"/>
      <w:pPr>
        <w:ind w:left="61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2EECD5E">
      <w:start w:val="1"/>
      <w:numFmt w:val="lowerRoman"/>
      <w:lvlText w:val="%9"/>
      <w:lvlJc w:val="left"/>
      <w:pPr>
        <w:ind w:left="68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33">
    <w:nsid w:val="5A041479"/>
    <w:multiLevelType w:val="hybridMultilevel"/>
    <w:tmpl w:val="F7CC0FCC"/>
    <w:lvl w:ilvl="0" w:tplc="09A8E934">
      <w:start w:val="1"/>
      <w:numFmt w:val="decimal"/>
      <w:lvlText w:val="%1."/>
      <w:lvlJc w:val="left"/>
      <w:pPr>
        <w:ind w:left="560" w:hanging="360"/>
      </w:pPr>
      <w:rPr>
        <w:rFonts w:eastAsia="Times New Roman"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4">
    <w:nsid w:val="5C6024A1"/>
    <w:multiLevelType w:val="hybridMultilevel"/>
    <w:tmpl w:val="F33AA7EE"/>
    <w:lvl w:ilvl="0" w:tplc="F920E10E">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1295D6">
      <w:start w:val="1"/>
      <w:numFmt w:val="lowerLetter"/>
      <w:lvlText w:val="%2"/>
      <w:lvlJc w:val="left"/>
      <w:pPr>
        <w:ind w:left="1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9F2D3A0">
      <w:start w:val="1"/>
      <w:numFmt w:val="lowerRoman"/>
      <w:lvlText w:val="%3"/>
      <w:lvlJc w:val="left"/>
      <w:pPr>
        <w:ind w:left="2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3ED400">
      <w:start w:val="1"/>
      <w:numFmt w:val="decimal"/>
      <w:lvlText w:val="%4"/>
      <w:lvlJc w:val="left"/>
      <w:pPr>
        <w:ind w:left="3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16C156">
      <w:start w:val="1"/>
      <w:numFmt w:val="lowerLetter"/>
      <w:lvlText w:val="%5"/>
      <w:lvlJc w:val="left"/>
      <w:pPr>
        <w:ind w:left="3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3C86FA">
      <w:start w:val="1"/>
      <w:numFmt w:val="lowerRoman"/>
      <w:lvlText w:val="%6"/>
      <w:lvlJc w:val="left"/>
      <w:pPr>
        <w:ind w:left="4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9E470E">
      <w:start w:val="1"/>
      <w:numFmt w:val="decimal"/>
      <w:lvlText w:val="%7"/>
      <w:lvlJc w:val="left"/>
      <w:pPr>
        <w:ind w:left="5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BCF104">
      <w:start w:val="1"/>
      <w:numFmt w:val="lowerLetter"/>
      <w:lvlText w:val="%8"/>
      <w:lvlJc w:val="left"/>
      <w:pPr>
        <w:ind w:left="61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26BE2A">
      <w:start w:val="1"/>
      <w:numFmt w:val="lowerRoman"/>
      <w:lvlText w:val="%9"/>
      <w:lvlJc w:val="left"/>
      <w:pPr>
        <w:ind w:left="6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603516C7"/>
    <w:multiLevelType w:val="hybridMultilevel"/>
    <w:tmpl w:val="2B3C09A8"/>
    <w:lvl w:ilvl="0" w:tplc="F780ABB2">
      <w:start w:val="1"/>
      <w:numFmt w:val="decimal"/>
      <w:lvlText w:val="%1)"/>
      <w:lvlJc w:val="left"/>
      <w:pPr>
        <w:ind w:left="1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D08A20">
      <w:start w:val="1"/>
      <w:numFmt w:val="lowerLetter"/>
      <w:lvlText w:val="%2"/>
      <w:lvlJc w:val="left"/>
      <w:pPr>
        <w:ind w:left="18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C0FBF2">
      <w:start w:val="1"/>
      <w:numFmt w:val="lowerRoman"/>
      <w:lvlText w:val="%3"/>
      <w:lvlJc w:val="left"/>
      <w:pPr>
        <w:ind w:left="25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D0801C">
      <w:start w:val="1"/>
      <w:numFmt w:val="decimal"/>
      <w:lvlText w:val="%4"/>
      <w:lvlJc w:val="left"/>
      <w:pPr>
        <w:ind w:left="32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1EE3EF4">
      <w:start w:val="1"/>
      <w:numFmt w:val="lowerLetter"/>
      <w:lvlText w:val="%5"/>
      <w:lvlJc w:val="left"/>
      <w:pPr>
        <w:ind w:left="40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DE3BC8">
      <w:start w:val="1"/>
      <w:numFmt w:val="lowerRoman"/>
      <w:lvlText w:val="%6"/>
      <w:lvlJc w:val="left"/>
      <w:pPr>
        <w:ind w:left="4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EC1B8A">
      <w:start w:val="1"/>
      <w:numFmt w:val="decimal"/>
      <w:lvlText w:val="%7"/>
      <w:lvlJc w:val="left"/>
      <w:pPr>
        <w:ind w:left="54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1A2A76">
      <w:start w:val="1"/>
      <w:numFmt w:val="lowerLetter"/>
      <w:lvlText w:val="%8"/>
      <w:lvlJc w:val="left"/>
      <w:pPr>
        <w:ind w:left="61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868B78">
      <w:start w:val="1"/>
      <w:numFmt w:val="lowerRoman"/>
      <w:lvlText w:val="%9"/>
      <w:lvlJc w:val="left"/>
      <w:pPr>
        <w:ind w:left="68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614A1A40"/>
    <w:multiLevelType w:val="multilevel"/>
    <w:tmpl w:val="7D44123E"/>
    <w:lvl w:ilvl="0">
      <w:start w:val="7"/>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2"/>
      <w:numFmt w:val="decimal"/>
      <w:lvlRestart w:val="0"/>
      <w:lvlText w:val="%1.%2."/>
      <w:lvlJc w:val="left"/>
      <w:pPr>
        <w:ind w:left="4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4B13198"/>
    <w:multiLevelType w:val="multilevel"/>
    <w:tmpl w:val="B4D01BC2"/>
    <w:lvl w:ilvl="0">
      <w:start w:val="8"/>
      <w:numFmt w:val="decimal"/>
      <w:lvlText w:val="%1."/>
      <w:lvlJc w:val="left"/>
      <w:pPr>
        <w:ind w:left="480" w:hanging="48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38">
    <w:nsid w:val="653C0133"/>
    <w:multiLevelType w:val="hybridMultilevel"/>
    <w:tmpl w:val="532E7D9C"/>
    <w:lvl w:ilvl="0" w:tplc="9FA63B7C">
      <w:start w:val="1"/>
      <w:numFmt w:val="decimal"/>
      <w:lvlText w:val="%1)"/>
      <w:lvlJc w:val="left"/>
      <w:pPr>
        <w:ind w:left="1476" w:hanging="360"/>
      </w:pPr>
      <w:rPr>
        <w:rFonts w:eastAsia="Times New Roman" w:hint="default"/>
      </w:rPr>
    </w:lvl>
    <w:lvl w:ilvl="1" w:tplc="04190019">
      <w:start w:val="1"/>
      <w:numFmt w:val="lowerLetter"/>
      <w:lvlText w:val="%2."/>
      <w:lvlJc w:val="left"/>
      <w:pPr>
        <w:ind w:left="2196" w:hanging="360"/>
      </w:pPr>
    </w:lvl>
    <w:lvl w:ilvl="2" w:tplc="0419001B" w:tentative="1">
      <w:start w:val="1"/>
      <w:numFmt w:val="lowerRoman"/>
      <w:lvlText w:val="%3."/>
      <w:lvlJc w:val="right"/>
      <w:pPr>
        <w:ind w:left="2916" w:hanging="180"/>
      </w:pPr>
    </w:lvl>
    <w:lvl w:ilvl="3" w:tplc="0419000F" w:tentative="1">
      <w:start w:val="1"/>
      <w:numFmt w:val="decimal"/>
      <w:lvlText w:val="%4."/>
      <w:lvlJc w:val="left"/>
      <w:pPr>
        <w:ind w:left="3636" w:hanging="360"/>
      </w:pPr>
    </w:lvl>
    <w:lvl w:ilvl="4" w:tplc="04190019" w:tentative="1">
      <w:start w:val="1"/>
      <w:numFmt w:val="lowerLetter"/>
      <w:lvlText w:val="%5."/>
      <w:lvlJc w:val="left"/>
      <w:pPr>
        <w:ind w:left="4356" w:hanging="360"/>
      </w:pPr>
    </w:lvl>
    <w:lvl w:ilvl="5" w:tplc="0419001B" w:tentative="1">
      <w:start w:val="1"/>
      <w:numFmt w:val="lowerRoman"/>
      <w:lvlText w:val="%6."/>
      <w:lvlJc w:val="right"/>
      <w:pPr>
        <w:ind w:left="5076" w:hanging="180"/>
      </w:pPr>
    </w:lvl>
    <w:lvl w:ilvl="6" w:tplc="0419000F" w:tentative="1">
      <w:start w:val="1"/>
      <w:numFmt w:val="decimal"/>
      <w:lvlText w:val="%7."/>
      <w:lvlJc w:val="left"/>
      <w:pPr>
        <w:ind w:left="5796" w:hanging="360"/>
      </w:pPr>
    </w:lvl>
    <w:lvl w:ilvl="7" w:tplc="04190019" w:tentative="1">
      <w:start w:val="1"/>
      <w:numFmt w:val="lowerLetter"/>
      <w:lvlText w:val="%8."/>
      <w:lvlJc w:val="left"/>
      <w:pPr>
        <w:ind w:left="6516" w:hanging="360"/>
      </w:pPr>
    </w:lvl>
    <w:lvl w:ilvl="8" w:tplc="0419001B" w:tentative="1">
      <w:start w:val="1"/>
      <w:numFmt w:val="lowerRoman"/>
      <w:lvlText w:val="%9."/>
      <w:lvlJc w:val="right"/>
      <w:pPr>
        <w:ind w:left="7236" w:hanging="180"/>
      </w:pPr>
    </w:lvl>
  </w:abstractNum>
  <w:abstractNum w:abstractNumId="39">
    <w:nsid w:val="65553CC6"/>
    <w:multiLevelType w:val="hybridMultilevel"/>
    <w:tmpl w:val="4CBC4190"/>
    <w:lvl w:ilvl="0" w:tplc="B324FA98">
      <w:start w:val="1"/>
      <w:numFmt w:val="decimal"/>
      <w:lvlText w:val="%1)"/>
      <w:lvlJc w:val="left"/>
      <w:pPr>
        <w:ind w:left="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26A102">
      <w:start w:val="1"/>
      <w:numFmt w:val="lowerLetter"/>
      <w:lvlText w:val="%2"/>
      <w:lvlJc w:val="left"/>
      <w:pPr>
        <w:ind w:left="1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421904">
      <w:start w:val="1"/>
      <w:numFmt w:val="lowerRoman"/>
      <w:lvlText w:val="%3"/>
      <w:lvlJc w:val="left"/>
      <w:pPr>
        <w:ind w:left="2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EB93A">
      <w:start w:val="1"/>
      <w:numFmt w:val="decimal"/>
      <w:lvlText w:val="%4"/>
      <w:lvlJc w:val="left"/>
      <w:pPr>
        <w:ind w:left="3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A4FF14">
      <w:start w:val="1"/>
      <w:numFmt w:val="lowerLetter"/>
      <w:lvlText w:val="%5"/>
      <w:lvlJc w:val="left"/>
      <w:pPr>
        <w:ind w:left="3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44D84E">
      <w:start w:val="1"/>
      <w:numFmt w:val="lowerRoman"/>
      <w:lvlText w:val="%6"/>
      <w:lvlJc w:val="left"/>
      <w:pPr>
        <w:ind w:left="4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3C2F3A">
      <w:start w:val="1"/>
      <w:numFmt w:val="decimal"/>
      <w:lvlText w:val="%7"/>
      <w:lvlJc w:val="left"/>
      <w:pPr>
        <w:ind w:left="54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AA3D2E">
      <w:start w:val="1"/>
      <w:numFmt w:val="lowerLetter"/>
      <w:lvlText w:val="%8"/>
      <w:lvlJc w:val="left"/>
      <w:pPr>
        <w:ind w:left="61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AAECB0">
      <w:start w:val="1"/>
      <w:numFmt w:val="lowerRoman"/>
      <w:lvlText w:val="%9"/>
      <w:lvlJc w:val="left"/>
      <w:pPr>
        <w:ind w:left="6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677821E8"/>
    <w:multiLevelType w:val="hybridMultilevel"/>
    <w:tmpl w:val="154EA6C6"/>
    <w:lvl w:ilvl="0" w:tplc="80FE3590">
      <w:start w:val="4"/>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27F689AC">
      <w:start w:val="1"/>
      <w:numFmt w:val="lowerLetter"/>
      <w:lvlText w:val="%2"/>
      <w:lvlJc w:val="left"/>
      <w:pPr>
        <w:ind w:left="17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23C7AEA">
      <w:start w:val="1"/>
      <w:numFmt w:val="lowerRoman"/>
      <w:lvlText w:val="%3"/>
      <w:lvlJc w:val="left"/>
      <w:pPr>
        <w:ind w:left="25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5A2FFBC">
      <w:start w:val="1"/>
      <w:numFmt w:val="decimal"/>
      <w:lvlText w:val="%4"/>
      <w:lvlJc w:val="left"/>
      <w:pPr>
        <w:ind w:left="32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83E67858">
      <w:start w:val="1"/>
      <w:numFmt w:val="lowerLetter"/>
      <w:lvlText w:val="%5"/>
      <w:lvlJc w:val="left"/>
      <w:pPr>
        <w:ind w:left="395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2EBAE53C">
      <w:start w:val="1"/>
      <w:numFmt w:val="lowerRoman"/>
      <w:lvlText w:val="%6"/>
      <w:lvlJc w:val="left"/>
      <w:pPr>
        <w:ind w:left="467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BE30B264">
      <w:start w:val="1"/>
      <w:numFmt w:val="decimal"/>
      <w:lvlText w:val="%7"/>
      <w:lvlJc w:val="left"/>
      <w:pPr>
        <w:ind w:left="539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C18210C">
      <w:start w:val="1"/>
      <w:numFmt w:val="lowerLetter"/>
      <w:lvlText w:val="%8"/>
      <w:lvlJc w:val="left"/>
      <w:pPr>
        <w:ind w:left="611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EAA663E">
      <w:start w:val="1"/>
      <w:numFmt w:val="lowerRoman"/>
      <w:lvlText w:val="%9"/>
      <w:lvlJc w:val="left"/>
      <w:pPr>
        <w:ind w:left="683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1">
    <w:nsid w:val="68B11989"/>
    <w:multiLevelType w:val="hybridMultilevel"/>
    <w:tmpl w:val="AEEC3628"/>
    <w:lvl w:ilvl="0" w:tplc="28189B1E">
      <w:start w:val="8"/>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6EA1A28">
      <w:start w:val="1"/>
      <w:numFmt w:val="lowerLetter"/>
      <w:lvlText w:val="%2"/>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EEAF380">
      <w:start w:val="1"/>
      <w:numFmt w:val="lowerRoman"/>
      <w:lvlText w:val="%3"/>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0368F854">
      <w:start w:val="1"/>
      <w:numFmt w:val="decimal"/>
      <w:lvlText w:val="%4"/>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E523E7C">
      <w:start w:val="1"/>
      <w:numFmt w:val="lowerLetter"/>
      <w:lvlText w:val="%5"/>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AB6A6F02">
      <w:start w:val="1"/>
      <w:numFmt w:val="lowerRoman"/>
      <w:lvlText w:val="%6"/>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9947E42">
      <w:start w:val="1"/>
      <w:numFmt w:val="decimal"/>
      <w:lvlText w:val="%7"/>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48F2CC58">
      <w:start w:val="1"/>
      <w:numFmt w:val="lowerLetter"/>
      <w:lvlText w:val="%8"/>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ED2CCC8">
      <w:start w:val="1"/>
      <w:numFmt w:val="lowerRoman"/>
      <w:lvlText w:val="%9"/>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2">
    <w:nsid w:val="6A016697"/>
    <w:multiLevelType w:val="hybridMultilevel"/>
    <w:tmpl w:val="F5FED2B6"/>
    <w:lvl w:ilvl="0" w:tplc="3AD8D59A">
      <w:start w:val="6"/>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3063494">
      <w:start w:val="1"/>
      <w:numFmt w:val="lowerLetter"/>
      <w:lvlText w:val="%2"/>
      <w:lvlJc w:val="left"/>
      <w:pPr>
        <w:ind w:left="18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022EA1C">
      <w:start w:val="1"/>
      <w:numFmt w:val="lowerRoman"/>
      <w:lvlText w:val="%3"/>
      <w:lvlJc w:val="left"/>
      <w:pPr>
        <w:ind w:left="25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ED240E86">
      <w:start w:val="1"/>
      <w:numFmt w:val="decimal"/>
      <w:lvlText w:val="%4"/>
      <w:lvlJc w:val="left"/>
      <w:pPr>
        <w:ind w:left="32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EC21300">
      <w:start w:val="1"/>
      <w:numFmt w:val="lowerLetter"/>
      <w:lvlText w:val="%5"/>
      <w:lvlJc w:val="left"/>
      <w:pPr>
        <w:ind w:left="396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C58C94C">
      <w:start w:val="1"/>
      <w:numFmt w:val="lowerRoman"/>
      <w:lvlText w:val="%6"/>
      <w:lvlJc w:val="left"/>
      <w:pPr>
        <w:ind w:left="468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1E24FB0">
      <w:start w:val="1"/>
      <w:numFmt w:val="decimal"/>
      <w:lvlText w:val="%7"/>
      <w:lvlJc w:val="left"/>
      <w:pPr>
        <w:ind w:left="540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A89CF16A">
      <w:start w:val="1"/>
      <w:numFmt w:val="lowerLetter"/>
      <w:lvlText w:val="%8"/>
      <w:lvlJc w:val="left"/>
      <w:pPr>
        <w:ind w:left="612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379A7502">
      <w:start w:val="1"/>
      <w:numFmt w:val="lowerRoman"/>
      <w:lvlText w:val="%9"/>
      <w:lvlJc w:val="left"/>
      <w:pPr>
        <w:ind w:left="684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3">
    <w:nsid w:val="6BB71E8B"/>
    <w:multiLevelType w:val="hybridMultilevel"/>
    <w:tmpl w:val="F72C0434"/>
    <w:lvl w:ilvl="0" w:tplc="8FE83420">
      <w:start w:val="1"/>
      <w:numFmt w:val="decimal"/>
      <w:lvlText w:val="%1)"/>
      <w:lvlJc w:val="left"/>
      <w:pPr>
        <w:ind w:left="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FF414D6">
      <w:start w:val="1"/>
      <w:numFmt w:val="lowerLetter"/>
      <w:lvlText w:val="%2"/>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6CA8612">
      <w:start w:val="1"/>
      <w:numFmt w:val="lowerRoman"/>
      <w:lvlText w:val="%3"/>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365A1E">
      <w:start w:val="1"/>
      <w:numFmt w:val="decimal"/>
      <w:lvlText w:val="%4"/>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CCB1F2">
      <w:start w:val="1"/>
      <w:numFmt w:val="lowerLetter"/>
      <w:lvlText w:val="%5"/>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9047F8">
      <w:start w:val="1"/>
      <w:numFmt w:val="lowerRoman"/>
      <w:lvlText w:val="%6"/>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92AAE8">
      <w:start w:val="1"/>
      <w:numFmt w:val="decimal"/>
      <w:lvlText w:val="%7"/>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62D072">
      <w:start w:val="1"/>
      <w:numFmt w:val="lowerLetter"/>
      <w:lvlText w:val="%8"/>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7E1CA8">
      <w:start w:val="1"/>
      <w:numFmt w:val="lowerRoman"/>
      <w:lvlText w:val="%9"/>
      <w:lvlJc w:val="left"/>
      <w:pPr>
        <w:ind w:left="6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C39055D"/>
    <w:multiLevelType w:val="hybridMultilevel"/>
    <w:tmpl w:val="E4845AC8"/>
    <w:lvl w:ilvl="0" w:tplc="1FF8D6C6">
      <w:start w:val="1"/>
      <w:numFmt w:val="decimal"/>
      <w:lvlText w:val="%1)"/>
      <w:lvlJc w:val="left"/>
      <w:pPr>
        <w:ind w:left="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4ED9A0">
      <w:start w:val="1"/>
      <w:numFmt w:val="lowerLetter"/>
      <w:lvlText w:val="%2"/>
      <w:lvlJc w:val="left"/>
      <w:pPr>
        <w:ind w:left="1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B81EB8">
      <w:start w:val="1"/>
      <w:numFmt w:val="lowerRoman"/>
      <w:lvlText w:val="%3"/>
      <w:lvlJc w:val="left"/>
      <w:pPr>
        <w:ind w:left="2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EEF714">
      <w:start w:val="1"/>
      <w:numFmt w:val="decimal"/>
      <w:lvlText w:val="%4"/>
      <w:lvlJc w:val="left"/>
      <w:pPr>
        <w:ind w:left="3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94DD5C">
      <w:start w:val="1"/>
      <w:numFmt w:val="lowerLetter"/>
      <w:lvlText w:val="%5"/>
      <w:lvlJc w:val="left"/>
      <w:pPr>
        <w:ind w:left="3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80087C">
      <w:start w:val="1"/>
      <w:numFmt w:val="lowerRoman"/>
      <w:lvlText w:val="%6"/>
      <w:lvlJc w:val="left"/>
      <w:pPr>
        <w:ind w:left="4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ECBB12">
      <w:start w:val="1"/>
      <w:numFmt w:val="decimal"/>
      <w:lvlText w:val="%7"/>
      <w:lvlJc w:val="left"/>
      <w:pPr>
        <w:ind w:left="54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72C678">
      <w:start w:val="1"/>
      <w:numFmt w:val="lowerLetter"/>
      <w:lvlText w:val="%8"/>
      <w:lvlJc w:val="left"/>
      <w:pPr>
        <w:ind w:left="6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3E1EDE">
      <w:start w:val="1"/>
      <w:numFmt w:val="lowerRoman"/>
      <w:lvlText w:val="%9"/>
      <w:lvlJc w:val="left"/>
      <w:pPr>
        <w:ind w:left="6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71662FA4"/>
    <w:multiLevelType w:val="hybridMultilevel"/>
    <w:tmpl w:val="AD82D37C"/>
    <w:lvl w:ilvl="0" w:tplc="C180F356">
      <w:start w:val="1"/>
      <w:numFmt w:val="decimal"/>
      <w:lvlText w:val="%1."/>
      <w:lvlJc w:val="left"/>
      <w:pPr>
        <w:ind w:left="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6404C6E">
      <w:start w:val="1"/>
      <w:numFmt w:val="lowerLetter"/>
      <w:lvlText w:val="%2"/>
      <w:lvlJc w:val="left"/>
      <w:pPr>
        <w:ind w:left="18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A51EDAAC">
      <w:start w:val="1"/>
      <w:numFmt w:val="lowerRoman"/>
      <w:lvlText w:val="%3"/>
      <w:lvlJc w:val="left"/>
      <w:pPr>
        <w:ind w:left="25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A4805C52">
      <w:start w:val="1"/>
      <w:numFmt w:val="decimal"/>
      <w:lvlText w:val="%4"/>
      <w:lvlJc w:val="left"/>
      <w:pPr>
        <w:ind w:left="32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5EC6008">
      <w:start w:val="1"/>
      <w:numFmt w:val="lowerLetter"/>
      <w:lvlText w:val="%5"/>
      <w:lvlJc w:val="left"/>
      <w:pPr>
        <w:ind w:left="397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8EEA3DEE">
      <w:start w:val="1"/>
      <w:numFmt w:val="lowerRoman"/>
      <w:lvlText w:val="%6"/>
      <w:lvlJc w:val="left"/>
      <w:pPr>
        <w:ind w:left="469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E3C7C46">
      <w:start w:val="1"/>
      <w:numFmt w:val="decimal"/>
      <w:lvlText w:val="%7"/>
      <w:lvlJc w:val="left"/>
      <w:pPr>
        <w:ind w:left="541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602D076">
      <w:start w:val="1"/>
      <w:numFmt w:val="lowerLetter"/>
      <w:lvlText w:val="%8"/>
      <w:lvlJc w:val="left"/>
      <w:pPr>
        <w:ind w:left="613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D84C7A6">
      <w:start w:val="1"/>
      <w:numFmt w:val="lowerRoman"/>
      <w:lvlText w:val="%9"/>
      <w:lvlJc w:val="left"/>
      <w:pPr>
        <w:ind w:left="685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6">
    <w:nsid w:val="73C06D68"/>
    <w:multiLevelType w:val="multilevel"/>
    <w:tmpl w:val="ED1A9B64"/>
    <w:lvl w:ilvl="0">
      <w:start w:val="7"/>
      <w:numFmt w:val="decimal"/>
      <w:lvlText w:val="%1."/>
      <w:lvlJc w:val="left"/>
      <w:pPr>
        <w:ind w:left="450" w:hanging="450"/>
      </w:pPr>
      <w:rPr>
        <w:rFonts w:eastAsia="Times New Roman" w:hint="default"/>
      </w:rPr>
    </w:lvl>
    <w:lvl w:ilvl="1">
      <w:start w:val="2"/>
      <w:numFmt w:val="decimal"/>
      <w:lvlText w:val="%1.%2."/>
      <w:lvlJc w:val="left"/>
      <w:pPr>
        <w:ind w:left="1571" w:hanging="720"/>
      </w:pPr>
      <w:rPr>
        <w:rFonts w:eastAsia="Times New Roman" w:hint="default"/>
      </w:rPr>
    </w:lvl>
    <w:lvl w:ilvl="2">
      <w:start w:val="1"/>
      <w:numFmt w:val="decimal"/>
      <w:lvlText w:val="%1.%2.%3."/>
      <w:lvlJc w:val="left"/>
      <w:pPr>
        <w:ind w:left="1706" w:hanging="720"/>
      </w:pPr>
      <w:rPr>
        <w:rFonts w:eastAsia="Times New Roman" w:hint="default"/>
      </w:rPr>
    </w:lvl>
    <w:lvl w:ilvl="3">
      <w:start w:val="1"/>
      <w:numFmt w:val="decimal"/>
      <w:lvlText w:val="%1.%2.%3.%4."/>
      <w:lvlJc w:val="left"/>
      <w:pPr>
        <w:ind w:left="2559" w:hanging="1080"/>
      </w:pPr>
      <w:rPr>
        <w:rFonts w:eastAsia="Times New Roman" w:hint="default"/>
      </w:rPr>
    </w:lvl>
    <w:lvl w:ilvl="4">
      <w:start w:val="1"/>
      <w:numFmt w:val="decimal"/>
      <w:lvlText w:val="%1.%2.%3.%4.%5."/>
      <w:lvlJc w:val="left"/>
      <w:pPr>
        <w:ind w:left="3052" w:hanging="1080"/>
      </w:pPr>
      <w:rPr>
        <w:rFonts w:eastAsia="Times New Roman" w:hint="default"/>
      </w:rPr>
    </w:lvl>
    <w:lvl w:ilvl="5">
      <w:start w:val="1"/>
      <w:numFmt w:val="decimal"/>
      <w:lvlText w:val="%1.%2.%3.%4.%5.%6."/>
      <w:lvlJc w:val="left"/>
      <w:pPr>
        <w:ind w:left="3905" w:hanging="1440"/>
      </w:pPr>
      <w:rPr>
        <w:rFonts w:eastAsia="Times New Roman" w:hint="default"/>
      </w:rPr>
    </w:lvl>
    <w:lvl w:ilvl="6">
      <w:start w:val="1"/>
      <w:numFmt w:val="decimal"/>
      <w:lvlText w:val="%1.%2.%3.%4.%5.%6.%7."/>
      <w:lvlJc w:val="left"/>
      <w:pPr>
        <w:ind w:left="4758" w:hanging="1800"/>
      </w:pPr>
      <w:rPr>
        <w:rFonts w:eastAsia="Times New Roman" w:hint="default"/>
      </w:rPr>
    </w:lvl>
    <w:lvl w:ilvl="7">
      <w:start w:val="1"/>
      <w:numFmt w:val="decimal"/>
      <w:lvlText w:val="%1.%2.%3.%4.%5.%6.%7.%8."/>
      <w:lvlJc w:val="left"/>
      <w:pPr>
        <w:ind w:left="5251" w:hanging="1800"/>
      </w:pPr>
      <w:rPr>
        <w:rFonts w:eastAsia="Times New Roman" w:hint="default"/>
      </w:rPr>
    </w:lvl>
    <w:lvl w:ilvl="8">
      <w:start w:val="1"/>
      <w:numFmt w:val="decimal"/>
      <w:lvlText w:val="%1.%2.%3.%4.%5.%6.%7.%8.%9."/>
      <w:lvlJc w:val="left"/>
      <w:pPr>
        <w:ind w:left="6104" w:hanging="2160"/>
      </w:pPr>
      <w:rPr>
        <w:rFonts w:eastAsia="Times New Roman" w:hint="default"/>
      </w:rPr>
    </w:lvl>
  </w:abstractNum>
  <w:abstractNum w:abstractNumId="47">
    <w:nsid w:val="7CE22D1F"/>
    <w:multiLevelType w:val="hybridMultilevel"/>
    <w:tmpl w:val="200A665E"/>
    <w:lvl w:ilvl="0" w:tplc="97E6C87E">
      <w:start w:val="1"/>
      <w:numFmt w:val="decimal"/>
      <w:lvlText w:val="%1)"/>
      <w:lvlJc w:val="left"/>
      <w:pPr>
        <w:ind w:left="410" w:hanging="360"/>
      </w:pPr>
      <w:rPr>
        <w:rFonts w:eastAsia="Times New Roman" w:hint="default"/>
      </w:rPr>
    </w:lvl>
    <w:lvl w:ilvl="1" w:tplc="04190019" w:tentative="1">
      <w:start w:val="1"/>
      <w:numFmt w:val="lowerLetter"/>
      <w:lvlText w:val="%2."/>
      <w:lvlJc w:val="left"/>
      <w:pPr>
        <w:ind w:left="1130" w:hanging="360"/>
      </w:pPr>
    </w:lvl>
    <w:lvl w:ilvl="2" w:tplc="0419001B" w:tentative="1">
      <w:start w:val="1"/>
      <w:numFmt w:val="lowerRoman"/>
      <w:lvlText w:val="%3."/>
      <w:lvlJc w:val="right"/>
      <w:pPr>
        <w:ind w:left="1850" w:hanging="180"/>
      </w:pPr>
    </w:lvl>
    <w:lvl w:ilvl="3" w:tplc="0419000F" w:tentative="1">
      <w:start w:val="1"/>
      <w:numFmt w:val="decimal"/>
      <w:lvlText w:val="%4."/>
      <w:lvlJc w:val="left"/>
      <w:pPr>
        <w:ind w:left="2570" w:hanging="360"/>
      </w:pPr>
    </w:lvl>
    <w:lvl w:ilvl="4" w:tplc="04190019" w:tentative="1">
      <w:start w:val="1"/>
      <w:numFmt w:val="lowerLetter"/>
      <w:lvlText w:val="%5."/>
      <w:lvlJc w:val="left"/>
      <w:pPr>
        <w:ind w:left="3290" w:hanging="360"/>
      </w:pPr>
    </w:lvl>
    <w:lvl w:ilvl="5" w:tplc="0419001B" w:tentative="1">
      <w:start w:val="1"/>
      <w:numFmt w:val="lowerRoman"/>
      <w:lvlText w:val="%6."/>
      <w:lvlJc w:val="right"/>
      <w:pPr>
        <w:ind w:left="4010" w:hanging="180"/>
      </w:pPr>
    </w:lvl>
    <w:lvl w:ilvl="6" w:tplc="0419000F" w:tentative="1">
      <w:start w:val="1"/>
      <w:numFmt w:val="decimal"/>
      <w:lvlText w:val="%7."/>
      <w:lvlJc w:val="left"/>
      <w:pPr>
        <w:ind w:left="4730" w:hanging="360"/>
      </w:pPr>
    </w:lvl>
    <w:lvl w:ilvl="7" w:tplc="04190019" w:tentative="1">
      <w:start w:val="1"/>
      <w:numFmt w:val="lowerLetter"/>
      <w:lvlText w:val="%8."/>
      <w:lvlJc w:val="left"/>
      <w:pPr>
        <w:ind w:left="5450" w:hanging="360"/>
      </w:pPr>
    </w:lvl>
    <w:lvl w:ilvl="8" w:tplc="0419001B" w:tentative="1">
      <w:start w:val="1"/>
      <w:numFmt w:val="lowerRoman"/>
      <w:lvlText w:val="%9."/>
      <w:lvlJc w:val="right"/>
      <w:pPr>
        <w:ind w:left="6170" w:hanging="180"/>
      </w:pPr>
    </w:lvl>
  </w:abstractNum>
  <w:abstractNum w:abstractNumId="48">
    <w:nsid w:val="7DF4544B"/>
    <w:multiLevelType w:val="multilevel"/>
    <w:tmpl w:val="0114AB70"/>
    <w:lvl w:ilvl="0">
      <w:start w:val="5"/>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43"/>
  </w:num>
  <w:num w:numId="3">
    <w:abstractNumId w:val="40"/>
  </w:num>
  <w:num w:numId="4">
    <w:abstractNumId w:val="45"/>
  </w:num>
  <w:num w:numId="5">
    <w:abstractNumId w:val="42"/>
  </w:num>
  <w:num w:numId="6">
    <w:abstractNumId w:val="11"/>
  </w:num>
  <w:num w:numId="7">
    <w:abstractNumId w:val="23"/>
  </w:num>
  <w:num w:numId="8">
    <w:abstractNumId w:val="20"/>
  </w:num>
  <w:num w:numId="9">
    <w:abstractNumId w:val="7"/>
  </w:num>
  <w:num w:numId="10">
    <w:abstractNumId w:val="15"/>
  </w:num>
  <w:num w:numId="11">
    <w:abstractNumId w:val="1"/>
  </w:num>
  <w:num w:numId="12">
    <w:abstractNumId w:val="9"/>
  </w:num>
  <w:num w:numId="13">
    <w:abstractNumId w:val="44"/>
  </w:num>
  <w:num w:numId="14">
    <w:abstractNumId w:val="28"/>
  </w:num>
  <w:num w:numId="15">
    <w:abstractNumId w:val="36"/>
  </w:num>
  <w:num w:numId="16">
    <w:abstractNumId w:val="12"/>
  </w:num>
  <w:num w:numId="17">
    <w:abstractNumId w:val="25"/>
  </w:num>
  <w:num w:numId="18">
    <w:abstractNumId w:val="5"/>
  </w:num>
  <w:num w:numId="19">
    <w:abstractNumId w:val="22"/>
  </w:num>
  <w:num w:numId="20">
    <w:abstractNumId w:val="16"/>
  </w:num>
  <w:num w:numId="21">
    <w:abstractNumId w:val="35"/>
  </w:num>
  <w:num w:numId="22">
    <w:abstractNumId w:val="2"/>
  </w:num>
  <w:num w:numId="23">
    <w:abstractNumId w:val="41"/>
  </w:num>
  <w:num w:numId="24">
    <w:abstractNumId w:val="27"/>
  </w:num>
  <w:num w:numId="25">
    <w:abstractNumId w:val="8"/>
  </w:num>
  <w:num w:numId="26">
    <w:abstractNumId w:val="3"/>
  </w:num>
  <w:num w:numId="27">
    <w:abstractNumId w:val="39"/>
  </w:num>
  <w:num w:numId="28">
    <w:abstractNumId w:val="31"/>
  </w:num>
  <w:num w:numId="29">
    <w:abstractNumId w:val="13"/>
  </w:num>
  <w:num w:numId="30">
    <w:abstractNumId w:val="17"/>
  </w:num>
  <w:num w:numId="31">
    <w:abstractNumId w:val="29"/>
  </w:num>
  <w:num w:numId="32">
    <w:abstractNumId w:val="32"/>
  </w:num>
  <w:num w:numId="33">
    <w:abstractNumId w:val="0"/>
  </w:num>
  <w:num w:numId="34">
    <w:abstractNumId w:val="4"/>
  </w:num>
  <w:num w:numId="35">
    <w:abstractNumId w:val="14"/>
  </w:num>
  <w:num w:numId="36">
    <w:abstractNumId w:val="26"/>
  </w:num>
  <w:num w:numId="37">
    <w:abstractNumId w:val="10"/>
  </w:num>
  <w:num w:numId="38">
    <w:abstractNumId w:val="48"/>
  </w:num>
  <w:num w:numId="39">
    <w:abstractNumId w:val="19"/>
  </w:num>
  <w:num w:numId="40">
    <w:abstractNumId w:val="24"/>
  </w:num>
  <w:num w:numId="41">
    <w:abstractNumId w:val="46"/>
  </w:num>
  <w:num w:numId="42">
    <w:abstractNumId w:val="37"/>
  </w:num>
  <w:num w:numId="43">
    <w:abstractNumId w:val="30"/>
  </w:num>
  <w:num w:numId="44">
    <w:abstractNumId w:val="21"/>
  </w:num>
  <w:num w:numId="45">
    <w:abstractNumId w:val="38"/>
  </w:num>
  <w:num w:numId="46">
    <w:abstractNumId w:val="33"/>
  </w:num>
  <w:num w:numId="47">
    <w:abstractNumId w:val="6"/>
  </w:num>
  <w:num w:numId="48">
    <w:abstractNumId w:val="47"/>
  </w:num>
  <w:num w:numId="49">
    <w:abstractNumId w:val="18"/>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2949"/>
    <w:rsid w:val="00027022"/>
    <w:rsid w:val="00045670"/>
    <w:rsid w:val="0005796B"/>
    <w:rsid w:val="00074451"/>
    <w:rsid w:val="000761FE"/>
    <w:rsid w:val="000828C5"/>
    <w:rsid w:val="00084A09"/>
    <w:rsid w:val="000F1AF5"/>
    <w:rsid w:val="000F282A"/>
    <w:rsid w:val="001015F2"/>
    <w:rsid w:val="00102FAB"/>
    <w:rsid w:val="001278D4"/>
    <w:rsid w:val="001470B0"/>
    <w:rsid w:val="0015040C"/>
    <w:rsid w:val="001963E3"/>
    <w:rsid w:val="001A6DA3"/>
    <w:rsid w:val="001C62A2"/>
    <w:rsid w:val="001E2C51"/>
    <w:rsid w:val="0020174C"/>
    <w:rsid w:val="002110C1"/>
    <w:rsid w:val="00211DF0"/>
    <w:rsid w:val="00217EDF"/>
    <w:rsid w:val="00226433"/>
    <w:rsid w:val="0022700F"/>
    <w:rsid w:val="00237C79"/>
    <w:rsid w:val="002428D3"/>
    <w:rsid w:val="0027709D"/>
    <w:rsid w:val="00282949"/>
    <w:rsid w:val="002D071A"/>
    <w:rsid w:val="002E4839"/>
    <w:rsid w:val="0034423A"/>
    <w:rsid w:val="00361E73"/>
    <w:rsid w:val="00370B49"/>
    <w:rsid w:val="003A4DB5"/>
    <w:rsid w:val="003C706B"/>
    <w:rsid w:val="003D294A"/>
    <w:rsid w:val="003D33ED"/>
    <w:rsid w:val="003D45FF"/>
    <w:rsid w:val="003E3801"/>
    <w:rsid w:val="003E41E0"/>
    <w:rsid w:val="0042693B"/>
    <w:rsid w:val="00452EE5"/>
    <w:rsid w:val="004608B0"/>
    <w:rsid w:val="00467D3C"/>
    <w:rsid w:val="004A6A79"/>
    <w:rsid w:val="004C2010"/>
    <w:rsid w:val="004C7372"/>
    <w:rsid w:val="004F2C68"/>
    <w:rsid w:val="00505888"/>
    <w:rsid w:val="00541278"/>
    <w:rsid w:val="005728C8"/>
    <w:rsid w:val="005B0C39"/>
    <w:rsid w:val="005B2714"/>
    <w:rsid w:val="005C6ED2"/>
    <w:rsid w:val="005D5513"/>
    <w:rsid w:val="00605A02"/>
    <w:rsid w:val="00623779"/>
    <w:rsid w:val="00623E62"/>
    <w:rsid w:val="006541C8"/>
    <w:rsid w:val="00654947"/>
    <w:rsid w:val="00661875"/>
    <w:rsid w:val="006631B7"/>
    <w:rsid w:val="00693D81"/>
    <w:rsid w:val="006A66A3"/>
    <w:rsid w:val="006A748F"/>
    <w:rsid w:val="00701D32"/>
    <w:rsid w:val="007343E0"/>
    <w:rsid w:val="007516D6"/>
    <w:rsid w:val="00764432"/>
    <w:rsid w:val="007646DD"/>
    <w:rsid w:val="00796983"/>
    <w:rsid w:val="007B6771"/>
    <w:rsid w:val="007C59AF"/>
    <w:rsid w:val="007F79A4"/>
    <w:rsid w:val="0081570D"/>
    <w:rsid w:val="00840FA3"/>
    <w:rsid w:val="008704F7"/>
    <w:rsid w:val="00891782"/>
    <w:rsid w:val="008948DC"/>
    <w:rsid w:val="008953A4"/>
    <w:rsid w:val="008D55F5"/>
    <w:rsid w:val="008F67AA"/>
    <w:rsid w:val="00910D5C"/>
    <w:rsid w:val="00913F3D"/>
    <w:rsid w:val="00931D1F"/>
    <w:rsid w:val="009349B3"/>
    <w:rsid w:val="0098148A"/>
    <w:rsid w:val="009A3A64"/>
    <w:rsid w:val="00A6602D"/>
    <w:rsid w:val="00A76A96"/>
    <w:rsid w:val="00AC5AF6"/>
    <w:rsid w:val="00AF5678"/>
    <w:rsid w:val="00B430C1"/>
    <w:rsid w:val="00BB1FBD"/>
    <w:rsid w:val="00C2754F"/>
    <w:rsid w:val="00C81D6A"/>
    <w:rsid w:val="00CB2FBE"/>
    <w:rsid w:val="00CE5EB4"/>
    <w:rsid w:val="00CE720B"/>
    <w:rsid w:val="00D01FA6"/>
    <w:rsid w:val="00D025C4"/>
    <w:rsid w:val="00D10A88"/>
    <w:rsid w:val="00D26650"/>
    <w:rsid w:val="00D37548"/>
    <w:rsid w:val="00D846A9"/>
    <w:rsid w:val="00D903E4"/>
    <w:rsid w:val="00DD390C"/>
    <w:rsid w:val="00E27167"/>
    <w:rsid w:val="00E37B67"/>
    <w:rsid w:val="00E54533"/>
    <w:rsid w:val="00E55AED"/>
    <w:rsid w:val="00E64A4B"/>
    <w:rsid w:val="00E731BD"/>
    <w:rsid w:val="00E939B1"/>
    <w:rsid w:val="00EC0086"/>
    <w:rsid w:val="00EE3F99"/>
    <w:rsid w:val="00EF1677"/>
    <w:rsid w:val="00F512FF"/>
    <w:rsid w:val="00F75CC1"/>
    <w:rsid w:val="00F85F2C"/>
    <w:rsid w:val="00FA1CF8"/>
    <w:rsid w:val="00FA37F9"/>
    <w:rsid w:val="00FF43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5F5"/>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15040C"/>
    <w:pPr>
      <w:spacing w:before="120" w:after="120" w:line="276" w:lineRule="auto"/>
      <w:outlineLvl w:val="0"/>
    </w:pPr>
    <w:rPr>
      <w:rFonts w:ascii="XO Thames" w:eastAsia="Times New Roman" w:hAnsi="XO Thames"/>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55F5"/>
    <w:rPr>
      <w:color w:val="0000FF"/>
      <w:u w:val="single"/>
    </w:rPr>
  </w:style>
  <w:style w:type="character" w:styleId="a4">
    <w:name w:val="FollowedHyperlink"/>
    <w:basedOn w:val="a0"/>
    <w:uiPriority w:val="99"/>
    <w:semiHidden/>
    <w:unhideWhenUsed/>
    <w:rsid w:val="008D55F5"/>
    <w:rPr>
      <w:color w:val="800080"/>
      <w:u w:val="single"/>
    </w:rPr>
  </w:style>
  <w:style w:type="paragraph" w:styleId="a5">
    <w:name w:val="Balloon Text"/>
    <w:basedOn w:val="a"/>
    <w:link w:val="a6"/>
    <w:uiPriority w:val="99"/>
    <w:semiHidden/>
    <w:unhideWhenUsed/>
    <w:rsid w:val="008D55F5"/>
    <w:rPr>
      <w:rFonts w:ascii="Tahoma" w:hAnsi="Tahoma" w:cs="Tahoma"/>
      <w:sz w:val="16"/>
      <w:szCs w:val="16"/>
    </w:rPr>
  </w:style>
  <w:style w:type="character" w:customStyle="1" w:styleId="a6">
    <w:name w:val="Текст выноски Знак"/>
    <w:basedOn w:val="a0"/>
    <w:link w:val="a5"/>
    <w:uiPriority w:val="99"/>
    <w:semiHidden/>
    <w:rsid w:val="008D55F5"/>
    <w:rPr>
      <w:rFonts w:ascii="Tahoma" w:hAnsi="Tahoma" w:cs="Tahoma"/>
      <w:sz w:val="16"/>
      <w:szCs w:val="16"/>
      <w:lang w:eastAsia="ru-RU"/>
    </w:rPr>
  </w:style>
  <w:style w:type="paragraph" w:customStyle="1" w:styleId="s3">
    <w:name w:val="s3"/>
    <w:basedOn w:val="a"/>
    <w:rsid w:val="008D55F5"/>
    <w:pPr>
      <w:spacing w:before="100" w:beforeAutospacing="1" w:after="100" w:afterAutospacing="1"/>
    </w:pPr>
  </w:style>
  <w:style w:type="paragraph" w:customStyle="1" w:styleId="s4">
    <w:name w:val="s4"/>
    <w:basedOn w:val="a"/>
    <w:rsid w:val="008D55F5"/>
    <w:pPr>
      <w:spacing w:before="100" w:beforeAutospacing="1" w:after="100" w:afterAutospacing="1"/>
    </w:pPr>
  </w:style>
  <w:style w:type="paragraph" w:customStyle="1" w:styleId="s7">
    <w:name w:val="s7"/>
    <w:basedOn w:val="a"/>
    <w:rsid w:val="008D55F5"/>
    <w:pPr>
      <w:spacing w:before="100" w:beforeAutospacing="1" w:after="100" w:afterAutospacing="1"/>
    </w:pPr>
  </w:style>
  <w:style w:type="paragraph" w:customStyle="1" w:styleId="s9">
    <w:name w:val="s9"/>
    <w:basedOn w:val="a"/>
    <w:rsid w:val="008D55F5"/>
    <w:pPr>
      <w:spacing w:before="100" w:beforeAutospacing="1" w:after="100" w:afterAutospacing="1"/>
    </w:pPr>
  </w:style>
  <w:style w:type="paragraph" w:customStyle="1" w:styleId="s10">
    <w:name w:val="s10"/>
    <w:basedOn w:val="a"/>
    <w:rsid w:val="008D55F5"/>
    <w:pPr>
      <w:spacing w:before="100" w:beforeAutospacing="1" w:after="100" w:afterAutospacing="1"/>
    </w:pPr>
  </w:style>
  <w:style w:type="paragraph" w:customStyle="1" w:styleId="s12">
    <w:name w:val="s12"/>
    <w:basedOn w:val="a"/>
    <w:rsid w:val="008D55F5"/>
    <w:pPr>
      <w:spacing w:before="100" w:beforeAutospacing="1" w:after="100" w:afterAutospacing="1"/>
    </w:pPr>
  </w:style>
  <w:style w:type="paragraph" w:customStyle="1" w:styleId="s15">
    <w:name w:val="s15"/>
    <w:basedOn w:val="a"/>
    <w:rsid w:val="008D55F5"/>
    <w:pPr>
      <w:spacing w:before="100" w:beforeAutospacing="1" w:after="100" w:afterAutospacing="1"/>
    </w:pPr>
  </w:style>
  <w:style w:type="paragraph" w:customStyle="1" w:styleId="s16">
    <w:name w:val="s16"/>
    <w:basedOn w:val="a"/>
    <w:rsid w:val="008D55F5"/>
    <w:pPr>
      <w:spacing w:before="100" w:beforeAutospacing="1" w:after="100" w:afterAutospacing="1"/>
    </w:pPr>
  </w:style>
  <w:style w:type="paragraph" w:customStyle="1" w:styleId="s18">
    <w:name w:val="s18"/>
    <w:basedOn w:val="a"/>
    <w:rsid w:val="008D55F5"/>
    <w:pPr>
      <w:spacing w:before="100" w:beforeAutospacing="1" w:after="100" w:afterAutospacing="1"/>
    </w:pPr>
  </w:style>
  <w:style w:type="paragraph" w:customStyle="1" w:styleId="s19">
    <w:name w:val="s19"/>
    <w:basedOn w:val="a"/>
    <w:rsid w:val="008D55F5"/>
    <w:pPr>
      <w:spacing w:before="100" w:beforeAutospacing="1" w:after="100" w:afterAutospacing="1"/>
    </w:pPr>
  </w:style>
  <w:style w:type="paragraph" w:customStyle="1" w:styleId="s20">
    <w:name w:val="s20"/>
    <w:basedOn w:val="a"/>
    <w:rsid w:val="008D55F5"/>
    <w:pPr>
      <w:spacing w:before="100" w:beforeAutospacing="1" w:after="100" w:afterAutospacing="1"/>
    </w:pPr>
  </w:style>
  <w:style w:type="paragraph" w:customStyle="1" w:styleId="s24">
    <w:name w:val="s24"/>
    <w:basedOn w:val="a"/>
    <w:rsid w:val="008D55F5"/>
    <w:pPr>
      <w:spacing w:before="100" w:beforeAutospacing="1" w:after="100" w:afterAutospacing="1"/>
    </w:pPr>
  </w:style>
  <w:style w:type="paragraph" w:customStyle="1" w:styleId="s25">
    <w:name w:val="s25"/>
    <w:basedOn w:val="a"/>
    <w:rsid w:val="008D55F5"/>
    <w:pPr>
      <w:spacing w:before="100" w:beforeAutospacing="1" w:after="100" w:afterAutospacing="1"/>
    </w:pPr>
  </w:style>
  <w:style w:type="paragraph" w:customStyle="1" w:styleId="s26">
    <w:name w:val="s26"/>
    <w:basedOn w:val="a"/>
    <w:rsid w:val="008D55F5"/>
    <w:pPr>
      <w:spacing w:before="100" w:beforeAutospacing="1" w:after="100" w:afterAutospacing="1"/>
    </w:pPr>
  </w:style>
  <w:style w:type="paragraph" w:customStyle="1" w:styleId="s29">
    <w:name w:val="s29"/>
    <w:basedOn w:val="a"/>
    <w:rsid w:val="008D55F5"/>
    <w:pPr>
      <w:spacing w:before="100" w:beforeAutospacing="1" w:after="100" w:afterAutospacing="1"/>
    </w:pPr>
  </w:style>
  <w:style w:type="paragraph" w:customStyle="1" w:styleId="s30">
    <w:name w:val="s30"/>
    <w:basedOn w:val="a"/>
    <w:rsid w:val="008D55F5"/>
    <w:pPr>
      <w:spacing w:before="100" w:beforeAutospacing="1" w:after="100" w:afterAutospacing="1"/>
    </w:pPr>
  </w:style>
  <w:style w:type="paragraph" w:customStyle="1" w:styleId="s31">
    <w:name w:val="s31"/>
    <w:basedOn w:val="a"/>
    <w:rsid w:val="008D55F5"/>
    <w:pPr>
      <w:spacing w:before="100" w:beforeAutospacing="1" w:after="100" w:afterAutospacing="1"/>
    </w:pPr>
  </w:style>
  <w:style w:type="paragraph" w:customStyle="1" w:styleId="s32">
    <w:name w:val="s32"/>
    <w:basedOn w:val="a"/>
    <w:rsid w:val="008D55F5"/>
    <w:pPr>
      <w:spacing w:before="100" w:beforeAutospacing="1" w:after="100" w:afterAutospacing="1"/>
    </w:pPr>
  </w:style>
  <w:style w:type="paragraph" w:customStyle="1" w:styleId="s33">
    <w:name w:val="s33"/>
    <w:basedOn w:val="a"/>
    <w:rsid w:val="008D55F5"/>
    <w:pPr>
      <w:spacing w:before="100" w:beforeAutospacing="1" w:after="100" w:afterAutospacing="1"/>
    </w:pPr>
  </w:style>
  <w:style w:type="paragraph" w:customStyle="1" w:styleId="s34">
    <w:name w:val="s34"/>
    <w:basedOn w:val="a"/>
    <w:rsid w:val="008D55F5"/>
    <w:pPr>
      <w:spacing w:before="100" w:beforeAutospacing="1" w:after="100" w:afterAutospacing="1"/>
    </w:pPr>
  </w:style>
  <w:style w:type="paragraph" w:customStyle="1" w:styleId="s36">
    <w:name w:val="s36"/>
    <w:basedOn w:val="a"/>
    <w:rsid w:val="008D55F5"/>
    <w:pPr>
      <w:spacing w:before="100" w:beforeAutospacing="1" w:after="100" w:afterAutospacing="1"/>
    </w:pPr>
  </w:style>
  <w:style w:type="paragraph" w:customStyle="1" w:styleId="s37">
    <w:name w:val="s37"/>
    <w:basedOn w:val="a"/>
    <w:rsid w:val="008D55F5"/>
    <w:pPr>
      <w:spacing w:before="100" w:beforeAutospacing="1" w:after="100" w:afterAutospacing="1"/>
    </w:pPr>
  </w:style>
  <w:style w:type="paragraph" w:customStyle="1" w:styleId="s39">
    <w:name w:val="s39"/>
    <w:basedOn w:val="a"/>
    <w:rsid w:val="008D55F5"/>
    <w:pPr>
      <w:spacing w:before="100" w:beforeAutospacing="1" w:after="100" w:afterAutospacing="1"/>
    </w:pPr>
  </w:style>
  <w:style w:type="paragraph" w:customStyle="1" w:styleId="s40">
    <w:name w:val="s40"/>
    <w:basedOn w:val="a"/>
    <w:rsid w:val="008D55F5"/>
    <w:pPr>
      <w:spacing w:before="100" w:beforeAutospacing="1" w:after="100" w:afterAutospacing="1"/>
    </w:pPr>
  </w:style>
  <w:style w:type="paragraph" w:customStyle="1" w:styleId="s41">
    <w:name w:val="s41"/>
    <w:basedOn w:val="a"/>
    <w:rsid w:val="008D55F5"/>
    <w:pPr>
      <w:spacing w:before="100" w:beforeAutospacing="1" w:after="100" w:afterAutospacing="1"/>
    </w:pPr>
  </w:style>
  <w:style w:type="paragraph" w:customStyle="1" w:styleId="s42">
    <w:name w:val="s42"/>
    <w:basedOn w:val="a"/>
    <w:rsid w:val="008D55F5"/>
    <w:pPr>
      <w:spacing w:before="100" w:beforeAutospacing="1" w:after="100" w:afterAutospacing="1"/>
    </w:pPr>
  </w:style>
  <w:style w:type="paragraph" w:customStyle="1" w:styleId="s44">
    <w:name w:val="s44"/>
    <w:basedOn w:val="a"/>
    <w:rsid w:val="008D55F5"/>
    <w:pPr>
      <w:spacing w:before="100" w:beforeAutospacing="1" w:after="100" w:afterAutospacing="1"/>
    </w:pPr>
  </w:style>
  <w:style w:type="paragraph" w:customStyle="1" w:styleId="s45">
    <w:name w:val="s45"/>
    <w:basedOn w:val="a"/>
    <w:rsid w:val="008D55F5"/>
    <w:pPr>
      <w:spacing w:before="100" w:beforeAutospacing="1" w:after="100" w:afterAutospacing="1"/>
    </w:pPr>
  </w:style>
  <w:style w:type="paragraph" w:customStyle="1" w:styleId="s48">
    <w:name w:val="s48"/>
    <w:basedOn w:val="a"/>
    <w:rsid w:val="008D55F5"/>
    <w:pPr>
      <w:spacing w:before="100" w:beforeAutospacing="1" w:after="100" w:afterAutospacing="1"/>
    </w:pPr>
  </w:style>
  <w:style w:type="paragraph" w:customStyle="1" w:styleId="s49">
    <w:name w:val="s49"/>
    <w:basedOn w:val="a"/>
    <w:rsid w:val="008D55F5"/>
    <w:pPr>
      <w:spacing w:before="100" w:beforeAutospacing="1" w:after="100" w:afterAutospacing="1"/>
    </w:pPr>
  </w:style>
  <w:style w:type="paragraph" w:customStyle="1" w:styleId="s50">
    <w:name w:val="s50"/>
    <w:basedOn w:val="a"/>
    <w:rsid w:val="008D55F5"/>
    <w:pPr>
      <w:spacing w:before="100" w:beforeAutospacing="1" w:after="100" w:afterAutospacing="1"/>
    </w:pPr>
  </w:style>
  <w:style w:type="paragraph" w:customStyle="1" w:styleId="s52">
    <w:name w:val="s52"/>
    <w:basedOn w:val="a"/>
    <w:rsid w:val="008D55F5"/>
    <w:pPr>
      <w:spacing w:before="100" w:beforeAutospacing="1" w:after="100" w:afterAutospacing="1"/>
    </w:pPr>
  </w:style>
  <w:style w:type="paragraph" w:customStyle="1" w:styleId="s55">
    <w:name w:val="s55"/>
    <w:basedOn w:val="a"/>
    <w:rsid w:val="008D55F5"/>
    <w:pPr>
      <w:spacing w:before="100" w:beforeAutospacing="1" w:after="100" w:afterAutospacing="1"/>
    </w:pPr>
  </w:style>
  <w:style w:type="paragraph" w:customStyle="1" w:styleId="s56">
    <w:name w:val="s56"/>
    <w:basedOn w:val="a"/>
    <w:rsid w:val="008D55F5"/>
    <w:pPr>
      <w:spacing w:before="100" w:beforeAutospacing="1" w:after="100" w:afterAutospacing="1"/>
    </w:pPr>
  </w:style>
  <w:style w:type="paragraph" w:customStyle="1" w:styleId="s59">
    <w:name w:val="s59"/>
    <w:basedOn w:val="a"/>
    <w:rsid w:val="008D55F5"/>
    <w:pPr>
      <w:spacing w:before="100" w:beforeAutospacing="1" w:after="100" w:afterAutospacing="1"/>
    </w:pPr>
  </w:style>
  <w:style w:type="paragraph" w:customStyle="1" w:styleId="s61">
    <w:name w:val="s61"/>
    <w:basedOn w:val="a"/>
    <w:rsid w:val="008D55F5"/>
    <w:pPr>
      <w:spacing w:before="100" w:beforeAutospacing="1" w:after="100" w:afterAutospacing="1"/>
    </w:pPr>
  </w:style>
  <w:style w:type="paragraph" w:customStyle="1" w:styleId="s62">
    <w:name w:val="s62"/>
    <w:basedOn w:val="a"/>
    <w:rsid w:val="008D55F5"/>
    <w:pPr>
      <w:spacing w:before="100" w:beforeAutospacing="1" w:after="100" w:afterAutospacing="1"/>
    </w:pPr>
  </w:style>
  <w:style w:type="character" w:customStyle="1" w:styleId="s2">
    <w:name w:val="s2"/>
    <w:basedOn w:val="a0"/>
    <w:rsid w:val="008D55F5"/>
  </w:style>
  <w:style w:type="character" w:customStyle="1" w:styleId="bumpedfont15">
    <w:name w:val="bumpedfont15"/>
    <w:basedOn w:val="a0"/>
    <w:rsid w:val="008D55F5"/>
  </w:style>
  <w:style w:type="character" w:customStyle="1" w:styleId="s5">
    <w:name w:val="s5"/>
    <w:basedOn w:val="a0"/>
    <w:rsid w:val="008D55F5"/>
  </w:style>
  <w:style w:type="character" w:customStyle="1" w:styleId="s6">
    <w:name w:val="s6"/>
    <w:basedOn w:val="a0"/>
    <w:rsid w:val="008D55F5"/>
  </w:style>
  <w:style w:type="character" w:customStyle="1" w:styleId="s8">
    <w:name w:val="s8"/>
    <w:basedOn w:val="a0"/>
    <w:rsid w:val="008D55F5"/>
  </w:style>
  <w:style w:type="character" w:customStyle="1" w:styleId="s11">
    <w:name w:val="s11"/>
    <w:basedOn w:val="a0"/>
    <w:rsid w:val="008D55F5"/>
  </w:style>
  <w:style w:type="character" w:customStyle="1" w:styleId="s13">
    <w:name w:val="s13"/>
    <w:basedOn w:val="a0"/>
    <w:rsid w:val="008D55F5"/>
  </w:style>
  <w:style w:type="character" w:customStyle="1" w:styleId="s14">
    <w:name w:val="s14"/>
    <w:basedOn w:val="a0"/>
    <w:rsid w:val="008D55F5"/>
  </w:style>
  <w:style w:type="character" w:customStyle="1" w:styleId="s17">
    <w:name w:val="s17"/>
    <w:basedOn w:val="a0"/>
    <w:rsid w:val="008D55F5"/>
  </w:style>
  <w:style w:type="character" w:customStyle="1" w:styleId="s21">
    <w:name w:val="s21"/>
    <w:basedOn w:val="a0"/>
    <w:rsid w:val="008D55F5"/>
  </w:style>
  <w:style w:type="character" w:customStyle="1" w:styleId="s22">
    <w:name w:val="s22"/>
    <w:basedOn w:val="a0"/>
    <w:rsid w:val="008D55F5"/>
  </w:style>
  <w:style w:type="character" w:customStyle="1" w:styleId="s23">
    <w:name w:val="s23"/>
    <w:basedOn w:val="a0"/>
    <w:rsid w:val="008D55F5"/>
  </w:style>
  <w:style w:type="character" w:customStyle="1" w:styleId="s27">
    <w:name w:val="s27"/>
    <w:basedOn w:val="a0"/>
    <w:rsid w:val="008D55F5"/>
  </w:style>
  <w:style w:type="character" w:customStyle="1" w:styleId="s28">
    <w:name w:val="s28"/>
    <w:basedOn w:val="a0"/>
    <w:rsid w:val="008D55F5"/>
  </w:style>
  <w:style w:type="character" w:customStyle="1" w:styleId="s35">
    <w:name w:val="s35"/>
    <w:basedOn w:val="a0"/>
    <w:rsid w:val="008D55F5"/>
  </w:style>
  <w:style w:type="character" w:customStyle="1" w:styleId="s38">
    <w:name w:val="s38"/>
    <w:basedOn w:val="a0"/>
    <w:rsid w:val="008D55F5"/>
  </w:style>
  <w:style w:type="character" w:customStyle="1" w:styleId="s43">
    <w:name w:val="s43"/>
    <w:basedOn w:val="a0"/>
    <w:rsid w:val="008D55F5"/>
  </w:style>
  <w:style w:type="character" w:customStyle="1" w:styleId="s46">
    <w:name w:val="s46"/>
    <w:basedOn w:val="a0"/>
    <w:rsid w:val="008D55F5"/>
  </w:style>
  <w:style w:type="character" w:customStyle="1" w:styleId="s47">
    <w:name w:val="s47"/>
    <w:basedOn w:val="a0"/>
    <w:rsid w:val="008D55F5"/>
  </w:style>
  <w:style w:type="character" w:customStyle="1" w:styleId="s53">
    <w:name w:val="s53"/>
    <w:basedOn w:val="a0"/>
    <w:rsid w:val="008D55F5"/>
  </w:style>
  <w:style w:type="character" w:customStyle="1" w:styleId="s54">
    <w:name w:val="s54"/>
    <w:basedOn w:val="a0"/>
    <w:rsid w:val="008D55F5"/>
  </w:style>
  <w:style w:type="character" w:customStyle="1" w:styleId="s58">
    <w:name w:val="s58"/>
    <w:basedOn w:val="a0"/>
    <w:rsid w:val="008D55F5"/>
  </w:style>
  <w:style w:type="character" w:customStyle="1" w:styleId="s67">
    <w:name w:val="s67"/>
    <w:basedOn w:val="a0"/>
    <w:rsid w:val="008D55F5"/>
  </w:style>
  <w:style w:type="character" w:customStyle="1" w:styleId="s68">
    <w:name w:val="s68"/>
    <w:basedOn w:val="a0"/>
    <w:rsid w:val="008D55F5"/>
  </w:style>
  <w:style w:type="character" w:customStyle="1" w:styleId="emailstyle80">
    <w:name w:val="emailstyle80"/>
    <w:basedOn w:val="a0"/>
    <w:semiHidden/>
    <w:rsid w:val="008D55F5"/>
    <w:rPr>
      <w:rFonts w:ascii="Calibri" w:hAnsi="Calibri" w:cs="Calibri" w:hint="default"/>
      <w:color w:val="1F497D"/>
    </w:rPr>
  </w:style>
  <w:style w:type="character" w:customStyle="1" w:styleId="emailstyle81">
    <w:name w:val="emailstyle81"/>
    <w:basedOn w:val="a0"/>
    <w:semiHidden/>
    <w:rsid w:val="008D55F5"/>
    <w:rPr>
      <w:rFonts w:ascii="Calibri" w:hAnsi="Calibri" w:cs="Calibri" w:hint="default"/>
      <w:color w:val="1F497D"/>
    </w:rPr>
  </w:style>
  <w:style w:type="character" w:styleId="a7">
    <w:name w:val="annotation reference"/>
    <w:basedOn w:val="a0"/>
    <w:uiPriority w:val="99"/>
    <w:semiHidden/>
    <w:unhideWhenUsed/>
    <w:rsid w:val="00361E73"/>
    <w:rPr>
      <w:sz w:val="16"/>
      <w:szCs w:val="16"/>
    </w:rPr>
  </w:style>
  <w:style w:type="paragraph" w:styleId="a8">
    <w:name w:val="annotation text"/>
    <w:basedOn w:val="a"/>
    <w:link w:val="a9"/>
    <w:uiPriority w:val="99"/>
    <w:semiHidden/>
    <w:unhideWhenUsed/>
    <w:rsid w:val="00361E73"/>
    <w:rPr>
      <w:sz w:val="20"/>
      <w:szCs w:val="20"/>
    </w:rPr>
  </w:style>
  <w:style w:type="character" w:customStyle="1" w:styleId="a9">
    <w:name w:val="Текст примечания Знак"/>
    <w:basedOn w:val="a0"/>
    <w:link w:val="a8"/>
    <w:uiPriority w:val="99"/>
    <w:semiHidden/>
    <w:rsid w:val="00361E73"/>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361E73"/>
    <w:rPr>
      <w:b/>
      <w:bCs/>
    </w:rPr>
  </w:style>
  <w:style w:type="character" w:customStyle="1" w:styleId="ab">
    <w:name w:val="Тема примечания Знак"/>
    <w:basedOn w:val="a9"/>
    <w:link w:val="aa"/>
    <w:uiPriority w:val="99"/>
    <w:semiHidden/>
    <w:rsid w:val="00361E73"/>
    <w:rPr>
      <w:rFonts w:ascii="Times New Roman" w:hAnsi="Times New Roman" w:cs="Times New Roman"/>
      <w:b/>
      <w:bCs/>
      <w:sz w:val="20"/>
      <w:szCs w:val="20"/>
      <w:lang w:eastAsia="ru-RU"/>
    </w:rPr>
  </w:style>
  <w:style w:type="paragraph" w:styleId="ac">
    <w:name w:val="List Paragraph"/>
    <w:basedOn w:val="a"/>
    <w:link w:val="ad"/>
    <w:qFormat/>
    <w:rsid w:val="005B0C39"/>
    <w:pPr>
      <w:widowControl w:val="0"/>
      <w:ind w:left="720"/>
      <w:contextualSpacing/>
    </w:pPr>
    <w:rPr>
      <w:rFonts w:ascii="Arial" w:eastAsia="Times New Roman" w:hAnsi="Arial"/>
      <w:sz w:val="20"/>
      <w:szCs w:val="20"/>
    </w:rPr>
  </w:style>
  <w:style w:type="character" w:customStyle="1" w:styleId="ad">
    <w:name w:val="Абзац списка Знак"/>
    <w:link w:val="ac"/>
    <w:locked/>
    <w:rsid w:val="005B0C39"/>
    <w:rPr>
      <w:rFonts w:ascii="Arial" w:eastAsia="Times New Roman" w:hAnsi="Arial" w:cs="Times New Roman"/>
      <w:sz w:val="20"/>
      <w:szCs w:val="20"/>
      <w:lang w:eastAsia="ru-RU"/>
    </w:rPr>
  </w:style>
  <w:style w:type="paragraph" w:customStyle="1" w:styleId="Footnote">
    <w:name w:val="Footnote"/>
    <w:basedOn w:val="a"/>
    <w:link w:val="Footnote1"/>
    <w:rsid w:val="008948DC"/>
    <w:pPr>
      <w:widowControl w:val="0"/>
    </w:pPr>
    <w:rPr>
      <w:rFonts w:ascii="Arial" w:eastAsia="Times New Roman" w:hAnsi="Arial"/>
      <w:sz w:val="20"/>
      <w:szCs w:val="20"/>
    </w:rPr>
  </w:style>
  <w:style w:type="character" w:customStyle="1" w:styleId="Footnote1">
    <w:name w:val="Footnote1"/>
    <w:link w:val="Footnote"/>
    <w:locked/>
    <w:rsid w:val="008948DC"/>
    <w:rPr>
      <w:rFonts w:ascii="Arial" w:eastAsia="Times New Roman" w:hAnsi="Arial" w:cs="Times New Roman"/>
      <w:sz w:val="20"/>
      <w:szCs w:val="20"/>
      <w:lang w:eastAsia="ru-RU"/>
    </w:rPr>
  </w:style>
  <w:style w:type="paragraph" w:customStyle="1" w:styleId="ConsPlusNormal">
    <w:name w:val="ConsPlusNormal"/>
    <w:link w:val="ConsPlusNormal1"/>
    <w:uiPriority w:val="99"/>
    <w:rsid w:val="004C2010"/>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4C2010"/>
    <w:rPr>
      <w:rFonts w:ascii="Times New Roman" w:eastAsia="Times New Roman" w:hAnsi="Times New Roman" w:cs="Times New Roman"/>
      <w:sz w:val="24"/>
      <w:lang w:eastAsia="ru-RU"/>
    </w:rPr>
  </w:style>
  <w:style w:type="paragraph" w:customStyle="1" w:styleId="consplusnormal0">
    <w:name w:val="consplusnormal"/>
    <w:basedOn w:val="a"/>
    <w:rsid w:val="00AC5AF6"/>
    <w:pPr>
      <w:spacing w:before="100" w:beforeAutospacing="1" w:after="100" w:afterAutospacing="1"/>
    </w:pPr>
    <w:rPr>
      <w:rFonts w:eastAsia="Times New Roman"/>
    </w:rPr>
  </w:style>
  <w:style w:type="paragraph" w:customStyle="1" w:styleId="Standard">
    <w:name w:val="Standard"/>
    <w:rsid w:val="00701D32"/>
    <w:pPr>
      <w:suppressAutoHyphens/>
      <w:autoSpaceDN w:val="0"/>
      <w:spacing w:after="0" w:line="240" w:lineRule="auto"/>
    </w:pPr>
    <w:rPr>
      <w:rFonts w:ascii="Tempora LGC Uni" w:eastAsia="Droid Sans Fallback" w:hAnsi="Tempora LGC Uni" w:cs="FreeSans"/>
      <w:kern w:val="3"/>
      <w:sz w:val="24"/>
      <w:szCs w:val="24"/>
      <w:lang w:eastAsia="zh-CN" w:bidi="hi-IN"/>
    </w:rPr>
  </w:style>
  <w:style w:type="paragraph" w:styleId="ae">
    <w:name w:val="Normal (Web)"/>
    <w:basedOn w:val="a"/>
    <w:uiPriority w:val="99"/>
    <w:unhideWhenUsed/>
    <w:rsid w:val="00EE3F99"/>
    <w:pPr>
      <w:spacing w:before="100" w:beforeAutospacing="1" w:after="100" w:afterAutospacing="1"/>
    </w:pPr>
    <w:rPr>
      <w:rFonts w:eastAsia="Times New Roman"/>
    </w:rPr>
  </w:style>
  <w:style w:type="character" w:customStyle="1" w:styleId="10">
    <w:name w:val="Заголовок 1 Знак"/>
    <w:basedOn w:val="a0"/>
    <w:link w:val="1"/>
    <w:uiPriority w:val="9"/>
    <w:rsid w:val="0015040C"/>
    <w:rPr>
      <w:rFonts w:ascii="XO Thames" w:eastAsia="Times New Roman" w:hAnsi="XO Thames" w:cs="Times New Roman"/>
      <w:b/>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207716">
      <w:bodyDiv w:val="1"/>
      <w:marLeft w:val="0"/>
      <w:marRight w:val="0"/>
      <w:marTop w:val="0"/>
      <w:marBottom w:val="0"/>
      <w:divBdr>
        <w:top w:val="none" w:sz="0" w:space="0" w:color="auto"/>
        <w:left w:val="none" w:sz="0" w:space="0" w:color="auto"/>
        <w:bottom w:val="none" w:sz="0" w:space="0" w:color="auto"/>
        <w:right w:val="none" w:sz="0" w:space="0" w:color="auto"/>
      </w:divBdr>
    </w:div>
    <w:div w:id="706292886">
      <w:bodyDiv w:val="1"/>
      <w:marLeft w:val="0"/>
      <w:marRight w:val="0"/>
      <w:marTop w:val="0"/>
      <w:marBottom w:val="0"/>
      <w:divBdr>
        <w:top w:val="none" w:sz="0" w:space="0" w:color="auto"/>
        <w:left w:val="none" w:sz="0" w:space="0" w:color="auto"/>
        <w:bottom w:val="none" w:sz="0" w:space="0" w:color="auto"/>
        <w:right w:val="none" w:sz="0" w:space="0" w:color="auto"/>
      </w:divBdr>
    </w:div>
    <w:div w:id="1000698726">
      <w:bodyDiv w:val="1"/>
      <w:marLeft w:val="0"/>
      <w:marRight w:val="0"/>
      <w:marTop w:val="0"/>
      <w:marBottom w:val="0"/>
      <w:divBdr>
        <w:top w:val="none" w:sz="0" w:space="0" w:color="auto"/>
        <w:left w:val="none" w:sz="0" w:space="0" w:color="auto"/>
        <w:bottom w:val="none" w:sz="0" w:space="0" w:color="auto"/>
        <w:right w:val="none" w:sz="0" w:space="0" w:color="auto"/>
      </w:divBdr>
    </w:div>
    <w:div w:id="204802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1284</TotalTime>
  <Pages>1</Pages>
  <Words>10564</Words>
  <Characters>60221</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 Айвазян</dc:creator>
  <cp:lastModifiedBy>User</cp:lastModifiedBy>
  <cp:revision>41</cp:revision>
  <cp:lastPrinted>2026-04-10T11:31:00Z</cp:lastPrinted>
  <dcterms:created xsi:type="dcterms:W3CDTF">2022-10-10T13:36:00Z</dcterms:created>
  <dcterms:modified xsi:type="dcterms:W3CDTF">2026-04-10T11:33:00Z</dcterms:modified>
</cp:coreProperties>
</file>