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CD" w:rsidRPr="00ED2A1B" w:rsidRDefault="00ED2A1B" w:rsidP="00ED2A1B">
      <w:pPr>
        <w:pStyle w:val="a3"/>
        <w:jc w:val="center"/>
        <w:rPr>
          <w:rFonts w:ascii="Times New Roman" w:hAnsi="Times New Roman" w:cs="Times New Roman"/>
          <w:b/>
          <w:sz w:val="28"/>
          <w:szCs w:val="28"/>
        </w:rPr>
      </w:pPr>
      <w:r w:rsidRPr="00ED2A1B">
        <w:rPr>
          <w:rFonts w:ascii="Times New Roman" w:hAnsi="Times New Roman" w:cs="Times New Roman"/>
          <w:b/>
          <w:sz w:val="28"/>
          <w:szCs w:val="28"/>
        </w:rPr>
        <w:t>ПОЯСНИТЕЛЬНАЯ ЗАПИСКА (обоснование)</w:t>
      </w:r>
    </w:p>
    <w:p w:rsidR="00ED2A1B" w:rsidRPr="00ED2A1B" w:rsidRDefault="00ED2A1B" w:rsidP="00ED2A1B">
      <w:pPr>
        <w:pStyle w:val="a3"/>
        <w:jc w:val="center"/>
        <w:rPr>
          <w:rFonts w:ascii="Times New Roman" w:hAnsi="Times New Roman" w:cs="Times New Roman"/>
          <w:b/>
          <w:sz w:val="28"/>
          <w:szCs w:val="28"/>
        </w:rPr>
      </w:pPr>
      <w:r>
        <w:rPr>
          <w:rFonts w:ascii="Times New Roman" w:hAnsi="Times New Roman" w:cs="Times New Roman"/>
          <w:b/>
          <w:sz w:val="28"/>
          <w:szCs w:val="28"/>
        </w:rPr>
        <w:t>к</w:t>
      </w:r>
      <w:r w:rsidRPr="00ED2A1B">
        <w:rPr>
          <w:rFonts w:ascii="Times New Roman" w:hAnsi="Times New Roman" w:cs="Times New Roman"/>
          <w:b/>
          <w:sz w:val="28"/>
          <w:szCs w:val="28"/>
        </w:rPr>
        <w:t xml:space="preserve"> отчету об исполнении бюджета</w:t>
      </w:r>
    </w:p>
    <w:p w:rsidR="00ED2A1B" w:rsidRPr="00ED2A1B" w:rsidRDefault="00ED2A1B" w:rsidP="00ED2A1B">
      <w:pPr>
        <w:pStyle w:val="a3"/>
        <w:jc w:val="center"/>
        <w:rPr>
          <w:rFonts w:ascii="Times New Roman" w:hAnsi="Times New Roman" w:cs="Times New Roman"/>
          <w:b/>
          <w:sz w:val="28"/>
          <w:szCs w:val="28"/>
        </w:rPr>
      </w:pPr>
      <w:r w:rsidRPr="00ED2A1B">
        <w:rPr>
          <w:rFonts w:ascii="Times New Roman" w:hAnsi="Times New Roman" w:cs="Times New Roman"/>
          <w:b/>
          <w:sz w:val="28"/>
          <w:szCs w:val="28"/>
        </w:rPr>
        <w:t>МО Усадищенское сельское поселение</w:t>
      </w:r>
    </w:p>
    <w:p w:rsidR="00ED2A1B" w:rsidRPr="00ED2A1B" w:rsidRDefault="00CA1036" w:rsidP="00ED2A1B">
      <w:pPr>
        <w:pStyle w:val="a3"/>
        <w:jc w:val="center"/>
        <w:rPr>
          <w:b/>
        </w:rPr>
      </w:pPr>
      <w:r>
        <w:rPr>
          <w:rFonts w:ascii="Times New Roman" w:hAnsi="Times New Roman" w:cs="Times New Roman"/>
          <w:b/>
          <w:sz w:val="28"/>
          <w:szCs w:val="28"/>
        </w:rPr>
        <w:t>з</w:t>
      </w:r>
      <w:r w:rsidR="00ED2A1B" w:rsidRPr="00ED2A1B">
        <w:rPr>
          <w:rFonts w:ascii="Times New Roman" w:hAnsi="Times New Roman" w:cs="Times New Roman"/>
          <w:b/>
          <w:sz w:val="28"/>
          <w:szCs w:val="28"/>
        </w:rPr>
        <w:t>а 2025 год</w:t>
      </w:r>
    </w:p>
    <w:p w:rsidR="00ED2A1B" w:rsidRDefault="00ED2A1B">
      <w:pPr>
        <w:pStyle w:val="a3"/>
        <w:jc w:val="center"/>
        <w:rPr>
          <w:b/>
        </w:rPr>
      </w:pPr>
    </w:p>
    <w:p w:rsidR="00CF08FA" w:rsidRPr="005017AA" w:rsidRDefault="00CF08FA" w:rsidP="00386AD2">
      <w:pPr>
        <w:pStyle w:val="a3"/>
        <w:jc w:val="both"/>
        <w:rPr>
          <w:rFonts w:ascii="Times New Roman" w:hAnsi="Times New Roman" w:cs="Times New Roman"/>
          <w:sz w:val="28"/>
          <w:szCs w:val="24"/>
        </w:rPr>
      </w:pPr>
      <w:r w:rsidRPr="00C51FD1">
        <w:rPr>
          <w:rFonts w:ascii="Times New Roman" w:hAnsi="Times New Roman" w:cs="Times New Roman"/>
          <w:sz w:val="24"/>
          <w:szCs w:val="24"/>
        </w:rPr>
        <w:t xml:space="preserve">            </w:t>
      </w:r>
      <w:r w:rsidRPr="005017AA">
        <w:rPr>
          <w:rFonts w:ascii="Times New Roman" w:hAnsi="Times New Roman" w:cs="Times New Roman"/>
          <w:sz w:val="28"/>
          <w:szCs w:val="24"/>
        </w:rPr>
        <w:t>Отчет об исполнении бюджета МО Усадищенское сельское поселение за 2025 год представляется в составе и сроки, установленные Положением о бюджетном процессе в МО Усадищенское сельское поселение, утвержденны</w:t>
      </w:r>
      <w:r w:rsidR="002261CD" w:rsidRPr="005017AA">
        <w:rPr>
          <w:rFonts w:ascii="Times New Roman" w:hAnsi="Times New Roman" w:cs="Times New Roman"/>
          <w:sz w:val="28"/>
          <w:szCs w:val="24"/>
        </w:rPr>
        <w:t>м</w:t>
      </w:r>
      <w:r w:rsidRPr="005017AA">
        <w:rPr>
          <w:rFonts w:ascii="Times New Roman" w:hAnsi="Times New Roman" w:cs="Times New Roman"/>
          <w:sz w:val="28"/>
          <w:szCs w:val="24"/>
        </w:rPr>
        <w:t xml:space="preserve"> решение</w:t>
      </w:r>
      <w:r w:rsidR="002261CD" w:rsidRPr="005017AA">
        <w:rPr>
          <w:rFonts w:ascii="Times New Roman" w:hAnsi="Times New Roman" w:cs="Times New Roman"/>
          <w:sz w:val="28"/>
          <w:szCs w:val="24"/>
        </w:rPr>
        <w:t>м</w:t>
      </w:r>
      <w:r w:rsidRPr="005017AA">
        <w:rPr>
          <w:rFonts w:ascii="Times New Roman" w:hAnsi="Times New Roman" w:cs="Times New Roman"/>
          <w:sz w:val="28"/>
          <w:szCs w:val="24"/>
        </w:rPr>
        <w:t xml:space="preserve"> Совета депутатов МО Усадищенское сельское поселение от </w:t>
      </w:r>
      <w:r w:rsidR="00690151" w:rsidRPr="005017AA">
        <w:rPr>
          <w:rFonts w:ascii="Times New Roman" w:hAnsi="Times New Roman" w:cs="Times New Roman"/>
          <w:sz w:val="28"/>
          <w:szCs w:val="24"/>
        </w:rPr>
        <w:t>14.12.2020 №36 в Совет депутатов МО Усадищенское сельское поселение для рассмотрения и утверждения.</w:t>
      </w:r>
    </w:p>
    <w:p w:rsidR="00D7315E" w:rsidRPr="005017AA" w:rsidRDefault="00C51FD1" w:rsidP="00386AD2">
      <w:pPr>
        <w:pStyle w:val="a3"/>
        <w:jc w:val="both"/>
        <w:rPr>
          <w:rFonts w:ascii="Times New Roman" w:hAnsi="Times New Roman" w:cs="Times New Roman"/>
          <w:sz w:val="28"/>
          <w:szCs w:val="24"/>
        </w:rPr>
      </w:pPr>
      <w:r w:rsidRPr="005017AA">
        <w:rPr>
          <w:rFonts w:ascii="Times New Roman" w:hAnsi="Times New Roman" w:cs="Times New Roman"/>
          <w:sz w:val="28"/>
          <w:szCs w:val="24"/>
        </w:rPr>
        <w:t xml:space="preserve">             Отчет об исполнении бюджета за 2025 год представлен в форме проекта решения Совета депутатов МО Усадищенское сельское поселение «Об исполнении бюджета муниципального образования Усадищенское сельское поселение за 2025 год». По содержанию проект решения Совета депутатов МО Усадищенское сельское поселение включает показатели исполнения бюджета муниципального образования Усадищенское сельское поселение</w:t>
      </w:r>
      <w:r w:rsidR="00C077D6" w:rsidRPr="005017AA">
        <w:rPr>
          <w:rFonts w:ascii="Times New Roman" w:hAnsi="Times New Roman" w:cs="Times New Roman"/>
          <w:sz w:val="28"/>
          <w:szCs w:val="24"/>
        </w:rPr>
        <w:t>:</w:t>
      </w:r>
    </w:p>
    <w:p w:rsidR="003C4F59" w:rsidRPr="005017AA" w:rsidRDefault="00423006" w:rsidP="00386AD2">
      <w:pPr>
        <w:tabs>
          <w:tab w:val="left" w:pos="1276"/>
        </w:tabs>
        <w:ind w:firstLine="851"/>
        <w:jc w:val="both"/>
        <w:rPr>
          <w:sz w:val="28"/>
        </w:rPr>
      </w:pPr>
      <w:r w:rsidRPr="005017AA">
        <w:rPr>
          <w:sz w:val="28"/>
        </w:rPr>
        <w:t xml:space="preserve">- </w:t>
      </w:r>
      <w:r w:rsidR="003C4F59" w:rsidRPr="005017AA">
        <w:rPr>
          <w:sz w:val="28"/>
        </w:rPr>
        <w:t>по доходам по кодам классификации доходов бюджетов согласно приложению 1;</w:t>
      </w:r>
    </w:p>
    <w:p w:rsidR="003C4F59" w:rsidRPr="005017AA" w:rsidRDefault="00423006" w:rsidP="00386AD2">
      <w:pPr>
        <w:tabs>
          <w:tab w:val="left" w:pos="1276"/>
        </w:tabs>
        <w:ind w:firstLine="851"/>
        <w:jc w:val="both"/>
        <w:rPr>
          <w:sz w:val="28"/>
        </w:rPr>
      </w:pPr>
      <w:r w:rsidRPr="005017AA">
        <w:rPr>
          <w:sz w:val="28"/>
        </w:rPr>
        <w:t xml:space="preserve">- </w:t>
      </w:r>
      <w:r w:rsidR="003C4F59" w:rsidRPr="005017AA">
        <w:rPr>
          <w:sz w:val="28"/>
        </w:rPr>
        <w:t>по расходам по ведомственной структуре расходов бюджетов согласно приложению 2;</w:t>
      </w:r>
    </w:p>
    <w:p w:rsidR="003C4F59" w:rsidRPr="005017AA" w:rsidRDefault="00423006" w:rsidP="00386AD2">
      <w:pPr>
        <w:tabs>
          <w:tab w:val="left" w:pos="1276"/>
        </w:tabs>
        <w:ind w:firstLine="851"/>
        <w:jc w:val="both"/>
        <w:rPr>
          <w:sz w:val="28"/>
        </w:rPr>
      </w:pPr>
      <w:r w:rsidRPr="005017AA">
        <w:rPr>
          <w:sz w:val="28"/>
        </w:rPr>
        <w:t xml:space="preserve">- </w:t>
      </w:r>
      <w:r w:rsidR="003C4F59" w:rsidRPr="005017AA">
        <w:rPr>
          <w:sz w:val="28"/>
        </w:rPr>
        <w:t>по расходам по разделам и подразделам классификации расходов бюджетов согласно приложению 3;</w:t>
      </w:r>
    </w:p>
    <w:p w:rsidR="00D7315E" w:rsidRPr="005017AA" w:rsidRDefault="00423006" w:rsidP="00386AD2">
      <w:pPr>
        <w:tabs>
          <w:tab w:val="left" w:pos="1276"/>
        </w:tabs>
        <w:ind w:firstLine="851"/>
        <w:jc w:val="both"/>
        <w:rPr>
          <w:sz w:val="28"/>
        </w:rPr>
      </w:pPr>
      <w:r w:rsidRPr="005017AA">
        <w:rPr>
          <w:sz w:val="28"/>
        </w:rPr>
        <w:t xml:space="preserve">- </w:t>
      </w:r>
      <w:r w:rsidR="003C4F59" w:rsidRPr="005017AA">
        <w:rPr>
          <w:sz w:val="28"/>
        </w:rPr>
        <w:t xml:space="preserve">по источникам внутреннего финансирования дефицита по кодам </w:t>
      </w:r>
      <w:proofErr w:type="gramStart"/>
      <w:r w:rsidR="003C4F59" w:rsidRPr="005017AA">
        <w:rPr>
          <w:sz w:val="28"/>
        </w:rPr>
        <w:t>классификации источников финансирования дефицитов бюджетов</w:t>
      </w:r>
      <w:proofErr w:type="gramEnd"/>
      <w:r w:rsidR="003C4F59" w:rsidRPr="005017AA">
        <w:rPr>
          <w:sz w:val="28"/>
        </w:rPr>
        <w:t xml:space="preserve"> согласно приложению 4;</w:t>
      </w:r>
    </w:p>
    <w:p w:rsidR="003C4F59" w:rsidRPr="005017AA" w:rsidRDefault="00423006" w:rsidP="00386AD2">
      <w:pPr>
        <w:tabs>
          <w:tab w:val="left" w:pos="1276"/>
        </w:tabs>
        <w:ind w:firstLine="851"/>
        <w:jc w:val="both"/>
      </w:pPr>
      <w:r w:rsidRPr="005017AA">
        <w:rPr>
          <w:sz w:val="28"/>
        </w:rPr>
        <w:t xml:space="preserve">- </w:t>
      </w:r>
      <w:r w:rsidR="003C4F59" w:rsidRPr="005017AA">
        <w:rPr>
          <w:sz w:val="28"/>
        </w:rPr>
        <w:t xml:space="preserve">по </w:t>
      </w:r>
      <w:r w:rsidRPr="005017AA">
        <w:rPr>
          <w:sz w:val="28"/>
        </w:rPr>
        <w:t>отчету об использовании бюджетных ассигнований муниципального  дорожного фонда согласно приложению 5.</w:t>
      </w:r>
    </w:p>
    <w:p w:rsidR="002261CD" w:rsidRDefault="002261CD" w:rsidP="00386AD2">
      <w:pPr>
        <w:pStyle w:val="a3"/>
        <w:jc w:val="both"/>
        <w:rPr>
          <w:rFonts w:ascii="Times New Roman" w:hAnsi="Times New Roman" w:cs="Times New Roman"/>
          <w:sz w:val="28"/>
          <w:szCs w:val="24"/>
        </w:rPr>
      </w:pPr>
      <w:r w:rsidRPr="005017AA">
        <w:rPr>
          <w:rFonts w:ascii="Times New Roman" w:hAnsi="Times New Roman" w:cs="Times New Roman"/>
          <w:sz w:val="28"/>
          <w:szCs w:val="24"/>
        </w:rPr>
        <w:t xml:space="preserve">             </w:t>
      </w:r>
      <w:r w:rsidR="003D5F2B" w:rsidRPr="005017AA">
        <w:rPr>
          <w:rFonts w:ascii="Times New Roman" w:hAnsi="Times New Roman" w:cs="Times New Roman"/>
          <w:sz w:val="28"/>
          <w:szCs w:val="24"/>
        </w:rPr>
        <w:t xml:space="preserve">Все мероприятия по исполнению бюджета МО Усадищенское сельское поселение выполнялись в соответствии с решением Совета депутатов МО Усадищенское сельское поселение от </w:t>
      </w:r>
      <w:r w:rsidR="00B57438" w:rsidRPr="005017AA">
        <w:rPr>
          <w:rFonts w:ascii="Times New Roman" w:hAnsi="Times New Roman" w:cs="Times New Roman"/>
          <w:sz w:val="28"/>
          <w:szCs w:val="24"/>
        </w:rPr>
        <w:t>23 декабря 2024 года №15 «О бюджете муниципального образования Усадищенское сельское поселение Волховского муниципального района Ленинградской области на 2025 год и на плановый период 2026 и 2027 годов».</w:t>
      </w:r>
      <w:r w:rsidR="00406BDE" w:rsidRPr="005017AA">
        <w:rPr>
          <w:rFonts w:ascii="Times New Roman" w:hAnsi="Times New Roman" w:cs="Times New Roman"/>
          <w:sz w:val="28"/>
          <w:szCs w:val="24"/>
        </w:rPr>
        <w:t xml:space="preserve"> В ходе исполнения бюджета МО Усадищенское сельское поселение в течение 2025 года в первоначально утвержденные бюджетные показатели решениями Совета депутатов МО Усадищенское сельское поселение вносилось девять изменений и дополнений.</w:t>
      </w:r>
    </w:p>
    <w:p w:rsidR="0088361F" w:rsidRDefault="0088361F"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Фактически бюджет муниципального образования Усадищенское сельское поселение за 2025 год исполнен по доходам в сумме </w:t>
      </w:r>
      <w:r w:rsidR="00A87663">
        <w:rPr>
          <w:rFonts w:ascii="Times New Roman" w:hAnsi="Times New Roman" w:cs="Times New Roman"/>
          <w:sz w:val="28"/>
          <w:szCs w:val="24"/>
        </w:rPr>
        <w:t>28 059,6 тыс. рублей при утвержденном плане 30 191,5 тыс. рублей, по расходам в сумме 28 395,7 тыс.</w:t>
      </w:r>
      <w:r w:rsidR="00A4152A">
        <w:rPr>
          <w:rFonts w:ascii="Times New Roman" w:hAnsi="Times New Roman" w:cs="Times New Roman"/>
          <w:sz w:val="28"/>
          <w:szCs w:val="24"/>
        </w:rPr>
        <w:t xml:space="preserve"> </w:t>
      </w:r>
      <w:r w:rsidR="00A87663">
        <w:rPr>
          <w:rFonts w:ascii="Times New Roman" w:hAnsi="Times New Roman" w:cs="Times New Roman"/>
          <w:sz w:val="28"/>
          <w:szCs w:val="24"/>
        </w:rPr>
        <w:t xml:space="preserve">рублей при плане 30 979,9 тыс. рублей. </w:t>
      </w:r>
      <w:r w:rsidR="00A4152A">
        <w:rPr>
          <w:rFonts w:ascii="Times New Roman" w:hAnsi="Times New Roman" w:cs="Times New Roman"/>
          <w:sz w:val="28"/>
          <w:szCs w:val="24"/>
        </w:rPr>
        <w:t>Бюджет исполнен с дефицитом 336,1 тыс. рублей при утвержденном плановом дефиците 788,4 тыс. рублей.</w:t>
      </w:r>
    </w:p>
    <w:p w:rsidR="002E75A0" w:rsidRDefault="002E75A0"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Показатели исполненных доходов и расходов за 2025 год в сравнении с показателями 2024 года приведены в следующей таблице:</w:t>
      </w:r>
    </w:p>
    <w:p w:rsidR="002E75A0" w:rsidRDefault="002E75A0" w:rsidP="00386AD2">
      <w:pPr>
        <w:pStyle w:val="a3"/>
        <w:jc w:val="both"/>
        <w:rPr>
          <w:rFonts w:ascii="Times New Roman" w:hAnsi="Times New Roman" w:cs="Times New Roman"/>
          <w:sz w:val="28"/>
          <w:szCs w:val="24"/>
        </w:rPr>
      </w:pPr>
    </w:p>
    <w:p w:rsidR="002E75A0" w:rsidRDefault="002E75A0" w:rsidP="00CF08FA">
      <w:pPr>
        <w:pStyle w:val="a3"/>
        <w:rPr>
          <w:rFonts w:ascii="Times New Roman" w:hAnsi="Times New Roman" w:cs="Times New Roman"/>
          <w:sz w:val="28"/>
          <w:szCs w:val="24"/>
        </w:rPr>
      </w:pPr>
    </w:p>
    <w:p w:rsidR="002E75A0" w:rsidRDefault="002E75A0" w:rsidP="00CF08FA">
      <w:pPr>
        <w:pStyle w:val="a3"/>
        <w:rPr>
          <w:rFonts w:ascii="Times New Roman" w:hAnsi="Times New Roman" w:cs="Times New Roman"/>
          <w:sz w:val="28"/>
          <w:szCs w:val="24"/>
        </w:rPr>
      </w:pPr>
    </w:p>
    <w:p w:rsidR="002E75A0" w:rsidRDefault="002E75A0" w:rsidP="00CF08FA">
      <w:pPr>
        <w:pStyle w:val="a3"/>
        <w:rPr>
          <w:rFonts w:ascii="Times New Roman" w:hAnsi="Times New Roman" w:cs="Times New Roman"/>
          <w:sz w:val="28"/>
          <w:szCs w:val="24"/>
        </w:rPr>
      </w:pPr>
    </w:p>
    <w:tbl>
      <w:tblPr>
        <w:tblStyle w:val="a4"/>
        <w:tblW w:w="0" w:type="auto"/>
        <w:tblLayout w:type="fixed"/>
        <w:tblLook w:val="04A0" w:firstRow="1" w:lastRow="0" w:firstColumn="1" w:lastColumn="0" w:noHBand="0" w:noVBand="1"/>
      </w:tblPr>
      <w:tblGrid>
        <w:gridCol w:w="1025"/>
        <w:gridCol w:w="1110"/>
        <w:gridCol w:w="950"/>
        <w:gridCol w:w="1034"/>
        <w:gridCol w:w="1092"/>
        <w:gridCol w:w="909"/>
        <w:gridCol w:w="934"/>
        <w:gridCol w:w="543"/>
        <w:gridCol w:w="867"/>
        <w:gridCol w:w="716"/>
        <w:gridCol w:w="1132"/>
      </w:tblGrid>
      <w:tr w:rsidR="008C1B15" w:rsidTr="005124AF">
        <w:tc>
          <w:tcPr>
            <w:tcW w:w="3085" w:type="dxa"/>
            <w:gridSpan w:val="3"/>
          </w:tcPr>
          <w:p w:rsidR="002E75A0" w:rsidRDefault="002E75A0" w:rsidP="002E75A0">
            <w:pPr>
              <w:pStyle w:val="a3"/>
              <w:jc w:val="center"/>
              <w:rPr>
                <w:rFonts w:ascii="Times New Roman" w:hAnsi="Times New Roman" w:cs="Times New Roman"/>
                <w:sz w:val="28"/>
                <w:szCs w:val="24"/>
              </w:rPr>
            </w:pPr>
            <w:r>
              <w:rPr>
                <w:rFonts w:ascii="Times New Roman" w:hAnsi="Times New Roman" w:cs="Times New Roman"/>
                <w:sz w:val="28"/>
                <w:szCs w:val="24"/>
              </w:rPr>
              <w:lastRenderedPageBreak/>
              <w:t>2024 год</w:t>
            </w:r>
          </w:p>
          <w:p w:rsidR="002E75A0" w:rsidRDefault="002E75A0" w:rsidP="002E75A0">
            <w:pPr>
              <w:pStyle w:val="a3"/>
              <w:jc w:val="center"/>
              <w:rPr>
                <w:rFonts w:ascii="Times New Roman" w:hAnsi="Times New Roman" w:cs="Times New Roman"/>
                <w:sz w:val="28"/>
                <w:szCs w:val="24"/>
              </w:rPr>
            </w:pPr>
            <w:r>
              <w:rPr>
                <w:rFonts w:ascii="Times New Roman" w:hAnsi="Times New Roman" w:cs="Times New Roman"/>
                <w:sz w:val="28"/>
                <w:szCs w:val="24"/>
              </w:rPr>
              <w:t>(тыс. рублей)</w:t>
            </w:r>
          </w:p>
        </w:tc>
        <w:tc>
          <w:tcPr>
            <w:tcW w:w="3035" w:type="dxa"/>
            <w:gridSpan w:val="3"/>
          </w:tcPr>
          <w:p w:rsidR="002E75A0" w:rsidRDefault="002E75A0" w:rsidP="002E75A0">
            <w:pPr>
              <w:pStyle w:val="a3"/>
              <w:jc w:val="center"/>
              <w:rPr>
                <w:rFonts w:ascii="Times New Roman" w:hAnsi="Times New Roman" w:cs="Times New Roman"/>
                <w:sz w:val="28"/>
                <w:szCs w:val="24"/>
              </w:rPr>
            </w:pPr>
            <w:r>
              <w:rPr>
                <w:rFonts w:ascii="Times New Roman" w:hAnsi="Times New Roman" w:cs="Times New Roman"/>
                <w:sz w:val="28"/>
                <w:szCs w:val="24"/>
              </w:rPr>
              <w:t>2025 год</w:t>
            </w:r>
          </w:p>
          <w:p w:rsidR="002E75A0" w:rsidRDefault="002E75A0" w:rsidP="002E75A0">
            <w:pPr>
              <w:pStyle w:val="a3"/>
              <w:jc w:val="center"/>
              <w:rPr>
                <w:rFonts w:ascii="Times New Roman" w:hAnsi="Times New Roman" w:cs="Times New Roman"/>
                <w:sz w:val="28"/>
                <w:szCs w:val="24"/>
              </w:rPr>
            </w:pPr>
            <w:r>
              <w:rPr>
                <w:rFonts w:ascii="Times New Roman" w:hAnsi="Times New Roman" w:cs="Times New Roman"/>
                <w:sz w:val="28"/>
                <w:szCs w:val="24"/>
              </w:rPr>
              <w:t>(тыс. рублей)</w:t>
            </w:r>
          </w:p>
        </w:tc>
        <w:tc>
          <w:tcPr>
            <w:tcW w:w="4192" w:type="dxa"/>
            <w:gridSpan w:val="5"/>
          </w:tcPr>
          <w:p w:rsidR="002E75A0" w:rsidRDefault="002E75A0" w:rsidP="002E75A0">
            <w:pPr>
              <w:pStyle w:val="a3"/>
              <w:jc w:val="center"/>
              <w:rPr>
                <w:rFonts w:ascii="Times New Roman" w:hAnsi="Times New Roman" w:cs="Times New Roman"/>
                <w:sz w:val="28"/>
                <w:szCs w:val="24"/>
              </w:rPr>
            </w:pPr>
            <w:r>
              <w:rPr>
                <w:rFonts w:ascii="Times New Roman" w:hAnsi="Times New Roman" w:cs="Times New Roman"/>
                <w:sz w:val="28"/>
                <w:szCs w:val="24"/>
              </w:rPr>
              <w:t>Отклонение</w:t>
            </w:r>
            <w:proofErr w:type="gramStart"/>
            <w:r>
              <w:rPr>
                <w:rFonts w:ascii="Times New Roman" w:hAnsi="Times New Roman" w:cs="Times New Roman"/>
                <w:sz w:val="28"/>
                <w:szCs w:val="24"/>
              </w:rPr>
              <w:t xml:space="preserve"> (-/+)</w:t>
            </w:r>
            <w:proofErr w:type="gramEnd"/>
          </w:p>
        </w:tc>
      </w:tr>
      <w:tr w:rsidR="008C1B15" w:rsidRPr="008C1B15" w:rsidTr="005124AF">
        <w:trPr>
          <w:trHeight w:val="388"/>
        </w:trPr>
        <w:tc>
          <w:tcPr>
            <w:tcW w:w="1025" w:type="dxa"/>
            <w:vMerge w:val="restart"/>
          </w:tcPr>
          <w:p w:rsidR="008C1B15" w:rsidRPr="008C1B15" w:rsidRDefault="008C1B15" w:rsidP="008C1B15">
            <w:pPr>
              <w:pStyle w:val="a3"/>
              <w:jc w:val="center"/>
              <w:rPr>
                <w:rFonts w:ascii="Times New Roman" w:hAnsi="Times New Roman" w:cs="Times New Roman"/>
                <w:sz w:val="24"/>
                <w:szCs w:val="24"/>
              </w:rPr>
            </w:pPr>
            <w:r w:rsidRPr="008C1B15">
              <w:rPr>
                <w:rFonts w:ascii="Times New Roman" w:hAnsi="Times New Roman" w:cs="Times New Roman"/>
                <w:sz w:val="24"/>
                <w:szCs w:val="24"/>
              </w:rPr>
              <w:t>Доходы</w:t>
            </w:r>
          </w:p>
        </w:tc>
        <w:tc>
          <w:tcPr>
            <w:tcW w:w="1110" w:type="dxa"/>
            <w:vMerge w:val="restart"/>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Расходы</w:t>
            </w:r>
          </w:p>
        </w:tc>
        <w:tc>
          <w:tcPr>
            <w:tcW w:w="950" w:type="dxa"/>
            <w:vMerge w:val="restart"/>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Дефицит</w:t>
            </w:r>
          </w:p>
        </w:tc>
        <w:tc>
          <w:tcPr>
            <w:tcW w:w="1034" w:type="dxa"/>
            <w:vMerge w:val="restart"/>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Доходы</w:t>
            </w:r>
          </w:p>
        </w:tc>
        <w:tc>
          <w:tcPr>
            <w:tcW w:w="1092" w:type="dxa"/>
            <w:vMerge w:val="restart"/>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Расходы</w:t>
            </w:r>
          </w:p>
        </w:tc>
        <w:tc>
          <w:tcPr>
            <w:tcW w:w="909" w:type="dxa"/>
            <w:vMerge w:val="restart"/>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Дефицит</w:t>
            </w:r>
          </w:p>
        </w:tc>
        <w:tc>
          <w:tcPr>
            <w:tcW w:w="1477" w:type="dxa"/>
            <w:gridSpan w:val="2"/>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Доходы</w:t>
            </w:r>
          </w:p>
        </w:tc>
        <w:tc>
          <w:tcPr>
            <w:tcW w:w="1583" w:type="dxa"/>
            <w:gridSpan w:val="2"/>
          </w:tcPr>
          <w:p w:rsidR="008C1B15" w:rsidRP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Расходы</w:t>
            </w:r>
          </w:p>
        </w:tc>
        <w:tc>
          <w:tcPr>
            <w:tcW w:w="1132" w:type="dxa"/>
          </w:tcPr>
          <w:p w:rsidR="008C1B15" w:rsidRDefault="008C1B15" w:rsidP="008C1B15">
            <w:pPr>
              <w:pStyle w:val="a3"/>
              <w:jc w:val="center"/>
              <w:rPr>
                <w:rFonts w:ascii="Times New Roman" w:hAnsi="Times New Roman" w:cs="Times New Roman"/>
                <w:sz w:val="24"/>
                <w:szCs w:val="24"/>
              </w:rPr>
            </w:pPr>
            <w:r>
              <w:rPr>
                <w:rFonts w:ascii="Times New Roman" w:hAnsi="Times New Roman" w:cs="Times New Roman"/>
                <w:sz w:val="24"/>
                <w:szCs w:val="24"/>
              </w:rPr>
              <w:t>Дефицит</w:t>
            </w:r>
          </w:p>
          <w:p w:rsidR="008C1B15" w:rsidRPr="008C1B15" w:rsidRDefault="008C1B15" w:rsidP="008C1B15">
            <w:pPr>
              <w:pStyle w:val="a3"/>
              <w:jc w:val="center"/>
              <w:rPr>
                <w:rFonts w:ascii="Times New Roman" w:hAnsi="Times New Roman" w:cs="Times New Roman"/>
                <w:sz w:val="24"/>
                <w:szCs w:val="24"/>
              </w:rPr>
            </w:pPr>
          </w:p>
        </w:tc>
      </w:tr>
      <w:tr w:rsidR="008C1B15" w:rsidRPr="008C1B15" w:rsidTr="005124AF">
        <w:trPr>
          <w:trHeight w:val="438"/>
        </w:trPr>
        <w:tc>
          <w:tcPr>
            <w:tcW w:w="1025" w:type="dxa"/>
            <w:vMerge/>
          </w:tcPr>
          <w:p w:rsidR="008C1B15" w:rsidRPr="008C1B15" w:rsidRDefault="008C1B15" w:rsidP="008C1B15">
            <w:pPr>
              <w:pStyle w:val="a3"/>
              <w:jc w:val="center"/>
              <w:rPr>
                <w:rFonts w:ascii="Times New Roman" w:hAnsi="Times New Roman" w:cs="Times New Roman"/>
                <w:sz w:val="24"/>
                <w:szCs w:val="24"/>
              </w:rPr>
            </w:pPr>
          </w:p>
        </w:tc>
        <w:tc>
          <w:tcPr>
            <w:tcW w:w="1110" w:type="dxa"/>
            <w:vMerge/>
          </w:tcPr>
          <w:p w:rsidR="008C1B15" w:rsidRDefault="008C1B15" w:rsidP="008C1B15">
            <w:pPr>
              <w:pStyle w:val="a3"/>
              <w:jc w:val="center"/>
              <w:rPr>
                <w:rFonts w:ascii="Times New Roman" w:hAnsi="Times New Roman" w:cs="Times New Roman"/>
                <w:sz w:val="24"/>
                <w:szCs w:val="24"/>
              </w:rPr>
            </w:pPr>
          </w:p>
        </w:tc>
        <w:tc>
          <w:tcPr>
            <w:tcW w:w="950" w:type="dxa"/>
            <w:vMerge/>
          </w:tcPr>
          <w:p w:rsidR="008C1B15" w:rsidRDefault="008C1B15" w:rsidP="008C1B15">
            <w:pPr>
              <w:pStyle w:val="a3"/>
              <w:jc w:val="center"/>
              <w:rPr>
                <w:rFonts w:ascii="Times New Roman" w:hAnsi="Times New Roman" w:cs="Times New Roman"/>
                <w:sz w:val="24"/>
                <w:szCs w:val="24"/>
              </w:rPr>
            </w:pPr>
          </w:p>
        </w:tc>
        <w:tc>
          <w:tcPr>
            <w:tcW w:w="1034" w:type="dxa"/>
            <w:vMerge/>
          </w:tcPr>
          <w:p w:rsidR="008C1B15" w:rsidRDefault="008C1B15" w:rsidP="008C1B15">
            <w:pPr>
              <w:pStyle w:val="a3"/>
              <w:jc w:val="center"/>
              <w:rPr>
                <w:rFonts w:ascii="Times New Roman" w:hAnsi="Times New Roman" w:cs="Times New Roman"/>
                <w:sz w:val="24"/>
                <w:szCs w:val="24"/>
              </w:rPr>
            </w:pPr>
          </w:p>
        </w:tc>
        <w:tc>
          <w:tcPr>
            <w:tcW w:w="1092" w:type="dxa"/>
            <w:vMerge/>
          </w:tcPr>
          <w:p w:rsidR="008C1B15" w:rsidRDefault="008C1B15" w:rsidP="008C1B15">
            <w:pPr>
              <w:pStyle w:val="a3"/>
              <w:jc w:val="center"/>
              <w:rPr>
                <w:rFonts w:ascii="Times New Roman" w:hAnsi="Times New Roman" w:cs="Times New Roman"/>
                <w:sz w:val="24"/>
                <w:szCs w:val="24"/>
              </w:rPr>
            </w:pPr>
          </w:p>
        </w:tc>
        <w:tc>
          <w:tcPr>
            <w:tcW w:w="909" w:type="dxa"/>
            <w:vMerge/>
          </w:tcPr>
          <w:p w:rsidR="008C1B15" w:rsidRDefault="008C1B15" w:rsidP="008C1B15">
            <w:pPr>
              <w:pStyle w:val="a3"/>
              <w:jc w:val="center"/>
              <w:rPr>
                <w:rFonts w:ascii="Times New Roman" w:hAnsi="Times New Roman" w:cs="Times New Roman"/>
                <w:sz w:val="24"/>
                <w:szCs w:val="24"/>
              </w:rPr>
            </w:pPr>
          </w:p>
        </w:tc>
        <w:tc>
          <w:tcPr>
            <w:tcW w:w="934" w:type="dxa"/>
          </w:tcPr>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тыс.</w:t>
            </w:r>
          </w:p>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руб.</w:t>
            </w:r>
          </w:p>
        </w:tc>
        <w:tc>
          <w:tcPr>
            <w:tcW w:w="543" w:type="dxa"/>
          </w:tcPr>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w:t>
            </w:r>
          </w:p>
        </w:tc>
        <w:tc>
          <w:tcPr>
            <w:tcW w:w="867" w:type="dxa"/>
          </w:tcPr>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тыс.</w:t>
            </w:r>
          </w:p>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руб.</w:t>
            </w:r>
          </w:p>
        </w:tc>
        <w:tc>
          <w:tcPr>
            <w:tcW w:w="716" w:type="dxa"/>
          </w:tcPr>
          <w:p w:rsidR="008C1B15" w:rsidRPr="008C1B15" w:rsidRDefault="008C1B15" w:rsidP="008C1B15">
            <w:pPr>
              <w:pStyle w:val="a3"/>
              <w:jc w:val="center"/>
              <w:rPr>
                <w:rFonts w:ascii="Times New Roman" w:hAnsi="Times New Roman" w:cs="Times New Roman"/>
                <w:sz w:val="20"/>
                <w:szCs w:val="20"/>
              </w:rPr>
            </w:pPr>
            <w:r w:rsidRPr="008C1B15">
              <w:rPr>
                <w:rFonts w:ascii="Times New Roman" w:hAnsi="Times New Roman" w:cs="Times New Roman"/>
                <w:sz w:val="20"/>
                <w:szCs w:val="20"/>
              </w:rPr>
              <w:t>%</w:t>
            </w:r>
          </w:p>
        </w:tc>
        <w:tc>
          <w:tcPr>
            <w:tcW w:w="1132" w:type="dxa"/>
          </w:tcPr>
          <w:p w:rsidR="008C1B15" w:rsidRPr="008C1B15" w:rsidRDefault="008C1B15" w:rsidP="008C1B15">
            <w:pPr>
              <w:jc w:val="center"/>
              <w:rPr>
                <w:sz w:val="20"/>
                <w:szCs w:val="20"/>
              </w:rPr>
            </w:pPr>
            <w:proofErr w:type="spellStart"/>
            <w:r w:rsidRPr="008C1B15">
              <w:rPr>
                <w:sz w:val="20"/>
                <w:szCs w:val="20"/>
              </w:rPr>
              <w:t>тыс</w:t>
            </w:r>
            <w:proofErr w:type="gramStart"/>
            <w:r w:rsidRPr="008C1B15">
              <w:rPr>
                <w:sz w:val="20"/>
                <w:szCs w:val="20"/>
              </w:rPr>
              <w:t>.р</w:t>
            </w:r>
            <w:proofErr w:type="gramEnd"/>
            <w:r w:rsidRPr="008C1B15">
              <w:rPr>
                <w:sz w:val="20"/>
                <w:szCs w:val="20"/>
              </w:rPr>
              <w:t>уб</w:t>
            </w:r>
            <w:proofErr w:type="spellEnd"/>
            <w:r w:rsidRPr="008C1B15">
              <w:rPr>
                <w:sz w:val="20"/>
                <w:szCs w:val="20"/>
              </w:rPr>
              <w:t>.</w:t>
            </w:r>
          </w:p>
        </w:tc>
      </w:tr>
      <w:tr w:rsidR="008C1B15" w:rsidRPr="008C1B15" w:rsidTr="0085484D">
        <w:trPr>
          <w:trHeight w:val="429"/>
        </w:trPr>
        <w:tc>
          <w:tcPr>
            <w:tcW w:w="1025"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31110,9</w:t>
            </w:r>
          </w:p>
        </w:tc>
        <w:tc>
          <w:tcPr>
            <w:tcW w:w="1110"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34850,9</w:t>
            </w:r>
          </w:p>
        </w:tc>
        <w:tc>
          <w:tcPr>
            <w:tcW w:w="950"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3740,0</w:t>
            </w:r>
          </w:p>
        </w:tc>
        <w:tc>
          <w:tcPr>
            <w:tcW w:w="1034"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28059,6</w:t>
            </w:r>
          </w:p>
        </w:tc>
        <w:tc>
          <w:tcPr>
            <w:tcW w:w="1092"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28395,7</w:t>
            </w:r>
          </w:p>
        </w:tc>
        <w:tc>
          <w:tcPr>
            <w:tcW w:w="909" w:type="dxa"/>
            <w:vAlign w:val="center"/>
          </w:tcPr>
          <w:p w:rsidR="008C1B15" w:rsidRPr="008C1B15" w:rsidRDefault="008C1B15" w:rsidP="0085484D">
            <w:pPr>
              <w:pStyle w:val="a3"/>
              <w:jc w:val="center"/>
              <w:rPr>
                <w:rFonts w:ascii="Times New Roman" w:hAnsi="Times New Roman" w:cs="Times New Roman"/>
                <w:sz w:val="24"/>
                <w:szCs w:val="24"/>
              </w:rPr>
            </w:pPr>
            <w:r>
              <w:rPr>
                <w:rFonts w:ascii="Times New Roman" w:hAnsi="Times New Roman" w:cs="Times New Roman"/>
                <w:sz w:val="24"/>
                <w:szCs w:val="24"/>
              </w:rPr>
              <w:t>336,1</w:t>
            </w:r>
          </w:p>
        </w:tc>
        <w:tc>
          <w:tcPr>
            <w:tcW w:w="934" w:type="dxa"/>
            <w:vAlign w:val="center"/>
          </w:tcPr>
          <w:p w:rsidR="008C1B15" w:rsidRPr="005124AF" w:rsidRDefault="008C1B15" w:rsidP="0085484D">
            <w:pPr>
              <w:pStyle w:val="a3"/>
              <w:jc w:val="center"/>
              <w:rPr>
                <w:rFonts w:ascii="Times New Roman" w:hAnsi="Times New Roman" w:cs="Times New Roman"/>
                <w:sz w:val="20"/>
                <w:szCs w:val="20"/>
              </w:rPr>
            </w:pPr>
            <w:r w:rsidRPr="005124AF">
              <w:rPr>
                <w:rFonts w:ascii="Times New Roman" w:hAnsi="Times New Roman" w:cs="Times New Roman"/>
                <w:sz w:val="20"/>
                <w:szCs w:val="20"/>
              </w:rPr>
              <w:t>-3051,3</w:t>
            </w:r>
          </w:p>
        </w:tc>
        <w:tc>
          <w:tcPr>
            <w:tcW w:w="543" w:type="dxa"/>
            <w:vAlign w:val="center"/>
          </w:tcPr>
          <w:p w:rsidR="008C1B15" w:rsidRPr="005124AF" w:rsidRDefault="008C1B15" w:rsidP="0085484D">
            <w:pPr>
              <w:pStyle w:val="a3"/>
              <w:jc w:val="center"/>
              <w:rPr>
                <w:rFonts w:ascii="Times New Roman" w:hAnsi="Times New Roman" w:cs="Times New Roman"/>
                <w:sz w:val="20"/>
                <w:szCs w:val="20"/>
              </w:rPr>
            </w:pPr>
            <w:r w:rsidRPr="005124AF">
              <w:rPr>
                <w:rFonts w:ascii="Times New Roman" w:hAnsi="Times New Roman" w:cs="Times New Roman"/>
                <w:sz w:val="20"/>
                <w:szCs w:val="20"/>
              </w:rPr>
              <w:t>9,8</w:t>
            </w:r>
          </w:p>
        </w:tc>
        <w:tc>
          <w:tcPr>
            <w:tcW w:w="867" w:type="dxa"/>
            <w:vAlign w:val="center"/>
          </w:tcPr>
          <w:p w:rsidR="008C1B15" w:rsidRPr="005124AF" w:rsidRDefault="008C1B15" w:rsidP="0085484D">
            <w:pPr>
              <w:pStyle w:val="a3"/>
              <w:jc w:val="center"/>
              <w:rPr>
                <w:rFonts w:ascii="Times New Roman" w:hAnsi="Times New Roman" w:cs="Times New Roman"/>
                <w:sz w:val="20"/>
                <w:szCs w:val="20"/>
              </w:rPr>
            </w:pPr>
            <w:r w:rsidRPr="005124AF">
              <w:rPr>
                <w:rFonts w:ascii="Times New Roman" w:hAnsi="Times New Roman" w:cs="Times New Roman"/>
                <w:sz w:val="20"/>
                <w:szCs w:val="20"/>
              </w:rPr>
              <w:t>-6455,2</w:t>
            </w:r>
          </w:p>
        </w:tc>
        <w:tc>
          <w:tcPr>
            <w:tcW w:w="716" w:type="dxa"/>
            <w:vAlign w:val="center"/>
          </w:tcPr>
          <w:p w:rsidR="008C1B15" w:rsidRPr="005124AF" w:rsidRDefault="008C1B15" w:rsidP="0085484D">
            <w:pPr>
              <w:pStyle w:val="a3"/>
              <w:jc w:val="center"/>
              <w:rPr>
                <w:rFonts w:ascii="Times New Roman" w:hAnsi="Times New Roman" w:cs="Times New Roman"/>
                <w:sz w:val="20"/>
                <w:szCs w:val="20"/>
              </w:rPr>
            </w:pPr>
            <w:r w:rsidRPr="005124AF">
              <w:rPr>
                <w:rFonts w:ascii="Times New Roman" w:hAnsi="Times New Roman" w:cs="Times New Roman"/>
                <w:sz w:val="20"/>
                <w:szCs w:val="20"/>
              </w:rPr>
              <w:t>18,5</w:t>
            </w:r>
          </w:p>
        </w:tc>
        <w:tc>
          <w:tcPr>
            <w:tcW w:w="1132" w:type="dxa"/>
            <w:vAlign w:val="center"/>
          </w:tcPr>
          <w:p w:rsidR="008C1B15" w:rsidRPr="005124AF" w:rsidRDefault="008C1B15" w:rsidP="0085484D">
            <w:pPr>
              <w:pStyle w:val="a3"/>
              <w:jc w:val="center"/>
              <w:rPr>
                <w:rFonts w:ascii="Times New Roman" w:hAnsi="Times New Roman" w:cs="Times New Roman"/>
                <w:sz w:val="20"/>
                <w:szCs w:val="20"/>
              </w:rPr>
            </w:pPr>
            <w:r w:rsidRPr="005124AF">
              <w:rPr>
                <w:rFonts w:ascii="Times New Roman" w:hAnsi="Times New Roman" w:cs="Times New Roman"/>
                <w:sz w:val="20"/>
                <w:szCs w:val="20"/>
              </w:rPr>
              <w:t>+4076,1</w:t>
            </w:r>
          </w:p>
        </w:tc>
      </w:tr>
    </w:tbl>
    <w:p w:rsidR="002E75A0" w:rsidRPr="008C1B15" w:rsidRDefault="002E75A0" w:rsidP="00CF08FA">
      <w:pPr>
        <w:pStyle w:val="a3"/>
        <w:rPr>
          <w:rFonts w:ascii="Times New Roman" w:hAnsi="Times New Roman" w:cs="Times New Roman"/>
          <w:sz w:val="24"/>
          <w:szCs w:val="24"/>
        </w:rPr>
      </w:pPr>
    </w:p>
    <w:p w:rsidR="002E75A0" w:rsidRDefault="002E75A0" w:rsidP="00CF08FA">
      <w:pPr>
        <w:pStyle w:val="a3"/>
        <w:rPr>
          <w:rFonts w:ascii="Times New Roman" w:hAnsi="Times New Roman" w:cs="Times New Roman"/>
          <w:sz w:val="24"/>
          <w:szCs w:val="24"/>
        </w:rPr>
      </w:pPr>
    </w:p>
    <w:p w:rsidR="00E55B7C" w:rsidRDefault="00E55B7C" w:rsidP="00E55B7C">
      <w:pPr>
        <w:pStyle w:val="a3"/>
        <w:jc w:val="center"/>
        <w:rPr>
          <w:rFonts w:ascii="Times New Roman" w:hAnsi="Times New Roman" w:cs="Times New Roman"/>
          <w:b/>
          <w:sz w:val="28"/>
          <w:szCs w:val="24"/>
        </w:rPr>
      </w:pPr>
      <w:r w:rsidRPr="00E55B7C">
        <w:rPr>
          <w:rFonts w:ascii="Times New Roman" w:hAnsi="Times New Roman" w:cs="Times New Roman"/>
          <w:b/>
          <w:sz w:val="28"/>
          <w:szCs w:val="24"/>
          <w:lang w:val="en-US"/>
        </w:rPr>
        <w:t>I</w:t>
      </w:r>
      <w:r w:rsidRPr="00E55B7C">
        <w:rPr>
          <w:rFonts w:ascii="Times New Roman" w:hAnsi="Times New Roman" w:cs="Times New Roman"/>
          <w:b/>
          <w:sz w:val="28"/>
          <w:szCs w:val="24"/>
        </w:rPr>
        <w:t>. ИСПОЛНЕНИЕ ДОХОДНОЙ ЧАСТИ БЮДЖЕТА</w:t>
      </w:r>
    </w:p>
    <w:p w:rsidR="00BB1271" w:rsidRDefault="00005E94" w:rsidP="00BB1271">
      <w:pPr>
        <w:pStyle w:val="a3"/>
        <w:rPr>
          <w:rFonts w:ascii="Times New Roman" w:hAnsi="Times New Roman" w:cs="Times New Roman"/>
          <w:b/>
          <w:sz w:val="28"/>
          <w:szCs w:val="24"/>
        </w:rPr>
      </w:pPr>
      <w:r>
        <w:rPr>
          <w:rFonts w:ascii="Times New Roman" w:hAnsi="Times New Roman" w:cs="Times New Roman"/>
          <w:b/>
          <w:sz w:val="28"/>
          <w:szCs w:val="24"/>
        </w:rPr>
        <w:t xml:space="preserve">           </w:t>
      </w:r>
    </w:p>
    <w:p w:rsidR="00005E94" w:rsidRDefault="00005E94" w:rsidP="00386AD2">
      <w:pPr>
        <w:pStyle w:val="a3"/>
        <w:jc w:val="both"/>
        <w:rPr>
          <w:rFonts w:ascii="Times New Roman" w:hAnsi="Times New Roman" w:cs="Times New Roman"/>
          <w:sz w:val="28"/>
          <w:szCs w:val="24"/>
        </w:rPr>
      </w:pPr>
      <w:r w:rsidRPr="00005E94">
        <w:rPr>
          <w:rFonts w:ascii="Times New Roman" w:hAnsi="Times New Roman" w:cs="Times New Roman"/>
          <w:sz w:val="28"/>
          <w:szCs w:val="24"/>
        </w:rPr>
        <w:t xml:space="preserve">            По </w:t>
      </w:r>
      <w:r>
        <w:rPr>
          <w:rFonts w:ascii="Times New Roman" w:hAnsi="Times New Roman" w:cs="Times New Roman"/>
          <w:sz w:val="28"/>
          <w:szCs w:val="24"/>
        </w:rPr>
        <w:t xml:space="preserve">итогам отчетного года плановое задание </w:t>
      </w:r>
      <w:r w:rsidRPr="00606DB6">
        <w:rPr>
          <w:rFonts w:ascii="Times New Roman" w:hAnsi="Times New Roman" w:cs="Times New Roman"/>
          <w:b/>
          <w:sz w:val="28"/>
          <w:szCs w:val="24"/>
        </w:rPr>
        <w:t>по доходам</w:t>
      </w:r>
      <w:r>
        <w:rPr>
          <w:rFonts w:ascii="Times New Roman" w:hAnsi="Times New Roman" w:cs="Times New Roman"/>
          <w:sz w:val="28"/>
          <w:szCs w:val="24"/>
        </w:rPr>
        <w:t xml:space="preserve"> выполнено на 92,9%. В бюджет зачислено доходов с учетом безвозмездных поступлений в сумме 28</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059,6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005E94" w:rsidRPr="00005E94" w:rsidRDefault="00005E94"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По сравнению с показателями 2024 года общая сумма доходов у</w:t>
      </w:r>
      <w:r w:rsidR="005F6641">
        <w:rPr>
          <w:rFonts w:ascii="Times New Roman" w:hAnsi="Times New Roman" w:cs="Times New Roman"/>
          <w:sz w:val="28"/>
          <w:szCs w:val="24"/>
        </w:rPr>
        <w:t>м</w:t>
      </w:r>
      <w:r>
        <w:rPr>
          <w:rFonts w:ascii="Times New Roman" w:hAnsi="Times New Roman" w:cs="Times New Roman"/>
          <w:sz w:val="28"/>
          <w:szCs w:val="24"/>
        </w:rPr>
        <w:t>еньшилась на 9,8% или на 3</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051,3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BB1271" w:rsidRDefault="00005E94" w:rsidP="00386AD2">
      <w:pPr>
        <w:pStyle w:val="a3"/>
        <w:jc w:val="both"/>
        <w:rPr>
          <w:rFonts w:ascii="Times New Roman" w:hAnsi="Times New Roman" w:cs="Times New Roman"/>
          <w:sz w:val="28"/>
          <w:szCs w:val="24"/>
        </w:rPr>
      </w:pPr>
      <w:r>
        <w:rPr>
          <w:rFonts w:ascii="Times New Roman" w:hAnsi="Times New Roman" w:cs="Times New Roman"/>
          <w:b/>
          <w:sz w:val="28"/>
          <w:szCs w:val="24"/>
        </w:rPr>
        <w:t xml:space="preserve">            </w:t>
      </w:r>
      <w:r w:rsidRPr="00005E94">
        <w:rPr>
          <w:rFonts w:ascii="Times New Roman" w:hAnsi="Times New Roman" w:cs="Times New Roman"/>
          <w:sz w:val="28"/>
          <w:szCs w:val="24"/>
        </w:rPr>
        <w:t xml:space="preserve">В структуре </w:t>
      </w:r>
      <w:r>
        <w:rPr>
          <w:rFonts w:ascii="Times New Roman" w:hAnsi="Times New Roman" w:cs="Times New Roman"/>
          <w:sz w:val="28"/>
          <w:szCs w:val="24"/>
        </w:rPr>
        <w:t xml:space="preserve">доходов бюджета (кассовых поступлений) доля налоговых и неналоговых доходов (собственных доходов) составила </w:t>
      </w:r>
      <w:r w:rsidR="00A23FCA">
        <w:rPr>
          <w:rFonts w:ascii="Times New Roman" w:hAnsi="Times New Roman" w:cs="Times New Roman"/>
          <w:sz w:val="28"/>
          <w:szCs w:val="24"/>
        </w:rPr>
        <w:t>30,5</w:t>
      </w:r>
      <w:r>
        <w:rPr>
          <w:rFonts w:ascii="Times New Roman" w:hAnsi="Times New Roman" w:cs="Times New Roman"/>
          <w:sz w:val="28"/>
          <w:szCs w:val="24"/>
        </w:rPr>
        <w:t xml:space="preserve">% и </w:t>
      </w:r>
      <w:r w:rsidR="00A23FCA">
        <w:rPr>
          <w:rFonts w:ascii="Times New Roman" w:hAnsi="Times New Roman" w:cs="Times New Roman"/>
          <w:sz w:val="28"/>
          <w:szCs w:val="24"/>
        </w:rPr>
        <w:t>безвозмездных поступлений 69,5%.</w:t>
      </w:r>
    </w:p>
    <w:p w:rsidR="005F6641" w:rsidRDefault="005F6641"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Бюджетные назначения</w:t>
      </w:r>
      <w:r w:rsidR="007B6850">
        <w:rPr>
          <w:rFonts w:ascii="Times New Roman" w:hAnsi="Times New Roman" w:cs="Times New Roman"/>
          <w:sz w:val="28"/>
          <w:szCs w:val="24"/>
        </w:rPr>
        <w:t xml:space="preserve"> (плановые показатели) </w:t>
      </w:r>
      <w:r>
        <w:rPr>
          <w:rFonts w:ascii="Times New Roman" w:hAnsi="Times New Roman" w:cs="Times New Roman"/>
          <w:sz w:val="28"/>
          <w:szCs w:val="24"/>
        </w:rPr>
        <w:t xml:space="preserve">по </w:t>
      </w:r>
      <w:r w:rsidR="00BB3B30" w:rsidRPr="007B6850">
        <w:rPr>
          <w:rFonts w:ascii="Times New Roman" w:hAnsi="Times New Roman" w:cs="Times New Roman"/>
          <w:i/>
          <w:sz w:val="28"/>
          <w:szCs w:val="24"/>
        </w:rPr>
        <w:t>налоговым и неналоговым</w:t>
      </w:r>
      <w:r w:rsidR="00BB3B30">
        <w:rPr>
          <w:rFonts w:ascii="Times New Roman" w:hAnsi="Times New Roman" w:cs="Times New Roman"/>
          <w:sz w:val="28"/>
          <w:szCs w:val="24"/>
        </w:rPr>
        <w:t xml:space="preserve"> (</w:t>
      </w:r>
      <w:r>
        <w:rPr>
          <w:rFonts w:ascii="Times New Roman" w:hAnsi="Times New Roman" w:cs="Times New Roman"/>
          <w:sz w:val="28"/>
          <w:szCs w:val="24"/>
        </w:rPr>
        <w:t>собственным</w:t>
      </w:r>
      <w:r w:rsidR="00BB3B30">
        <w:rPr>
          <w:rFonts w:ascii="Times New Roman" w:hAnsi="Times New Roman" w:cs="Times New Roman"/>
          <w:sz w:val="28"/>
          <w:szCs w:val="24"/>
        </w:rPr>
        <w:t>)</w:t>
      </w:r>
      <w:r>
        <w:rPr>
          <w:rFonts w:ascii="Times New Roman" w:hAnsi="Times New Roman" w:cs="Times New Roman"/>
          <w:sz w:val="28"/>
          <w:szCs w:val="24"/>
        </w:rPr>
        <w:t xml:space="preserve"> доходам бюджета на 2025 год составляют 9</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986,3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в том числе:</w:t>
      </w:r>
    </w:p>
    <w:p w:rsidR="004D5039" w:rsidRDefault="00F93BBE" w:rsidP="00386AD2">
      <w:pPr>
        <w:pStyle w:val="a3"/>
        <w:tabs>
          <w:tab w:val="left" w:pos="567"/>
        </w:tabs>
        <w:jc w:val="both"/>
        <w:rPr>
          <w:rFonts w:ascii="Times New Roman" w:hAnsi="Times New Roman" w:cs="Times New Roman"/>
          <w:sz w:val="28"/>
          <w:szCs w:val="24"/>
        </w:rPr>
      </w:pPr>
      <w:r>
        <w:rPr>
          <w:rFonts w:ascii="Times New Roman" w:hAnsi="Times New Roman" w:cs="Times New Roman"/>
          <w:sz w:val="28"/>
          <w:szCs w:val="24"/>
        </w:rPr>
        <w:t xml:space="preserve">        </w:t>
      </w:r>
      <w:r w:rsidR="005F6641">
        <w:rPr>
          <w:rFonts w:ascii="Times New Roman" w:hAnsi="Times New Roman" w:cs="Times New Roman"/>
          <w:sz w:val="28"/>
          <w:szCs w:val="24"/>
        </w:rPr>
        <w:t xml:space="preserve">- по налоговым доходам </w:t>
      </w:r>
      <w:r w:rsidR="004D5039">
        <w:rPr>
          <w:rFonts w:ascii="Times New Roman" w:hAnsi="Times New Roman" w:cs="Times New Roman"/>
          <w:sz w:val="28"/>
          <w:szCs w:val="24"/>
        </w:rPr>
        <w:t>–</w:t>
      </w:r>
      <w:r w:rsidR="005F6641">
        <w:rPr>
          <w:rFonts w:ascii="Times New Roman" w:hAnsi="Times New Roman" w:cs="Times New Roman"/>
          <w:sz w:val="28"/>
          <w:szCs w:val="24"/>
        </w:rPr>
        <w:t xml:space="preserve"> </w:t>
      </w:r>
      <w:r w:rsidR="004D5039">
        <w:rPr>
          <w:rFonts w:ascii="Times New Roman" w:hAnsi="Times New Roman" w:cs="Times New Roman"/>
          <w:sz w:val="28"/>
          <w:szCs w:val="24"/>
        </w:rPr>
        <w:t>6</w:t>
      </w:r>
      <w:r w:rsidR="00AF00C6">
        <w:rPr>
          <w:rFonts w:ascii="Times New Roman" w:hAnsi="Times New Roman" w:cs="Times New Roman"/>
          <w:sz w:val="28"/>
          <w:szCs w:val="24"/>
        </w:rPr>
        <w:t xml:space="preserve"> </w:t>
      </w:r>
      <w:r w:rsidR="004D5039">
        <w:rPr>
          <w:rFonts w:ascii="Times New Roman" w:hAnsi="Times New Roman" w:cs="Times New Roman"/>
          <w:sz w:val="28"/>
          <w:szCs w:val="24"/>
        </w:rPr>
        <w:t xml:space="preserve">862,2 </w:t>
      </w:r>
      <w:proofErr w:type="spellStart"/>
      <w:r w:rsidR="004D5039">
        <w:rPr>
          <w:rFonts w:ascii="Times New Roman" w:hAnsi="Times New Roman" w:cs="Times New Roman"/>
          <w:sz w:val="28"/>
          <w:szCs w:val="24"/>
        </w:rPr>
        <w:t>тыс</w:t>
      </w:r>
      <w:proofErr w:type="gramStart"/>
      <w:r w:rsidR="004D5039">
        <w:rPr>
          <w:rFonts w:ascii="Times New Roman" w:hAnsi="Times New Roman" w:cs="Times New Roman"/>
          <w:sz w:val="28"/>
          <w:szCs w:val="24"/>
        </w:rPr>
        <w:t>.р</w:t>
      </w:r>
      <w:proofErr w:type="gramEnd"/>
      <w:r w:rsidR="004D5039">
        <w:rPr>
          <w:rFonts w:ascii="Times New Roman" w:hAnsi="Times New Roman" w:cs="Times New Roman"/>
          <w:sz w:val="28"/>
          <w:szCs w:val="24"/>
        </w:rPr>
        <w:t>ублей</w:t>
      </w:r>
      <w:proofErr w:type="spellEnd"/>
      <w:r w:rsidR="004D5039">
        <w:rPr>
          <w:rFonts w:ascii="Times New Roman" w:hAnsi="Times New Roman" w:cs="Times New Roman"/>
          <w:sz w:val="28"/>
          <w:szCs w:val="24"/>
        </w:rPr>
        <w:t xml:space="preserve"> (68,7% от общей суммы),</w:t>
      </w:r>
    </w:p>
    <w:p w:rsidR="00B621C3" w:rsidRDefault="00F93BBE" w:rsidP="00386AD2">
      <w:pPr>
        <w:pStyle w:val="a3"/>
        <w:tabs>
          <w:tab w:val="left" w:pos="567"/>
        </w:tabs>
        <w:jc w:val="both"/>
        <w:rPr>
          <w:rFonts w:ascii="Times New Roman" w:hAnsi="Times New Roman" w:cs="Times New Roman"/>
          <w:sz w:val="28"/>
          <w:szCs w:val="24"/>
        </w:rPr>
      </w:pPr>
      <w:r>
        <w:rPr>
          <w:rFonts w:ascii="Times New Roman" w:hAnsi="Times New Roman" w:cs="Times New Roman"/>
          <w:sz w:val="28"/>
          <w:szCs w:val="24"/>
        </w:rPr>
        <w:t xml:space="preserve">      </w:t>
      </w:r>
      <w:r w:rsidR="00883619">
        <w:rPr>
          <w:rFonts w:ascii="Times New Roman" w:hAnsi="Times New Roman" w:cs="Times New Roman"/>
          <w:sz w:val="28"/>
          <w:szCs w:val="24"/>
        </w:rPr>
        <w:t xml:space="preserve"> </w:t>
      </w:r>
      <w:r>
        <w:rPr>
          <w:rFonts w:ascii="Times New Roman" w:hAnsi="Times New Roman" w:cs="Times New Roman"/>
          <w:sz w:val="28"/>
          <w:szCs w:val="24"/>
        </w:rPr>
        <w:t xml:space="preserve"> </w:t>
      </w:r>
      <w:r w:rsidR="004D5039">
        <w:rPr>
          <w:rFonts w:ascii="Times New Roman" w:hAnsi="Times New Roman" w:cs="Times New Roman"/>
          <w:sz w:val="28"/>
          <w:szCs w:val="24"/>
        </w:rPr>
        <w:t>- по неналоговым доходам – 3</w:t>
      </w:r>
      <w:r w:rsidR="00AF00C6">
        <w:rPr>
          <w:rFonts w:ascii="Times New Roman" w:hAnsi="Times New Roman" w:cs="Times New Roman"/>
          <w:sz w:val="28"/>
          <w:szCs w:val="24"/>
        </w:rPr>
        <w:t xml:space="preserve"> </w:t>
      </w:r>
      <w:r w:rsidR="004D5039">
        <w:rPr>
          <w:rFonts w:ascii="Times New Roman" w:hAnsi="Times New Roman" w:cs="Times New Roman"/>
          <w:sz w:val="28"/>
          <w:szCs w:val="24"/>
        </w:rPr>
        <w:t xml:space="preserve">124,1 </w:t>
      </w:r>
      <w:proofErr w:type="spellStart"/>
      <w:r w:rsidR="004D5039">
        <w:rPr>
          <w:rFonts w:ascii="Times New Roman" w:hAnsi="Times New Roman" w:cs="Times New Roman"/>
          <w:sz w:val="28"/>
          <w:szCs w:val="24"/>
        </w:rPr>
        <w:t>тыс</w:t>
      </w:r>
      <w:proofErr w:type="gramStart"/>
      <w:r w:rsidR="004D5039">
        <w:rPr>
          <w:rFonts w:ascii="Times New Roman" w:hAnsi="Times New Roman" w:cs="Times New Roman"/>
          <w:sz w:val="28"/>
          <w:szCs w:val="24"/>
        </w:rPr>
        <w:t>.р</w:t>
      </w:r>
      <w:proofErr w:type="gramEnd"/>
      <w:r w:rsidR="004D5039">
        <w:rPr>
          <w:rFonts w:ascii="Times New Roman" w:hAnsi="Times New Roman" w:cs="Times New Roman"/>
          <w:sz w:val="28"/>
          <w:szCs w:val="24"/>
        </w:rPr>
        <w:t>ублей</w:t>
      </w:r>
      <w:proofErr w:type="spellEnd"/>
      <w:r w:rsidR="004D5039">
        <w:rPr>
          <w:rFonts w:ascii="Times New Roman" w:hAnsi="Times New Roman" w:cs="Times New Roman"/>
          <w:sz w:val="28"/>
          <w:szCs w:val="24"/>
        </w:rPr>
        <w:t xml:space="preserve"> ( 31,3% от общей суммы).</w:t>
      </w:r>
    </w:p>
    <w:p w:rsidR="00B621C3" w:rsidRDefault="00B621C3"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За отчетный период в бюджет поселения поступило 8</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567,2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(85,8% от бюджетных назначений на 2025 год), в том числе:</w:t>
      </w:r>
    </w:p>
    <w:p w:rsidR="0029240E"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B621C3">
        <w:rPr>
          <w:rFonts w:ascii="Times New Roman" w:hAnsi="Times New Roman" w:cs="Times New Roman"/>
          <w:sz w:val="28"/>
          <w:szCs w:val="24"/>
        </w:rPr>
        <w:t>- по налоговым доходам – 7</w:t>
      </w:r>
      <w:r w:rsidR="00AF00C6">
        <w:rPr>
          <w:rFonts w:ascii="Times New Roman" w:hAnsi="Times New Roman" w:cs="Times New Roman"/>
          <w:sz w:val="28"/>
          <w:szCs w:val="24"/>
        </w:rPr>
        <w:t xml:space="preserve"> </w:t>
      </w:r>
      <w:r w:rsidR="00B621C3">
        <w:rPr>
          <w:rFonts w:ascii="Times New Roman" w:hAnsi="Times New Roman" w:cs="Times New Roman"/>
          <w:sz w:val="28"/>
          <w:szCs w:val="24"/>
        </w:rPr>
        <w:t xml:space="preserve">246,7 </w:t>
      </w:r>
      <w:proofErr w:type="spellStart"/>
      <w:r w:rsidR="00B621C3">
        <w:rPr>
          <w:rFonts w:ascii="Times New Roman" w:hAnsi="Times New Roman" w:cs="Times New Roman"/>
          <w:sz w:val="28"/>
          <w:szCs w:val="24"/>
        </w:rPr>
        <w:t>тыс</w:t>
      </w:r>
      <w:proofErr w:type="gramStart"/>
      <w:r w:rsidR="00B621C3">
        <w:rPr>
          <w:rFonts w:ascii="Times New Roman" w:hAnsi="Times New Roman" w:cs="Times New Roman"/>
          <w:sz w:val="28"/>
          <w:szCs w:val="24"/>
        </w:rPr>
        <w:t>.р</w:t>
      </w:r>
      <w:proofErr w:type="gramEnd"/>
      <w:r w:rsidR="00B621C3">
        <w:rPr>
          <w:rFonts w:ascii="Times New Roman" w:hAnsi="Times New Roman" w:cs="Times New Roman"/>
          <w:sz w:val="28"/>
          <w:szCs w:val="24"/>
        </w:rPr>
        <w:t>ублей</w:t>
      </w:r>
      <w:proofErr w:type="spellEnd"/>
      <w:r w:rsidR="00B621C3">
        <w:rPr>
          <w:rFonts w:ascii="Times New Roman" w:hAnsi="Times New Roman" w:cs="Times New Roman"/>
          <w:sz w:val="28"/>
          <w:szCs w:val="24"/>
        </w:rPr>
        <w:t xml:space="preserve"> (</w:t>
      </w:r>
      <w:r w:rsidR="0029240E">
        <w:rPr>
          <w:rFonts w:ascii="Times New Roman" w:hAnsi="Times New Roman" w:cs="Times New Roman"/>
          <w:sz w:val="28"/>
          <w:szCs w:val="24"/>
        </w:rPr>
        <w:t>105,6% от бюджетных назначений на 2025 год),</w:t>
      </w:r>
    </w:p>
    <w:p w:rsidR="0029240E" w:rsidRDefault="00F93BBE" w:rsidP="00386AD2">
      <w:pPr>
        <w:pStyle w:val="a3"/>
        <w:tabs>
          <w:tab w:val="left" w:pos="567"/>
        </w:tabs>
        <w:jc w:val="both"/>
        <w:rPr>
          <w:rFonts w:ascii="Times New Roman" w:hAnsi="Times New Roman" w:cs="Times New Roman"/>
          <w:sz w:val="28"/>
          <w:szCs w:val="24"/>
        </w:rPr>
      </w:pPr>
      <w:r>
        <w:rPr>
          <w:rFonts w:ascii="Times New Roman" w:hAnsi="Times New Roman" w:cs="Times New Roman"/>
          <w:sz w:val="28"/>
          <w:szCs w:val="24"/>
        </w:rPr>
        <w:t xml:space="preserve">       </w:t>
      </w:r>
      <w:r w:rsidR="0029240E">
        <w:rPr>
          <w:rFonts w:ascii="Times New Roman" w:hAnsi="Times New Roman" w:cs="Times New Roman"/>
          <w:sz w:val="28"/>
          <w:szCs w:val="24"/>
        </w:rPr>
        <w:t xml:space="preserve">- по </w:t>
      </w:r>
      <w:proofErr w:type="spellStart"/>
      <w:r w:rsidR="0029240E">
        <w:rPr>
          <w:rFonts w:ascii="Times New Roman" w:hAnsi="Times New Roman" w:cs="Times New Roman"/>
          <w:sz w:val="28"/>
          <w:szCs w:val="24"/>
        </w:rPr>
        <w:t>неналоговм</w:t>
      </w:r>
      <w:proofErr w:type="spellEnd"/>
      <w:r w:rsidR="0029240E">
        <w:rPr>
          <w:rFonts w:ascii="Times New Roman" w:hAnsi="Times New Roman" w:cs="Times New Roman"/>
          <w:sz w:val="28"/>
          <w:szCs w:val="24"/>
        </w:rPr>
        <w:t xml:space="preserve"> доходам – 1</w:t>
      </w:r>
      <w:r w:rsidR="00AF00C6">
        <w:rPr>
          <w:rFonts w:ascii="Times New Roman" w:hAnsi="Times New Roman" w:cs="Times New Roman"/>
          <w:sz w:val="28"/>
          <w:szCs w:val="24"/>
        </w:rPr>
        <w:t xml:space="preserve"> </w:t>
      </w:r>
      <w:r w:rsidR="0029240E">
        <w:rPr>
          <w:rFonts w:ascii="Times New Roman" w:hAnsi="Times New Roman" w:cs="Times New Roman"/>
          <w:sz w:val="28"/>
          <w:szCs w:val="24"/>
        </w:rPr>
        <w:t xml:space="preserve">320,5 </w:t>
      </w:r>
      <w:proofErr w:type="spellStart"/>
      <w:r w:rsidR="0029240E">
        <w:rPr>
          <w:rFonts w:ascii="Times New Roman" w:hAnsi="Times New Roman" w:cs="Times New Roman"/>
          <w:sz w:val="28"/>
          <w:szCs w:val="24"/>
        </w:rPr>
        <w:t>тыс</w:t>
      </w:r>
      <w:proofErr w:type="gramStart"/>
      <w:r w:rsidR="0029240E">
        <w:rPr>
          <w:rFonts w:ascii="Times New Roman" w:hAnsi="Times New Roman" w:cs="Times New Roman"/>
          <w:sz w:val="28"/>
          <w:szCs w:val="24"/>
        </w:rPr>
        <w:t>.р</w:t>
      </w:r>
      <w:proofErr w:type="gramEnd"/>
      <w:r w:rsidR="0029240E">
        <w:rPr>
          <w:rFonts w:ascii="Times New Roman" w:hAnsi="Times New Roman" w:cs="Times New Roman"/>
          <w:sz w:val="28"/>
          <w:szCs w:val="24"/>
        </w:rPr>
        <w:t>ублей</w:t>
      </w:r>
      <w:proofErr w:type="spellEnd"/>
      <w:r w:rsidR="0029240E">
        <w:rPr>
          <w:rFonts w:ascii="Times New Roman" w:hAnsi="Times New Roman" w:cs="Times New Roman"/>
          <w:sz w:val="28"/>
          <w:szCs w:val="24"/>
        </w:rPr>
        <w:t xml:space="preserve"> (42,3% от бюджетных назначений на 2025 год).</w:t>
      </w:r>
    </w:p>
    <w:p w:rsidR="0029240E" w:rsidRDefault="0029240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По сравнению с АППГ поступление налоговых и неналоговых доходов увеличилось на 1</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810,4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или на 26,8%, в том числе:</w:t>
      </w:r>
    </w:p>
    <w:p w:rsidR="005D1D9B"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29240E">
        <w:rPr>
          <w:rFonts w:ascii="Times New Roman" w:hAnsi="Times New Roman" w:cs="Times New Roman"/>
          <w:sz w:val="28"/>
          <w:szCs w:val="24"/>
        </w:rPr>
        <w:t>- по налоговым доходам</w:t>
      </w:r>
      <w:r w:rsidR="005D1D9B">
        <w:rPr>
          <w:rFonts w:ascii="Times New Roman" w:hAnsi="Times New Roman" w:cs="Times New Roman"/>
          <w:sz w:val="28"/>
          <w:szCs w:val="24"/>
        </w:rPr>
        <w:t xml:space="preserve"> увеличилось на 1</w:t>
      </w:r>
      <w:r w:rsidR="00AF00C6">
        <w:rPr>
          <w:rFonts w:ascii="Times New Roman" w:hAnsi="Times New Roman" w:cs="Times New Roman"/>
          <w:sz w:val="28"/>
          <w:szCs w:val="24"/>
        </w:rPr>
        <w:t xml:space="preserve"> </w:t>
      </w:r>
      <w:r w:rsidR="005D1D9B">
        <w:rPr>
          <w:rFonts w:ascii="Times New Roman" w:hAnsi="Times New Roman" w:cs="Times New Roman"/>
          <w:sz w:val="28"/>
          <w:szCs w:val="24"/>
        </w:rPr>
        <w:t xml:space="preserve">586,3 </w:t>
      </w:r>
      <w:proofErr w:type="spellStart"/>
      <w:r w:rsidR="005D1D9B">
        <w:rPr>
          <w:rFonts w:ascii="Times New Roman" w:hAnsi="Times New Roman" w:cs="Times New Roman"/>
          <w:sz w:val="28"/>
          <w:szCs w:val="24"/>
        </w:rPr>
        <w:t>ты</w:t>
      </w:r>
      <w:proofErr w:type="gramStart"/>
      <w:r w:rsidR="005D1D9B">
        <w:rPr>
          <w:rFonts w:ascii="Times New Roman" w:hAnsi="Times New Roman" w:cs="Times New Roman"/>
          <w:sz w:val="28"/>
          <w:szCs w:val="24"/>
        </w:rPr>
        <w:t>.р</w:t>
      </w:r>
      <w:proofErr w:type="gramEnd"/>
      <w:r w:rsidR="005D1D9B">
        <w:rPr>
          <w:rFonts w:ascii="Times New Roman" w:hAnsi="Times New Roman" w:cs="Times New Roman"/>
          <w:sz w:val="28"/>
          <w:szCs w:val="24"/>
        </w:rPr>
        <w:t>уб</w:t>
      </w:r>
      <w:proofErr w:type="spellEnd"/>
      <w:r w:rsidR="005D1D9B">
        <w:rPr>
          <w:rFonts w:ascii="Times New Roman" w:hAnsi="Times New Roman" w:cs="Times New Roman"/>
          <w:sz w:val="28"/>
          <w:szCs w:val="24"/>
        </w:rPr>
        <w:t>.(</w:t>
      </w:r>
      <w:r w:rsidR="008C663A">
        <w:rPr>
          <w:rFonts w:ascii="Times New Roman" w:hAnsi="Times New Roman" w:cs="Times New Roman"/>
          <w:sz w:val="28"/>
          <w:szCs w:val="24"/>
        </w:rPr>
        <w:t>28</w:t>
      </w:r>
      <w:r w:rsidR="005D1D9B">
        <w:rPr>
          <w:rFonts w:ascii="Times New Roman" w:hAnsi="Times New Roman" w:cs="Times New Roman"/>
          <w:sz w:val="28"/>
          <w:szCs w:val="24"/>
        </w:rPr>
        <w:t>%);</w:t>
      </w:r>
    </w:p>
    <w:p w:rsidR="00B97C47" w:rsidRDefault="00F93BBE" w:rsidP="00386AD2">
      <w:pPr>
        <w:pStyle w:val="a3"/>
        <w:tabs>
          <w:tab w:val="left" w:pos="426"/>
        </w:tabs>
        <w:jc w:val="both"/>
        <w:rPr>
          <w:rFonts w:ascii="Times New Roman" w:hAnsi="Times New Roman" w:cs="Times New Roman"/>
          <w:sz w:val="28"/>
          <w:szCs w:val="24"/>
        </w:rPr>
      </w:pPr>
      <w:r>
        <w:rPr>
          <w:rFonts w:ascii="Times New Roman" w:hAnsi="Times New Roman" w:cs="Times New Roman"/>
          <w:sz w:val="28"/>
          <w:szCs w:val="24"/>
        </w:rPr>
        <w:t xml:space="preserve">       </w:t>
      </w:r>
      <w:r w:rsidR="005D1D9B">
        <w:rPr>
          <w:rFonts w:ascii="Times New Roman" w:hAnsi="Times New Roman" w:cs="Times New Roman"/>
          <w:sz w:val="28"/>
          <w:szCs w:val="24"/>
        </w:rPr>
        <w:t xml:space="preserve">- по неналоговым доходам </w:t>
      </w:r>
      <w:r w:rsidR="0029240E">
        <w:rPr>
          <w:rFonts w:ascii="Times New Roman" w:hAnsi="Times New Roman" w:cs="Times New Roman"/>
          <w:sz w:val="28"/>
          <w:szCs w:val="24"/>
        </w:rPr>
        <w:t xml:space="preserve">  </w:t>
      </w:r>
      <w:r w:rsidR="005D1D9B">
        <w:rPr>
          <w:rFonts w:ascii="Times New Roman" w:hAnsi="Times New Roman" w:cs="Times New Roman"/>
          <w:sz w:val="28"/>
          <w:szCs w:val="24"/>
        </w:rPr>
        <w:t xml:space="preserve">увеличилось на 224,1 </w:t>
      </w:r>
      <w:proofErr w:type="spellStart"/>
      <w:r w:rsidR="005D1D9B">
        <w:rPr>
          <w:rFonts w:ascii="Times New Roman" w:hAnsi="Times New Roman" w:cs="Times New Roman"/>
          <w:sz w:val="28"/>
          <w:szCs w:val="24"/>
        </w:rPr>
        <w:t>тыс</w:t>
      </w:r>
      <w:proofErr w:type="gramStart"/>
      <w:r w:rsidR="005D1D9B">
        <w:rPr>
          <w:rFonts w:ascii="Times New Roman" w:hAnsi="Times New Roman" w:cs="Times New Roman"/>
          <w:sz w:val="28"/>
          <w:szCs w:val="24"/>
        </w:rPr>
        <w:t>.р</w:t>
      </w:r>
      <w:proofErr w:type="gramEnd"/>
      <w:r w:rsidR="005D1D9B">
        <w:rPr>
          <w:rFonts w:ascii="Times New Roman" w:hAnsi="Times New Roman" w:cs="Times New Roman"/>
          <w:sz w:val="28"/>
          <w:szCs w:val="24"/>
        </w:rPr>
        <w:t>уб</w:t>
      </w:r>
      <w:proofErr w:type="spellEnd"/>
      <w:r w:rsidR="005D1D9B">
        <w:rPr>
          <w:rFonts w:ascii="Times New Roman" w:hAnsi="Times New Roman" w:cs="Times New Roman"/>
          <w:sz w:val="28"/>
          <w:szCs w:val="24"/>
        </w:rPr>
        <w:t>.(</w:t>
      </w:r>
      <w:r w:rsidR="008C663A">
        <w:rPr>
          <w:rFonts w:ascii="Times New Roman" w:hAnsi="Times New Roman" w:cs="Times New Roman"/>
          <w:sz w:val="28"/>
          <w:szCs w:val="24"/>
        </w:rPr>
        <w:t>20,4</w:t>
      </w:r>
      <w:r w:rsidR="005D1D9B">
        <w:rPr>
          <w:rFonts w:ascii="Times New Roman" w:hAnsi="Times New Roman" w:cs="Times New Roman"/>
          <w:sz w:val="28"/>
          <w:szCs w:val="24"/>
        </w:rPr>
        <w:t xml:space="preserve">%). </w:t>
      </w:r>
      <w:r w:rsidR="0029240E">
        <w:rPr>
          <w:rFonts w:ascii="Times New Roman" w:hAnsi="Times New Roman" w:cs="Times New Roman"/>
          <w:sz w:val="28"/>
          <w:szCs w:val="24"/>
        </w:rPr>
        <w:t xml:space="preserve">  </w:t>
      </w:r>
      <w:r w:rsidR="005F6641">
        <w:rPr>
          <w:rFonts w:ascii="Times New Roman" w:hAnsi="Times New Roman" w:cs="Times New Roman"/>
          <w:sz w:val="28"/>
          <w:szCs w:val="24"/>
        </w:rPr>
        <w:t xml:space="preserve"> </w:t>
      </w:r>
    </w:p>
    <w:p w:rsidR="00D557B0" w:rsidRDefault="00D557B0" w:rsidP="00386AD2">
      <w:pPr>
        <w:pStyle w:val="a3"/>
        <w:tabs>
          <w:tab w:val="left" w:pos="709"/>
        </w:tabs>
        <w:jc w:val="both"/>
        <w:rPr>
          <w:rFonts w:ascii="Times New Roman" w:hAnsi="Times New Roman" w:cs="Times New Roman"/>
          <w:sz w:val="28"/>
          <w:szCs w:val="24"/>
        </w:rPr>
      </w:pPr>
      <w:r>
        <w:rPr>
          <w:rFonts w:ascii="Times New Roman" w:hAnsi="Times New Roman" w:cs="Times New Roman"/>
          <w:sz w:val="28"/>
          <w:szCs w:val="24"/>
        </w:rPr>
        <w:t xml:space="preserve">             Перевыполнение плановых назначений наблюдается по таким доходным источникам как:</w:t>
      </w:r>
    </w:p>
    <w:p w:rsidR="00D557B0" w:rsidRDefault="00F93BBE" w:rsidP="00386AD2">
      <w:pPr>
        <w:pStyle w:val="a3"/>
        <w:tabs>
          <w:tab w:val="left" w:pos="284"/>
          <w:tab w:val="left" w:pos="709"/>
        </w:tabs>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налог на доходы физических лиц – на 10,1% или на 257,4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акцизы по подакцизным товарам (продукции), производимым на территории Российской Федерации – на 5,5% или на 66,7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налог на имущество физических лиц – 4,9% или на 8,1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земельный налог – на 1,8% или на 52,2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доходы, получаемые в виде арендной либо иной платы за передачу в возмездное пользование государственного и муниципального имущества – на 7,3% или 43,4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tabs>
          <w:tab w:val="left" w:pos="567"/>
        </w:tabs>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прочие доходы от использования имущества и прав, находящихся в государственной и муниципальной собственности – 3,8% или на 25,0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w:t>
      </w:r>
    </w:p>
    <w:p w:rsidR="00D557B0" w:rsidRDefault="00F93BBE" w:rsidP="00386AD2">
      <w:pPr>
        <w:pStyle w:val="a3"/>
        <w:tabs>
          <w:tab w:val="left" w:pos="567"/>
          <w:tab w:val="left" w:pos="709"/>
        </w:tabs>
        <w:jc w:val="both"/>
        <w:rPr>
          <w:rFonts w:ascii="Times New Roman" w:hAnsi="Times New Roman" w:cs="Times New Roman"/>
          <w:sz w:val="28"/>
          <w:szCs w:val="24"/>
        </w:rPr>
      </w:pPr>
      <w:r>
        <w:rPr>
          <w:rFonts w:ascii="Times New Roman" w:hAnsi="Times New Roman" w:cs="Times New Roman"/>
          <w:sz w:val="28"/>
          <w:szCs w:val="24"/>
        </w:rPr>
        <w:t xml:space="preserve">     </w:t>
      </w:r>
      <w:r w:rsidR="00D557B0">
        <w:rPr>
          <w:rFonts w:ascii="Times New Roman" w:hAnsi="Times New Roman" w:cs="Times New Roman"/>
          <w:sz w:val="28"/>
          <w:szCs w:val="24"/>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w:t>
      </w:r>
      <w:r w:rsidR="00D557B0">
        <w:rPr>
          <w:rFonts w:ascii="Times New Roman" w:hAnsi="Times New Roman" w:cs="Times New Roman"/>
          <w:sz w:val="28"/>
          <w:szCs w:val="24"/>
        </w:rPr>
        <w:lastRenderedPageBreak/>
        <w:t xml:space="preserve">правовых актов – на 3,5 </w:t>
      </w:r>
      <w:proofErr w:type="spellStart"/>
      <w:r w:rsidR="00D557B0">
        <w:rPr>
          <w:rFonts w:ascii="Times New Roman" w:hAnsi="Times New Roman" w:cs="Times New Roman"/>
          <w:sz w:val="28"/>
          <w:szCs w:val="24"/>
        </w:rPr>
        <w:t>тыс</w:t>
      </w:r>
      <w:proofErr w:type="gramStart"/>
      <w:r w:rsidR="00D557B0">
        <w:rPr>
          <w:rFonts w:ascii="Times New Roman" w:hAnsi="Times New Roman" w:cs="Times New Roman"/>
          <w:sz w:val="28"/>
          <w:szCs w:val="24"/>
        </w:rPr>
        <w:t>.р</w:t>
      </w:r>
      <w:proofErr w:type="gramEnd"/>
      <w:r w:rsidR="00D557B0">
        <w:rPr>
          <w:rFonts w:ascii="Times New Roman" w:hAnsi="Times New Roman" w:cs="Times New Roman"/>
          <w:sz w:val="28"/>
          <w:szCs w:val="24"/>
        </w:rPr>
        <w:t>ублей</w:t>
      </w:r>
      <w:proofErr w:type="spellEnd"/>
      <w:r w:rsidR="00D557B0">
        <w:rPr>
          <w:rFonts w:ascii="Times New Roman" w:hAnsi="Times New Roman" w:cs="Times New Roman"/>
          <w:sz w:val="28"/>
          <w:szCs w:val="24"/>
        </w:rPr>
        <w:t xml:space="preserve">, плановые поступления по данному </w:t>
      </w:r>
      <w:r w:rsidR="006F6A04">
        <w:rPr>
          <w:rFonts w:ascii="Times New Roman" w:hAnsi="Times New Roman" w:cs="Times New Roman"/>
          <w:sz w:val="28"/>
          <w:szCs w:val="24"/>
        </w:rPr>
        <w:t>источнику бюджетом на 2025 год не были предусмотрены.</w:t>
      </w:r>
    </w:p>
    <w:p w:rsidR="006F6A04" w:rsidRDefault="006F6A04"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Таким образом, дополнительно в доходы бюджета МО Усадищенское сельское поселение поступили средства в сумме 456,3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A017F9" w:rsidRDefault="00A017F9"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Вместе с тем, в разрезе отдельных видов доходных источников бюджета имеет место неисполнение плановых назначений, в том числе:</w:t>
      </w:r>
    </w:p>
    <w:p w:rsidR="00A017F9" w:rsidRPr="00E97909" w:rsidRDefault="00883619" w:rsidP="00386AD2">
      <w:pPr>
        <w:pStyle w:val="a3"/>
        <w:tabs>
          <w:tab w:val="left" w:pos="567"/>
          <w:tab w:val="left" w:pos="709"/>
        </w:tabs>
        <w:jc w:val="both"/>
        <w:rPr>
          <w:rFonts w:ascii="Times New Roman" w:hAnsi="Times New Roman" w:cs="Times New Roman"/>
          <w:sz w:val="28"/>
          <w:szCs w:val="24"/>
        </w:rPr>
      </w:pPr>
      <w:r>
        <w:rPr>
          <w:rFonts w:ascii="Times New Roman" w:hAnsi="Times New Roman" w:cs="Times New Roman"/>
          <w:sz w:val="28"/>
          <w:szCs w:val="24"/>
        </w:rPr>
        <w:t xml:space="preserve">      </w:t>
      </w:r>
      <w:r w:rsidR="00ED272B">
        <w:rPr>
          <w:rFonts w:ascii="Times New Roman" w:hAnsi="Times New Roman" w:cs="Times New Roman"/>
          <w:sz w:val="28"/>
          <w:szCs w:val="24"/>
        </w:rPr>
        <w:t xml:space="preserve"> </w:t>
      </w:r>
      <w:r w:rsidR="00A017F9">
        <w:rPr>
          <w:rFonts w:ascii="Times New Roman" w:hAnsi="Times New Roman" w:cs="Times New Roman"/>
          <w:sz w:val="28"/>
          <w:szCs w:val="24"/>
        </w:rPr>
        <w:t xml:space="preserve">- по доходам от реализации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 </w:t>
      </w:r>
    </w:p>
    <w:p w:rsidR="00A017F9" w:rsidRDefault="00A017F9"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Таким образом, бюджет МО Усадищенское сельское поселение недополучил средства в сумме 1</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875,4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A017F9" w:rsidRDefault="00A017F9"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Исполнение плановых назначений составляет 100% по следующим доходным источником: - единый сельскохозяйственный налог, а размере 80,4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A017F9" w:rsidRDefault="00A017F9" w:rsidP="00386AD2">
      <w:pPr>
        <w:pStyle w:val="a3"/>
        <w:jc w:val="both"/>
        <w:rPr>
          <w:rFonts w:ascii="Times New Roman" w:hAnsi="Times New Roman" w:cs="Times New Roman"/>
          <w:sz w:val="28"/>
          <w:szCs w:val="24"/>
        </w:rPr>
      </w:pPr>
    </w:p>
    <w:p w:rsidR="00A017F9" w:rsidRDefault="00A017F9"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BB3B30">
        <w:rPr>
          <w:rFonts w:ascii="Times New Roman" w:hAnsi="Times New Roman" w:cs="Times New Roman"/>
          <w:i/>
          <w:sz w:val="28"/>
          <w:szCs w:val="24"/>
        </w:rPr>
        <w:t>Безвозмездные поступления</w:t>
      </w:r>
      <w:r>
        <w:rPr>
          <w:rFonts w:ascii="Times New Roman" w:hAnsi="Times New Roman" w:cs="Times New Roman"/>
          <w:sz w:val="28"/>
          <w:szCs w:val="24"/>
        </w:rPr>
        <w:t xml:space="preserve"> от других бюджетов системы РФ исполнены на 96,5% и составляют 19</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492,4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что, по сравнению с 2024 годом, ниже на 4</w:t>
      </w:r>
      <w:r w:rsidR="00AF00C6">
        <w:rPr>
          <w:rFonts w:ascii="Times New Roman" w:hAnsi="Times New Roman" w:cs="Times New Roman"/>
          <w:sz w:val="28"/>
          <w:szCs w:val="24"/>
        </w:rPr>
        <w:t xml:space="preserve"> </w:t>
      </w:r>
      <w:r>
        <w:rPr>
          <w:rFonts w:ascii="Times New Roman" w:hAnsi="Times New Roman" w:cs="Times New Roman"/>
          <w:sz w:val="28"/>
          <w:szCs w:val="24"/>
        </w:rPr>
        <w:t xml:space="preserve">861,7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20,0%.</w:t>
      </w:r>
      <w:r w:rsidR="00CF6FD0">
        <w:rPr>
          <w:rFonts w:ascii="Times New Roman" w:hAnsi="Times New Roman" w:cs="Times New Roman"/>
          <w:sz w:val="28"/>
          <w:szCs w:val="24"/>
        </w:rPr>
        <w:t xml:space="preserve"> Доля безвозмездных поступлений в общей структуре доходов бюджета МО Усадищенское сельское поселение в 2025 году составила 69,5%, сто ниже уровня 2024 года на 8,8%.</w:t>
      </w:r>
    </w:p>
    <w:p w:rsidR="00CF6FD0" w:rsidRDefault="00CF6FD0" w:rsidP="00386AD2">
      <w:pPr>
        <w:pStyle w:val="a3"/>
        <w:jc w:val="both"/>
        <w:rPr>
          <w:rFonts w:ascii="Times New Roman" w:hAnsi="Times New Roman" w:cs="Times New Roman"/>
          <w:sz w:val="28"/>
          <w:szCs w:val="24"/>
        </w:rPr>
      </w:pPr>
    </w:p>
    <w:p w:rsidR="00CF6FD0" w:rsidRDefault="00CF6FD0"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Анализ доходной части бюджета МО Усадищенское сельское поселение показал, что объем доходов в 2025 году на 3</w:t>
      </w:r>
      <w:r w:rsidR="003F22D5">
        <w:rPr>
          <w:rFonts w:ascii="Times New Roman" w:hAnsi="Times New Roman" w:cs="Times New Roman"/>
          <w:sz w:val="28"/>
          <w:szCs w:val="24"/>
        </w:rPr>
        <w:t xml:space="preserve"> </w:t>
      </w:r>
      <w:r>
        <w:rPr>
          <w:rFonts w:ascii="Times New Roman" w:hAnsi="Times New Roman" w:cs="Times New Roman"/>
          <w:sz w:val="28"/>
          <w:szCs w:val="24"/>
        </w:rPr>
        <w:t xml:space="preserve">051,3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на 9,8% ниже доходов, полученных за аналогичный период 2024 года, в том числе:</w:t>
      </w:r>
    </w:p>
    <w:p w:rsidR="00D557B0" w:rsidRDefault="00F93BBE" w:rsidP="00386AD2">
      <w:pPr>
        <w:pStyle w:val="a3"/>
        <w:tabs>
          <w:tab w:val="left" w:pos="567"/>
        </w:tabs>
        <w:jc w:val="both"/>
        <w:rPr>
          <w:rFonts w:ascii="Times New Roman" w:hAnsi="Times New Roman" w:cs="Times New Roman"/>
          <w:sz w:val="28"/>
          <w:szCs w:val="24"/>
        </w:rPr>
      </w:pPr>
      <w:r>
        <w:rPr>
          <w:rFonts w:ascii="Times New Roman" w:hAnsi="Times New Roman" w:cs="Times New Roman"/>
          <w:sz w:val="28"/>
          <w:szCs w:val="24"/>
        </w:rPr>
        <w:t xml:space="preserve">         </w:t>
      </w:r>
      <w:r w:rsidR="00CF6FD0">
        <w:rPr>
          <w:rFonts w:ascii="Times New Roman" w:hAnsi="Times New Roman" w:cs="Times New Roman"/>
          <w:sz w:val="28"/>
          <w:szCs w:val="24"/>
        </w:rPr>
        <w:t>- поступления налоговых и неналоговых (собственных) доходов бюджета увеличились на 1</w:t>
      </w:r>
      <w:r w:rsidR="003F22D5">
        <w:rPr>
          <w:rFonts w:ascii="Times New Roman" w:hAnsi="Times New Roman" w:cs="Times New Roman"/>
          <w:sz w:val="28"/>
          <w:szCs w:val="24"/>
        </w:rPr>
        <w:t xml:space="preserve"> </w:t>
      </w:r>
      <w:r w:rsidR="00CF6FD0">
        <w:rPr>
          <w:rFonts w:ascii="Times New Roman" w:hAnsi="Times New Roman" w:cs="Times New Roman"/>
          <w:sz w:val="28"/>
          <w:szCs w:val="24"/>
        </w:rPr>
        <w:t xml:space="preserve">810,4 </w:t>
      </w:r>
      <w:proofErr w:type="spellStart"/>
      <w:r w:rsidR="00CF6FD0">
        <w:rPr>
          <w:rFonts w:ascii="Times New Roman" w:hAnsi="Times New Roman" w:cs="Times New Roman"/>
          <w:sz w:val="28"/>
          <w:szCs w:val="24"/>
        </w:rPr>
        <w:t>тыс</w:t>
      </w:r>
      <w:proofErr w:type="gramStart"/>
      <w:r w:rsidR="00CF6FD0">
        <w:rPr>
          <w:rFonts w:ascii="Times New Roman" w:hAnsi="Times New Roman" w:cs="Times New Roman"/>
          <w:sz w:val="28"/>
          <w:szCs w:val="24"/>
        </w:rPr>
        <w:t>.р</w:t>
      </w:r>
      <w:proofErr w:type="gramEnd"/>
      <w:r w:rsidR="00CF6FD0">
        <w:rPr>
          <w:rFonts w:ascii="Times New Roman" w:hAnsi="Times New Roman" w:cs="Times New Roman"/>
          <w:sz w:val="28"/>
          <w:szCs w:val="24"/>
        </w:rPr>
        <w:t>ублей</w:t>
      </w:r>
      <w:proofErr w:type="spellEnd"/>
      <w:r w:rsidR="00CF6FD0">
        <w:rPr>
          <w:rFonts w:ascii="Times New Roman" w:hAnsi="Times New Roman" w:cs="Times New Roman"/>
          <w:sz w:val="28"/>
          <w:szCs w:val="24"/>
        </w:rPr>
        <w:t xml:space="preserve"> или на 26,8%, в основном, за счет поступлений по налогу на доходы физических лиц и по земельному налогу;</w:t>
      </w:r>
    </w:p>
    <w:p w:rsidR="00CF6FD0" w:rsidRDefault="00F93BBE" w:rsidP="00386AD2">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CF6FD0">
        <w:rPr>
          <w:rFonts w:ascii="Times New Roman" w:hAnsi="Times New Roman" w:cs="Times New Roman"/>
          <w:sz w:val="28"/>
          <w:szCs w:val="24"/>
        </w:rPr>
        <w:t>- безвозмездные поступления снизились на 4</w:t>
      </w:r>
      <w:r w:rsidR="003F22D5">
        <w:rPr>
          <w:rFonts w:ascii="Times New Roman" w:hAnsi="Times New Roman" w:cs="Times New Roman"/>
          <w:sz w:val="28"/>
          <w:szCs w:val="24"/>
        </w:rPr>
        <w:t xml:space="preserve"> </w:t>
      </w:r>
      <w:r w:rsidR="00CF6FD0">
        <w:rPr>
          <w:rFonts w:ascii="Times New Roman" w:hAnsi="Times New Roman" w:cs="Times New Roman"/>
          <w:sz w:val="28"/>
          <w:szCs w:val="24"/>
        </w:rPr>
        <w:t xml:space="preserve">861,7 </w:t>
      </w:r>
      <w:proofErr w:type="spellStart"/>
      <w:r w:rsidR="00CF6FD0">
        <w:rPr>
          <w:rFonts w:ascii="Times New Roman" w:hAnsi="Times New Roman" w:cs="Times New Roman"/>
          <w:sz w:val="28"/>
          <w:szCs w:val="24"/>
        </w:rPr>
        <w:t>тыс</w:t>
      </w:r>
      <w:proofErr w:type="gramStart"/>
      <w:r w:rsidR="00CF6FD0">
        <w:rPr>
          <w:rFonts w:ascii="Times New Roman" w:hAnsi="Times New Roman" w:cs="Times New Roman"/>
          <w:sz w:val="28"/>
          <w:szCs w:val="24"/>
        </w:rPr>
        <w:t>.р</w:t>
      </w:r>
      <w:proofErr w:type="gramEnd"/>
      <w:r w:rsidR="00CF6FD0">
        <w:rPr>
          <w:rFonts w:ascii="Times New Roman" w:hAnsi="Times New Roman" w:cs="Times New Roman"/>
          <w:sz w:val="28"/>
          <w:szCs w:val="24"/>
        </w:rPr>
        <w:t>ублей</w:t>
      </w:r>
      <w:proofErr w:type="spellEnd"/>
      <w:r w:rsidR="00CF6FD0">
        <w:rPr>
          <w:rFonts w:ascii="Times New Roman" w:hAnsi="Times New Roman" w:cs="Times New Roman"/>
          <w:sz w:val="28"/>
          <w:szCs w:val="24"/>
        </w:rPr>
        <w:t xml:space="preserve"> или на 20,0%.</w:t>
      </w:r>
    </w:p>
    <w:p w:rsidR="00E97909" w:rsidRDefault="00E97909" w:rsidP="00E97909">
      <w:pPr>
        <w:pStyle w:val="a3"/>
        <w:jc w:val="center"/>
        <w:rPr>
          <w:rFonts w:ascii="Times New Roman" w:hAnsi="Times New Roman" w:cs="Times New Roman"/>
          <w:sz w:val="28"/>
          <w:szCs w:val="24"/>
        </w:rPr>
      </w:pPr>
    </w:p>
    <w:p w:rsidR="005F6641" w:rsidRDefault="00E97909" w:rsidP="00E97909">
      <w:pPr>
        <w:pStyle w:val="a3"/>
        <w:jc w:val="center"/>
        <w:rPr>
          <w:rFonts w:ascii="Times New Roman" w:hAnsi="Times New Roman" w:cs="Times New Roman"/>
          <w:b/>
          <w:sz w:val="28"/>
          <w:szCs w:val="24"/>
        </w:rPr>
      </w:pPr>
      <w:r w:rsidRPr="00E97909">
        <w:rPr>
          <w:rFonts w:ascii="Times New Roman" w:hAnsi="Times New Roman" w:cs="Times New Roman"/>
          <w:b/>
          <w:sz w:val="28"/>
          <w:szCs w:val="24"/>
          <w:lang w:val="en-US"/>
        </w:rPr>
        <w:t>II</w:t>
      </w:r>
      <w:r w:rsidRPr="00E97909">
        <w:rPr>
          <w:rFonts w:ascii="Times New Roman" w:hAnsi="Times New Roman" w:cs="Times New Roman"/>
          <w:b/>
          <w:sz w:val="28"/>
          <w:szCs w:val="24"/>
        </w:rPr>
        <w:t>.ИСПОЛНЕНИЕ РАСХОДНОЙ ЧАСТИ БЮДЖЕТА</w:t>
      </w:r>
    </w:p>
    <w:p w:rsidR="001D3507" w:rsidRDefault="001D3507" w:rsidP="00E97909">
      <w:pPr>
        <w:pStyle w:val="a3"/>
        <w:jc w:val="center"/>
        <w:rPr>
          <w:rFonts w:ascii="Times New Roman" w:hAnsi="Times New Roman" w:cs="Times New Roman"/>
          <w:b/>
          <w:sz w:val="28"/>
          <w:szCs w:val="24"/>
        </w:rPr>
      </w:pPr>
    </w:p>
    <w:p w:rsidR="001D3507" w:rsidRDefault="00606DB6" w:rsidP="00277445">
      <w:pPr>
        <w:pStyle w:val="a3"/>
        <w:jc w:val="both"/>
        <w:rPr>
          <w:rFonts w:ascii="Times New Roman" w:hAnsi="Times New Roman" w:cs="Times New Roman"/>
          <w:sz w:val="28"/>
          <w:szCs w:val="24"/>
        </w:rPr>
      </w:pPr>
      <w:r>
        <w:rPr>
          <w:rFonts w:ascii="Times New Roman" w:hAnsi="Times New Roman" w:cs="Times New Roman"/>
          <w:b/>
          <w:sz w:val="28"/>
          <w:szCs w:val="24"/>
        </w:rPr>
        <w:t xml:space="preserve">           Расходы бюджета </w:t>
      </w:r>
      <w:r w:rsidR="008F05DD" w:rsidRPr="008F05DD">
        <w:rPr>
          <w:rFonts w:ascii="Times New Roman" w:hAnsi="Times New Roman" w:cs="Times New Roman"/>
          <w:sz w:val="28"/>
          <w:szCs w:val="24"/>
        </w:rPr>
        <w:t>исполнены на</w:t>
      </w:r>
      <w:r w:rsidR="008F05DD">
        <w:rPr>
          <w:rFonts w:ascii="Times New Roman" w:hAnsi="Times New Roman" w:cs="Times New Roman"/>
          <w:b/>
          <w:sz w:val="28"/>
          <w:szCs w:val="24"/>
        </w:rPr>
        <w:t xml:space="preserve"> </w:t>
      </w:r>
      <w:r w:rsidR="008F05DD" w:rsidRPr="008F05DD">
        <w:rPr>
          <w:rFonts w:ascii="Times New Roman" w:hAnsi="Times New Roman" w:cs="Times New Roman"/>
          <w:sz w:val="28"/>
          <w:szCs w:val="24"/>
        </w:rPr>
        <w:t>91,7%</w:t>
      </w:r>
      <w:r w:rsidR="008F05DD">
        <w:rPr>
          <w:rFonts w:ascii="Times New Roman" w:hAnsi="Times New Roman" w:cs="Times New Roman"/>
          <w:sz w:val="28"/>
          <w:szCs w:val="24"/>
        </w:rPr>
        <w:t xml:space="preserve"> от годовых бюджетных назначений и </w:t>
      </w:r>
      <w:r w:rsidR="00AF00C6">
        <w:rPr>
          <w:rFonts w:ascii="Times New Roman" w:hAnsi="Times New Roman" w:cs="Times New Roman"/>
          <w:b/>
          <w:sz w:val="28"/>
          <w:szCs w:val="24"/>
        </w:rPr>
        <w:t>составили 28 395,7</w:t>
      </w:r>
      <w:r w:rsidR="008F05DD" w:rsidRPr="008F05DD">
        <w:rPr>
          <w:rFonts w:ascii="Times New Roman" w:hAnsi="Times New Roman" w:cs="Times New Roman"/>
          <w:b/>
          <w:sz w:val="28"/>
          <w:szCs w:val="24"/>
        </w:rPr>
        <w:t xml:space="preserve"> </w:t>
      </w:r>
      <w:proofErr w:type="spellStart"/>
      <w:r w:rsidR="008F05DD" w:rsidRPr="008F05DD">
        <w:rPr>
          <w:rFonts w:ascii="Times New Roman" w:hAnsi="Times New Roman" w:cs="Times New Roman"/>
          <w:b/>
          <w:sz w:val="28"/>
          <w:szCs w:val="24"/>
        </w:rPr>
        <w:t>тыс</w:t>
      </w:r>
      <w:proofErr w:type="gramStart"/>
      <w:r w:rsidR="008F05DD" w:rsidRPr="008F05DD">
        <w:rPr>
          <w:rFonts w:ascii="Times New Roman" w:hAnsi="Times New Roman" w:cs="Times New Roman"/>
          <w:b/>
          <w:sz w:val="28"/>
          <w:szCs w:val="24"/>
        </w:rPr>
        <w:t>.р</w:t>
      </w:r>
      <w:proofErr w:type="gramEnd"/>
      <w:r w:rsidR="008F05DD" w:rsidRPr="008F05DD">
        <w:rPr>
          <w:rFonts w:ascii="Times New Roman" w:hAnsi="Times New Roman" w:cs="Times New Roman"/>
          <w:b/>
          <w:sz w:val="28"/>
          <w:szCs w:val="24"/>
        </w:rPr>
        <w:t>ублей</w:t>
      </w:r>
      <w:proofErr w:type="spellEnd"/>
      <w:r w:rsidR="008F05DD">
        <w:rPr>
          <w:rFonts w:ascii="Times New Roman" w:hAnsi="Times New Roman" w:cs="Times New Roman"/>
          <w:sz w:val="28"/>
          <w:szCs w:val="24"/>
        </w:rPr>
        <w:t xml:space="preserve"> (план 3</w:t>
      </w:r>
      <w:r w:rsidR="00AF00C6">
        <w:rPr>
          <w:rFonts w:ascii="Times New Roman" w:hAnsi="Times New Roman" w:cs="Times New Roman"/>
          <w:sz w:val="28"/>
          <w:szCs w:val="24"/>
        </w:rPr>
        <w:t xml:space="preserve">0 </w:t>
      </w:r>
      <w:r w:rsidR="008F05DD">
        <w:rPr>
          <w:rFonts w:ascii="Times New Roman" w:hAnsi="Times New Roman" w:cs="Times New Roman"/>
          <w:sz w:val="28"/>
          <w:szCs w:val="24"/>
        </w:rPr>
        <w:t xml:space="preserve">979,9 </w:t>
      </w:r>
      <w:proofErr w:type="spellStart"/>
      <w:r w:rsidR="008F05DD">
        <w:rPr>
          <w:rFonts w:ascii="Times New Roman" w:hAnsi="Times New Roman" w:cs="Times New Roman"/>
          <w:sz w:val="28"/>
          <w:szCs w:val="24"/>
        </w:rPr>
        <w:t>тыс.рублей</w:t>
      </w:r>
      <w:proofErr w:type="spellEnd"/>
      <w:r w:rsidR="008F05DD">
        <w:rPr>
          <w:rFonts w:ascii="Times New Roman" w:hAnsi="Times New Roman" w:cs="Times New Roman"/>
          <w:sz w:val="28"/>
          <w:szCs w:val="24"/>
        </w:rPr>
        <w:t>).</w:t>
      </w:r>
      <w:r w:rsidR="00F51B16">
        <w:rPr>
          <w:rFonts w:ascii="Times New Roman" w:hAnsi="Times New Roman" w:cs="Times New Roman"/>
          <w:sz w:val="28"/>
          <w:szCs w:val="24"/>
        </w:rPr>
        <w:t xml:space="preserve"> В 2025 году наблюдается снижение исполнения расходных обязательств на 6 455,2 </w:t>
      </w:r>
      <w:proofErr w:type="spellStart"/>
      <w:r w:rsidR="00F51B16">
        <w:rPr>
          <w:rFonts w:ascii="Times New Roman" w:hAnsi="Times New Roman" w:cs="Times New Roman"/>
          <w:sz w:val="28"/>
          <w:szCs w:val="24"/>
        </w:rPr>
        <w:t>тыс</w:t>
      </w:r>
      <w:proofErr w:type="gramStart"/>
      <w:r w:rsidR="00F51B16">
        <w:rPr>
          <w:rFonts w:ascii="Times New Roman" w:hAnsi="Times New Roman" w:cs="Times New Roman"/>
          <w:sz w:val="28"/>
          <w:szCs w:val="24"/>
        </w:rPr>
        <w:t>.р</w:t>
      </w:r>
      <w:proofErr w:type="gramEnd"/>
      <w:r w:rsidR="00F51B16">
        <w:rPr>
          <w:rFonts w:ascii="Times New Roman" w:hAnsi="Times New Roman" w:cs="Times New Roman"/>
          <w:sz w:val="28"/>
          <w:szCs w:val="24"/>
        </w:rPr>
        <w:t>ублей</w:t>
      </w:r>
      <w:proofErr w:type="spellEnd"/>
      <w:r w:rsidR="00F51B16">
        <w:rPr>
          <w:rFonts w:ascii="Times New Roman" w:hAnsi="Times New Roman" w:cs="Times New Roman"/>
          <w:sz w:val="28"/>
          <w:szCs w:val="24"/>
        </w:rPr>
        <w:t xml:space="preserve"> или на 18,5% по сравнению с 2024 годом, в том числе по разделам:</w:t>
      </w:r>
    </w:p>
    <w:p w:rsidR="00F51B16" w:rsidRDefault="00F51B16"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- 0100 «Общегосударственные вопросы» исполнение составляет 10 532,9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93,7%. По сравнению с 2024 годом исполнение бюджетных обязательств снизилось на 21,2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0,2%;</w:t>
      </w:r>
    </w:p>
    <w:p w:rsidR="00F51B16" w:rsidRDefault="00F51B16"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- 0200 «Национальная оборона» исполнение составляет 214,8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100%. По сравнению с 2024 годом исполнение бюджетных обязательств увеличилось на 31,8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17,4%;</w:t>
      </w:r>
    </w:p>
    <w:p w:rsidR="00F51B16" w:rsidRDefault="00F51B16" w:rsidP="00277445">
      <w:pPr>
        <w:pStyle w:val="a3"/>
        <w:jc w:val="both"/>
        <w:rPr>
          <w:rFonts w:ascii="Times New Roman" w:hAnsi="Times New Roman" w:cs="Times New Roman"/>
          <w:sz w:val="28"/>
          <w:szCs w:val="24"/>
        </w:rPr>
      </w:pPr>
      <w:r>
        <w:rPr>
          <w:rFonts w:ascii="Times New Roman" w:hAnsi="Times New Roman" w:cs="Times New Roman"/>
          <w:sz w:val="28"/>
          <w:szCs w:val="24"/>
        </w:rPr>
        <w:t>- 0300 «Национальная безопасность и правоох</w:t>
      </w:r>
      <w:r w:rsidR="00B561B7">
        <w:rPr>
          <w:rFonts w:ascii="Times New Roman" w:hAnsi="Times New Roman" w:cs="Times New Roman"/>
          <w:sz w:val="28"/>
          <w:szCs w:val="24"/>
        </w:rPr>
        <w:t>ранительная деятельность»</w:t>
      </w:r>
      <w:r w:rsidR="00175A75">
        <w:rPr>
          <w:rFonts w:ascii="Times New Roman" w:hAnsi="Times New Roman" w:cs="Times New Roman"/>
          <w:sz w:val="28"/>
          <w:szCs w:val="24"/>
        </w:rPr>
        <w:t xml:space="preserve"> исполнение составляет 55,0 </w:t>
      </w:r>
      <w:proofErr w:type="spellStart"/>
      <w:r w:rsidR="00175A75">
        <w:rPr>
          <w:rFonts w:ascii="Times New Roman" w:hAnsi="Times New Roman" w:cs="Times New Roman"/>
          <w:sz w:val="28"/>
          <w:szCs w:val="24"/>
        </w:rPr>
        <w:t>тыс</w:t>
      </w:r>
      <w:proofErr w:type="gramStart"/>
      <w:r w:rsidR="00175A75">
        <w:rPr>
          <w:rFonts w:ascii="Times New Roman" w:hAnsi="Times New Roman" w:cs="Times New Roman"/>
          <w:sz w:val="28"/>
          <w:szCs w:val="24"/>
        </w:rPr>
        <w:t>.р</w:t>
      </w:r>
      <w:proofErr w:type="gramEnd"/>
      <w:r w:rsidR="00175A75">
        <w:rPr>
          <w:rFonts w:ascii="Times New Roman" w:hAnsi="Times New Roman" w:cs="Times New Roman"/>
          <w:sz w:val="28"/>
          <w:szCs w:val="24"/>
        </w:rPr>
        <w:t>ублей</w:t>
      </w:r>
      <w:proofErr w:type="spellEnd"/>
      <w:r w:rsidR="00175A75">
        <w:rPr>
          <w:rFonts w:ascii="Times New Roman" w:hAnsi="Times New Roman" w:cs="Times New Roman"/>
          <w:sz w:val="28"/>
          <w:szCs w:val="24"/>
        </w:rPr>
        <w:t xml:space="preserve"> или 12,9%. По сравнению с 2024 годом исполнение бюджетных обязательств снизилось на 7,5 </w:t>
      </w:r>
      <w:proofErr w:type="spellStart"/>
      <w:r w:rsidR="00175A75">
        <w:rPr>
          <w:rFonts w:ascii="Times New Roman" w:hAnsi="Times New Roman" w:cs="Times New Roman"/>
          <w:sz w:val="28"/>
          <w:szCs w:val="24"/>
        </w:rPr>
        <w:t>тыс.рублей</w:t>
      </w:r>
      <w:proofErr w:type="spellEnd"/>
      <w:r w:rsidR="00175A75">
        <w:rPr>
          <w:rFonts w:ascii="Times New Roman" w:hAnsi="Times New Roman" w:cs="Times New Roman"/>
          <w:sz w:val="28"/>
          <w:szCs w:val="24"/>
        </w:rPr>
        <w:t xml:space="preserve"> или на 12,0%;</w:t>
      </w:r>
    </w:p>
    <w:p w:rsidR="00175A75" w:rsidRDefault="00175A75" w:rsidP="00277445">
      <w:pPr>
        <w:pStyle w:val="a3"/>
        <w:jc w:val="both"/>
        <w:rPr>
          <w:rFonts w:ascii="Times New Roman" w:hAnsi="Times New Roman" w:cs="Times New Roman"/>
          <w:sz w:val="28"/>
          <w:szCs w:val="24"/>
        </w:rPr>
      </w:pPr>
      <w:r>
        <w:rPr>
          <w:rFonts w:ascii="Times New Roman" w:hAnsi="Times New Roman" w:cs="Times New Roman"/>
          <w:sz w:val="28"/>
          <w:szCs w:val="24"/>
        </w:rPr>
        <w:lastRenderedPageBreak/>
        <w:t xml:space="preserve">- 0400 «Национальная экономика» исполнение составляет 2 222,8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92,4%. По сравнению с 2024 годом исполнение бюджетных обязательств снизилось на 87,4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3,8%;</w:t>
      </w:r>
    </w:p>
    <w:p w:rsidR="00175A75" w:rsidRDefault="00E51903"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- 0500 «Жилищно-коммунальное хозяйство» исполнение составляет 7 629,9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86,0%. По сравнению с 2024 годом исполнение бюджетных обязательств снизилось на 6 224,0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44,9%;</w:t>
      </w:r>
    </w:p>
    <w:p w:rsidR="00E51903" w:rsidRDefault="00E51903"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-0800 «Культура и кинематография» исполнение составляет 5 947,3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98,6%. По сравнению с 2024 годом исполнение бюджетных обязательств снизилось на 560,3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8,6%;</w:t>
      </w:r>
    </w:p>
    <w:p w:rsidR="00E51903" w:rsidRDefault="00E51903"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- 1000 «Социальная политика» исполнение составляет 1 043,2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100%. По сравнению с 2024 годом исполнение бюджетных обязательств увеличилось на 433,4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71,1%;</w:t>
      </w:r>
    </w:p>
    <w:p w:rsidR="00E51903" w:rsidRDefault="00E51903" w:rsidP="00277445">
      <w:pPr>
        <w:pStyle w:val="a3"/>
        <w:jc w:val="both"/>
        <w:rPr>
          <w:rFonts w:ascii="Times New Roman" w:hAnsi="Times New Roman" w:cs="Times New Roman"/>
          <w:sz w:val="28"/>
          <w:szCs w:val="24"/>
        </w:rPr>
      </w:pPr>
      <w:r>
        <w:rPr>
          <w:rFonts w:ascii="Times New Roman" w:hAnsi="Times New Roman" w:cs="Times New Roman"/>
          <w:sz w:val="28"/>
          <w:szCs w:val="24"/>
        </w:rPr>
        <w:t xml:space="preserve">- 1100 «Физическая культура и спорт» исполнение составляет 749,8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 xml:space="preserve"> или 100%. По сравнению с 2024 годом исполнение бюджетных обязательств снизилось на 20,0 </w:t>
      </w:r>
      <w:proofErr w:type="spellStart"/>
      <w:r>
        <w:rPr>
          <w:rFonts w:ascii="Times New Roman" w:hAnsi="Times New Roman" w:cs="Times New Roman"/>
          <w:sz w:val="28"/>
          <w:szCs w:val="24"/>
        </w:rPr>
        <w:t>тыс.рублей</w:t>
      </w:r>
      <w:proofErr w:type="spellEnd"/>
      <w:r>
        <w:rPr>
          <w:rFonts w:ascii="Times New Roman" w:hAnsi="Times New Roman" w:cs="Times New Roman"/>
          <w:sz w:val="28"/>
          <w:szCs w:val="24"/>
        </w:rPr>
        <w:t xml:space="preserve"> или на 2,6%.</w:t>
      </w:r>
    </w:p>
    <w:p w:rsidR="00076EF5" w:rsidRPr="00606DB6" w:rsidRDefault="00076EF5" w:rsidP="00277445">
      <w:pPr>
        <w:pStyle w:val="a3"/>
        <w:jc w:val="both"/>
        <w:rPr>
          <w:rFonts w:ascii="Times New Roman" w:hAnsi="Times New Roman" w:cs="Times New Roman"/>
          <w:sz w:val="28"/>
          <w:szCs w:val="24"/>
        </w:rPr>
      </w:pPr>
    </w:p>
    <w:p w:rsidR="00E97909" w:rsidRDefault="00076EF5" w:rsidP="00EC2825">
      <w:pPr>
        <w:pStyle w:val="a3"/>
        <w:jc w:val="both"/>
        <w:rPr>
          <w:rFonts w:ascii="Times New Roman" w:hAnsi="Times New Roman" w:cs="Times New Roman"/>
          <w:sz w:val="28"/>
          <w:szCs w:val="24"/>
        </w:rPr>
      </w:pPr>
      <w:r w:rsidRPr="00076EF5">
        <w:rPr>
          <w:rFonts w:ascii="Times New Roman" w:hAnsi="Times New Roman" w:cs="Times New Roman"/>
          <w:sz w:val="28"/>
          <w:szCs w:val="24"/>
        </w:rPr>
        <w:t xml:space="preserve">              В муниципальном образовании Усадищенское сельское поселение</w:t>
      </w:r>
      <w:r>
        <w:rPr>
          <w:rFonts w:ascii="Times New Roman" w:hAnsi="Times New Roman" w:cs="Times New Roman"/>
          <w:sz w:val="28"/>
          <w:szCs w:val="24"/>
        </w:rPr>
        <w:t xml:space="preserve"> реализуется 8 муниципальных программ, охватывающих все сферы жизни. Доля программных, то есть непосредственно увязанных с целями и результатами муниципальной политики расходов бюджета за 2025 год составляет 51,6% от общего объема расходов бюджета МО Усадищенское сельское поселение. </w:t>
      </w:r>
      <w:r w:rsidRPr="00076EF5">
        <w:rPr>
          <w:rFonts w:ascii="Times New Roman" w:hAnsi="Times New Roman" w:cs="Times New Roman"/>
          <w:b/>
          <w:sz w:val="28"/>
          <w:szCs w:val="24"/>
        </w:rPr>
        <w:t xml:space="preserve">Расходы по муниципальным программам исполнены на 14 652,7 </w:t>
      </w:r>
      <w:proofErr w:type="spellStart"/>
      <w:r w:rsidRPr="00076EF5">
        <w:rPr>
          <w:rFonts w:ascii="Times New Roman" w:hAnsi="Times New Roman" w:cs="Times New Roman"/>
          <w:b/>
          <w:sz w:val="28"/>
          <w:szCs w:val="24"/>
        </w:rPr>
        <w:t>тыс</w:t>
      </w:r>
      <w:proofErr w:type="gramStart"/>
      <w:r w:rsidRPr="00076EF5">
        <w:rPr>
          <w:rFonts w:ascii="Times New Roman" w:hAnsi="Times New Roman" w:cs="Times New Roman"/>
          <w:b/>
          <w:sz w:val="28"/>
          <w:szCs w:val="24"/>
        </w:rPr>
        <w:t>.р</w:t>
      </w:r>
      <w:proofErr w:type="gramEnd"/>
      <w:r w:rsidRPr="00076EF5">
        <w:rPr>
          <w:rFonts w:ascii="Times New Roman" w:hAnsi="Times New Roman" w:cs="Times New Roman"/>
          <w:b/>
          <w:sz w:val="28"/>
          <w:szCs w:val="24"/>
        </w:rPr>
        <w:t>ублей</w:t>
      </w:r>
      <w:proofErr w:type="spellEnd"/>
      <w:r>
        <w:rPr>
          <w:rFonts w:ascii="Times New Roman" w:hAnsi="Times New Roman" w:cs="Times New Roman"/>
          <w:sz w:val="28"/>
          <w:szCs w:val="24"/>
        </w:rPr>
        <w:t xml:space="preserve"> или </w:t>
      </w:r>
      <w:r w:rsidR="001706C3">
        <w:rPr>
          <w:rFonts w:ascii="Times New Roman" w:hAnsi="Times New Roman" w:cs="Times New Roman"/>
          <w:sz w:val="28"/>
          <w:szCs w:val="24"/>
        </w:rPr>
        <w:t>89,6% от плана на 2025 год, в том числе:</w:t>
      </w:r>
    </w:p>
    <w:p w:rsidR="001706C3" w:rsidRDefault="001C0BA7" w:rsidP="00EC2825">
      <w:pPr>
        <w:pStyle w:val="a3"/>
        <w:jc w:val="both"/>
        <w:rPr>
          <w:rFonts w:ascii="Times New Roman" w:hAnsi="Times New Roman" w:cs="Times New Roman"/>
          <w:sz w:val="28"/>
          <w:szCs w:val="24"/>
        </w:rPr>
      </w:pPr>
      <w:r>
        <w:rPr>
          <w:rFonts w:ascii="Times New Roman" w:hAnsi="Times New Roman" w:cs="Times New Roman"/>
          <w:sz w:val="28"/>
          <w:szCs w:val="24"/>
        </w:rPr>
        <w:t xml:space="preserve">           1) р</w:t>
      </w:r>
      <w:r w:rsidR="001706C3">
        <w:rPr>
          <w:rFonts w:ascii="Times New Roman" w:hAnsi="Times New Roman" w:cs="Times New Roman"/>
          <w:sz w:val="28"/>
          <w:szCs w:val="24"/>
        </w:rPr>
        <w:t xml:space="preserve">асходы на реализацию </w:t>
      </w:r>
      <w:r w:rsidR="001706C3" w:rsidRPr="001706C3">
        <w:rPr>
          <w:rFonts w:ascii="Times New Roman" w:hAnsi="Times New Roman" w:cs="Times New Roman"/>
          <w:b/>
          <w:sz w:val="28"/>
          <w:szCs w:val="24"/>
        </w:rPr>
        <w:t>муниципальной программы «Безопасность муниципального образования Усадищенское сельское поселение Волховского муниципального района Ленинградской области на 2024-2026г.г.»</w:t>
      </w:r>
      <w:r w:rsidR="001706C3">
        <w:rPr>
          <w:rFonts w:ascii="Times New Roman" w:hAnsi="Times New Roman" w:cs="Times New Roman"/>
          <w:b/>
          <w:sz w:val="28"/>
          <w:szCs w:val="24"/>
        </w:rPr>
        <w:t xml:space="preserve"> </w:t>
      </w:r>
      <w:r w:rsidR="001706C3" w:rsidRPr="00F87788">
        <w:rPr>
          <w:rFonts w:ascii="Times New Roman" w:hAnsi="Times New Roman" w:cs="Times New Roman"/>
          <w:sz w:val="28"/>
          <w:szCs w:val="24"/>
        </w:rPr>
        <w:t xml:space="preserve">направлены </w:t>
      </w:r>
      <w:r w:rsidR="001706C3" w:rsidRPr="001706C3">
        <w:rPr>
          <w:rFonts w:ascii="Times New Roman" w:hAnsi="Times New Roman" w:cs="Times New Roman"/>
          <w:sz w:val="28"/>
          <w:szCs w:val="24"/>
        </w:rPr>
        <w:t>в сумме</w:t>
      </w:r>
      <w:r w:rsidR="001706C3">
        <w:rPr>
          <w:rFonts w:ascii="Times New Roman" w:hAnsi="Times New Roman" w:cs="Times New Roman"/>
          <w:b/>
          <w:sz w:val="28"/>
          <w:szCs w:val="24"/>
        </w:rPr>
        <w:t xml:space="preserve"> </w:t>
      </w:r>
      <w:r w:rsidR="001706C3" w:rsidRPr="001706C3">
        <w:rPr>
          <w:rFonts w:ascii="Times New Roman" w:hAnsi="Times New Roman" w:cs="Times New Roman"/>
          <w:sz w:val="28"/>
          <w:szCs w:val="24"/>
        </w:rPr>
        <w:t xml:space="preserve">55,0 </w:t>
      </w:r>
      <w:proofErr w:type="spellStart"/>
      <w:r w:rsidR="001706C3" w:rsidRPr="001706C3">
        <w:rPr>
          <w:rFonts w:ascii="Times New Roman" w:hAnsi="Times New Roman" w:cs="Times New Roman"/>
          <w:sz w:val="28"/>
          <w:szCs w:val="24"/>
        </w:rPr>
        <w:t>тыс</w:t>
      </w:r>
      <w:proofErr w:type="gramStart"/>
      <w:r w:rsidR="001706C3" w:rsidRPr="001706C3">
        <w:rPr>
          <w:rFonts w:ascii="Times New Roman" w:hAnsi="Times New Roman" w:cs="Times New Roman"/>
          <w:sz w:val="28"/>
          <w:szCs w:val="24"/>
        </w:rPr>
        <w:t>.р</w:t>
      </w:r>
      <w:proofErr w:type="gramEnd"/>
      <w:r w:rsidR="001706C3" w:rsidRPr="001706C3">
        <w:rPr>
          <w:rFonts w:ascii="Times New Roman" w:hAnsi="Times New Roman" w:cs="Times New Roman"/>
          <w:sz w:val="28"/>
          <w:szCs w:val="24"/>
        </w:rPr>
        <w:t>ублей</w:t>
      </w:r>
      <w:proofErr w:type="spellEnd"/>
      <w:r w:rsidR="001706C3" w:rsidRPr="001706C3">
        <w:rPr>
          <w:rFonts w:ascii="Times New Roman" w:hAnsi="Times New Roman" w:cs="Times New Roman"/>
          <w:sz w:val="28"/>
          <w:szCs w:val="24"/>
        </w:rPr>
        <w:t xml:space="preserve">. </w:t>
      </w:r>
      <w:r w:rsidR="001706C3">
        <w:rPr>
          <w:rFonts w:ascii="Times New Roman" w:hAnsi="Times New Roman" w:cs="Times New Roman"/>
          <w:sz w:val="28"/>
          <w:szCs w:val="24"/>
        </w:rPr>
        <w:t>Удельный вес в общей сумме расходов бюджета составил 0,19%.</w:t>
      </w:r>
    </w:p>
    <w:p w:rsidR="001706C3" w:rsidRPr="001C0BA7" w:rsidRDefault="001706C3" w:rsidP="00581808">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1C0BA7">
        <w:rPr>
          <w:rFonts w:ascii="Times New Roman" w:hAnsi="Times New Roman" w:cs="Times New Roman"/>
          <w:sz w:val="28"/>
          <w:szCs w:val="24"/>
        </w:rPr>
        <w:t xml:space="preserve">     </w:t>
      </w:r>
      <w:r>
        <w:rPr>
          <w:rFonts w:ascii="Times New Roman" w:hAnsi="Times New Roman" w:cs="Times New Roman"/>
          <w:sz w:val="28"/>
          <w:szCs w:val="24"/>
        </w:rPr>
        <w:t>В рамках данной программы расходы направлены</w:t>
      </w:r>
      <w:r w:rsidR="001C0BA7">
        <w:rPr>
          <w:rFonts w:ascii="Times New Roman" w:hAnsi="Times New Roman" w:cs="Times New Roman"/>
          <w:sz w:val="28"/>
          <w:szCs w:val="24"/>
        </w:rPr>
        <w:t>:</w:t>
      </w:r>
    </w:p>
    <w:p w:rsidR="001C0BA7" w:rsidRDefault="00581808" w:rsidP="00581808">
      <w:pPr>
        <w:pStyle w:val="a3"/>
        <w:ind w:firstLine="360"/>
        <w:jc w:val="both"/>
        <w:rPr>
          <w:rFonts w:ascii="Times New Roman" w:hAnsi="Times New Roman" w:cs="Times New Roman"/>
          <w:sz w:val="28"/>
          <w:szCs w:val="24"/>
        </w:rPr>
      </w:pPr>
      <w:r>
        <w:rPr>
          <w:rFonts w:ascii="Times New Roman" w:hAnsi="Times New Roman" w:cs="Times New Roman"/>
          <w:sz w:val="28"/>
          <w:szCs w:val="24"/>
        </w:rPr>
        <w:t>-</w:t>
      </w:r>
      <w:r w:rsidR="001C0BA7" w:rsidRPr="001C0BA7">
        <w:rPr>
          <w:rFonts w:ascii="Times New Roman" w:hAnsi="Times New Roman" w:cs="Times New Roman"/>
          <w:sz w:val="28"/>
          <w:szCs w:val="24"/>
        </w:rPr>
        <w:t xml:space="preserve"> </w:t>
      </w:r>
      <w:r w:rsidR="001C0BA7">
        <w:rPr>
          <w:rFonts w:ascii="Times New Roman" w:hAnsi="Times New Roman" w:cs="Times New Roman"/>
          <w:sz w:val="28"/>
          <w:szCs w:val="24"/>
        </w:rPr>
        <w:t>н</w:t>
      </w:r>
      <w:r w:rsidR="001C0BA7" w:rsidRPr="001C0BA7">
        <w:rPr>
          <w:rFonts w:ascii="Times New Roman" w:hAnsi="Times New Roman" w:cs="Times New Roman"/>
          <w:sz w:val="28"/>
          <w:szCs w:val="24"/>
        </w:rPr>
        <w:t>а обслуживание местной системы опове</w:t>
      </w:r>
      <w:r w:rsidR="001C0BA7">
        <w:rPr>
          <w:rFonts w:ascii="Times New Roman" w:hAnsi="Times New Roman" w:cs="Times New Roman"/>
          <w:sz w:val="28"/>
          <w:szCs w:val="24"/>
        </w:rPr>
        <w:t xml:space="preserve">щения на территории Волховского </w:t>
      </w:r>
      <w:r w:rsidR="001C0BA7" w:rsidRPr="001C0BA7">
        <w:rPr>
          <w:rFonts w:ascii="Times New Roman" w:hAnsi="Times New Roman" w:cs="Times New Roman"/>
          <w:sz w:val="28"/>
          <w:szCs w:val="24"/>
        </w:rPr>
        <w:t xml:space="preserve">муниципального района </w:t>
      </w:r>
      <w:r w:rsidR="001C0BA7">
        <w:rPr>
          <w:rFonts w:ascii="Times New Roman" w:hAnsi="Times New Roman" w:cs="Times New Roman"/>
          <w:sz w:val="28"/>
          <w:szCs w:val="24"/>
        </w:rPr>
        <w:t xml:space="preserve">в сумме 44,0 </w:t>
      </w:r>
      <w:proofErr w:type="spellStart"/>
      <w:r w:rsidR="001C0BA7">
        <w:rPr>
          <w:rFonts w:ascii="Times New Roman" w:hAnsi="Times New Roman" w:cs="Times New Roman"/>
          <w:sz w:val="28"/>
          <w:szCs w:val="24"/>
        </w:rPr>
        <w:t>тыс</w:t>
      </w:r>
      <w:proofErr w:type="gramStart"/>
      <w:r w:rsidR="001C0BA7">
        <w:rPr>
          <w:rFonts w:ascii="Times New Roman" w:hAnsi="Times New Roman" w:cs="Times New Roman"/>
          <w:sz w:val="28"/>
          <w:szCs w:val="24"/>
        </w:rPr>
        <w:t>.р</w:t>
      </w:r>
      <w:proofErr w:type="gramEnd"/>
      <w:r w:rsidR="001C0BA7">
        <w:rPr>
          <w:rFonts w:ascii="Times New Roman" w:hAnsi="Times New Roman" w:cs="Times New Roman"/>
          <w:sz w:val="28"/>
          <w:szCs w:val="24"/>
        </w:rPr>
        <w:t>уб</w:t>
      </w:r>
      <w:proofErr w:type="spellEnd"/>
      <w:r w:rsidR="001C0BA7">
        <w:rPr>
          <w:rFonts w:ascii="Times New Roman" w:hAnsi="Times New Roman" w:cs="Times New Roman"/>
          <w:sz w:val="28"/>
          <w:szCs w:val="24"/>
        </w:rPr>
        <w:t xml:space="preserve">., в том числе за счет средств областного бюджета 41,8 </w:t>
      </w:r>
      <w:proofErr w:type="spellStart"/>
      <w:r w:rsidR="001C0BA7">
        <w:rPr>
          <w:rFonts w:ascii="Times New Roman" w:hAnsi="Times New Roman" w:cs="Times New Roman"/>
          <w:sz w:val="28"/>
          <w:szCs w:val="24"/>
        </w:rPr>
        <w:t>тыс.рублей</w:t>
      </w:r>
      <w:proofErr w:type="spellEnd"/>
      <w:r w:rsidR="001C0BA7">
        <w:rPr>
          <w:rFonts w:ascii="Times New Roman" w:hAnsi="Times New Roman" w:cs="Times New Roman"/>
          <w:sz w:val="28"/>
          <w:szCs w:val="24"/>
        </w:rPr>
        <w:t>,</w:t>
      </w:r>
    </w:p>
    <w:p w:rsidR="001C0BA7" w:rsidRDefault="00581808" w:rsidP="00581808">
      <w:pPr>
        <w:pStyle w:val="a3"/>
        <w:ind w:firstLine="360"/>
        <w:jc w:val="both"/>
        <w:rPr>
          <w:rFonts w:ascii="Times New Roman" w:hAnsi="Times New Roman" w:cs="Times New Roman"/>
          <w:sz w:val="28"/>
          <w:szCs w:val="24"/>
        </w:rPr>
      </w:pPr>
      <w:r>
        <w:rPr>
          <w:rFonts w:ascii="Times New Roman" w:hAnsi="Times New Roman" w:cs="Times New Roman"/>
          <w:sz w:val="28"/>
          <w:szCs w:val="24"/>
        </w:rPr>
        <w:t xml:space="preserve">- </w:t>
      </w:r>
      <w:r w:rsidR="00F87788">
        <w:rPr>
          <w:rFonts w:ascii="Times New Roman" w:hAnsi="Times New Roman" w:cs="Times New Roman"/>
          <w:sz w:val="28"/>
          <w:szCs w:val="24"/>
        </w:rPr>
        <w:t>н</w:t>
      </w:r>
      <w:r w:rsidR="00F87788" w:rsidRPr="00F87788">
        <w:rPr>
          <w:rFonts w:ascii="Times New Roman" w:hAnsi="Times New Roman" w:cs="Times New Roman"/>
          <w:sz w:val="28"/>
          <w:szCs w:val="24"/>
        </w:rPr>
        <w:t>а подготовку и выполнение тушения лесных и торфяных пожаров</w:t>
      </w:r>
      <w:r w:rsidR="00373F8B">
        <w:rPr>
          <w:rFonts w:ascii="Times New Roman" w:hAnsi="Times New Roman" w:cs="Times New Roman"/>
          <w:sz w:val="28"/>
          <w:szCs w:val="24"/>
        </w:rPr>
        <w:t xml:space="preserve"> в сумме 11,0 </w:t>
      </w:r>
      <w:proofErr w:type="spellStart"/>
      <w:r w:rsidR="00373F8B">
        <w:rPr>
          <w:rFonts w:ascii="Times New Roman" w:hAnsi="Times New Roman" w:cs="Times New Roman"/>
          <w:sz w:val="28"/>
          <w:szCs w:val="24"/>
        </w:rPr>
        <w:t>тыс</w:t>
      </w:r>
      <w:proofErr w:type="gramStart"/>
      <w:r w:rsidR="00373F8B">
        <w:rPr>
          <w:rFonts w:ascii="Times New Roman" w:hAnsi="Times New Roman" w:cs="Times New Roman"/>
          <w:sz w:val="28"/>
          <w:szCs w:val="24"/>
        </w:rPr>
        <w:t>.р</w:t>
      </w:r>
      <w:proofErr w:type="gramEnd"/>
      <w:r w:rsidR="00373F8B">
        <w:rPr>
          <w:rFonts w:ascii="Times New Roman" w:hAnsi="Times New Roman" w:cs="Times New Roman"/>
          <w:sz w:val="28"/>
          <w:szCs w:val="24"/>
        </w:rPr>
        <w:t>ублей</w:t>
      </w:r>
      <w:proofErr w:type="spellEnd"/>
      <w:r w:rsidR="003845D8">
        <w:rPr>
          <w:rFonts w:ascii="Times New Roman" w:hAnsi="Times New Roman" w:cs="Times New Roman"/>
          <w:sz w:val="28"/>
          <w:szCs w:val="24"/>
        </w:rPr>
        <w:t xml:space="preserve"> (ГСМ – 4,5 </w:t>
      </w:r>
      <w:proofErr w:type="spellStart"/>
      <w:r w:rsidR="003845D8">
        <w:rPr>
          <w:rFonts w:ascii="Times New Roman" w:hAnsi="Times New Roman" w:cs="Times New Roman"/>
          <w:sz w:val="28"/>
          <w:szCs w:val="24"/>
        </w:rPr>
        <w:t>тыс.рублей</w:t>
      </w:r>
      <w:proofErr w:type="spellEnd"/>
      <w:r w:rsidR="003845D8">
        <w:rPr>
          <w:rFonts w:ascii="Times New Roman" w:hAnsi="Times New Roman" w:cs="Times New Roman"/>
          <w:sz w:val="28"/>
          <w:szCs w:val="24"/>
        </w:rPr>
        <w:t xml:space="preserve">; светоотражающие таблички – 6,5 </w:t>
      </w:r>
      <w:proofErr w:type="spellStart"/>
      <w:r w:rsidR="003845D8">
        <w:rPr>
          <w:rFonts w:ascii="Times New Roman" w:hAnsi="Times New Roman" w:cs="Times New Roman"/>
          <w:sz w:val="28"/>
          <w:szCs w:val="24"/>
        </w:rPr>
        <w:t>тыс.руб</w:t>
      </w:r>
      <w:proofErr w:type="spellEnd"/>
      <w:r w:rsidR="003845D8">
        <w:rPr>
          <w:rFonts w:ascii="Times New Roman" w:hAnsi="Times New Roman" w:cs="Times New Roman"/>
          <w:sz w:val="28"/>
          <w:szCs w:val="24"/>
        </w:rPr>
        <w:t>.).</w:t>
      </w:r>
    </w:p>
    <w:p w:rsidR="00F87788" w:rsidRDefault="00F87788" w:rsidP="00F87788">
      <w:pPr>
        <w:pStyle w:val="a3"/>
        <w:ind w:left="720"/>
        <w:rPr>
          <w:rFonts w:ascii="Times New Roman" w:hAnsi="Times New Roman" w:cs="Times New Roman"/>
          <w:sz w:val="28"/>
          <w:szCs w:val="24"/>
        </w:rPr>
      </w:pPr>
    </w:p>
    <w:p w:rsidR="00F87788" w:rsidRDefault="007913D6" w:rsidP="00F87788">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F87788">
        <w:rPr>
          <w:rFonts w:ascii="Times New Roman" w:hAnsi="Times New Roman" w:cs="Times New Roman"/>
          <w:sz w:val="28"/>
          <w:szCs w:val="24"/>
        </w:rPr>
        <w:t xml:space="preserve">2) расходы на реализацию </w:t>
      </w:r>
      <w:r w:rsidR="00F87788" w:rsidRPr="001706C3">
        <w:rPr>
          <w:rFonts w:ascii="Times New Roman" w:hAnsi="Times New Roman" w:cs="Times New Roman"/>
          <w:b/>
          <w:sz w:val="28"/>
          <w:szCs w:val="24"/>
        </w:rPr>
        <w:t>муниципальной программы «</w:t>
      </w:r>
      <w:r w:rsidR="00F87788">
        <w:rPr>
          <w:rFonts w:ascii="Times New Roman" w:hAnsi="Times New Roman" w:cs="Times New Roman"/>
          <w:b/>
          <w:sz w:val="28"/>
          <w:szCs w:val="24"/>
        </w:rPr>
        <w:t>Повышение б</w:t>
      </w:r>
      <w:r w:rsidR="00F87788" w:rsidRPr="001706C3">
        <w:rPr>
          <w:rFonts w:ascii="Times New Roman" w:hAnsi="Times New Roman" w:cs="Times New Roman"/>
          <w:b/>
          <w:sz w:val="28"/>
          <w:szCs w:val="24"/>
        </w:rPr>
        <w:t>езопасност</w:t>
      </w:r>
      <w:r w:rsidR="00F87788">
        <w:rPr>
          <w:rFonts w:ascii="Times New Roman" w:hAnsi="Times New Roman" w:cs="Times New Roman"/>
          <w:b/>
          <w:sz w:val="28"/>
          <w:szCs w:val="24"/>
        </w:rPr>
        <w:t>и дорожного движения</w:t>
      </w:r>
      <w:r w:rsidR="00F87788" w:rsidRPr="001706C3">
        <w:rPr>
          <w:rFonts w:ascii="Times New Roman" w:hAnsi="Times New Roman" w:cs="Times New Roman"/>
          <w:b/>
          <w:sz w:val="28"/>
          <w:szCs w:val="24"/>
        </w:rPr>
        <w:t xml:space="preserve"> </w:t>
      </w:r>
      <w:r w:rsidR="00F87788">
        <w:rPr>
          <w:rFonts w:ascii="Times New Roman" w:hAnsi="Times New Roman" w:cs="Times New Roman"/>
          <w:b/>
          <w:sz w:val="28"/>
          <w:szCs w:val="24"/>
        </w:rPr>
        <w:t>на территории МО</w:t>
      </w:r>
      <w:r w:rsidR="00F87788" w:rsidRPr="001706C3">
        <w:rPr>
          <w:rFonts w:ascii="Times New Roman" w:hAnsi="Times New Roman" w:cs="Times New Roman"/>
          <w:b/>
          <w:sz w:val="28"/>
          <w:szCs w:val="24"/>
        </w:rPr>
        <w:t xml:space="preserve"> Усадищенское сельское поселение»</w:t>
      </w:r>
      <w:r w:rsidR="00F87788">
        <w:rPr>
          <w:rFonts w:ascii="Times New Roman" w:hAnsi="Times New Roman" w:cs="Times New Roman"/>
          <w:b/>
          <w:sz w:val="28"/>
          <w:szCs w:val="24"/>
        </w:rPr>
        <w:t xml:space="preserve"> </w:t>
      </w:r>
      <w:r w:rsidR="007236A8">
        <w:rPr>
          <w:rFonts w:ascii="Times New Roman" w:hAnsi="Times New Roman" w:cs="Times New Roman"/>
          <w:sz w:val="28"/>
          <w:szCs w:val="24"/>
        </w:rPr>
        <w:t xml:space="preserve">исполнены </w:t>
      </w:r>
      <w:r w:rsidR="00F87788">
        <w:rPr>
          <w:rFonts w:ascii="Times New Roman" w:hAnsi="Times New Roman" w:cs="Times New Roman"/>
          <w:sz w:val="28"/>
          <w:szCs w:val="24"/>
        </w:rPr>
        <w:t xml:space="preserve">в сумме 928,5 </w:t>
      </w:r>
      <w:proofErr w:type="spellStart"/>
      <w:r w:rsidR="00F87788">
        <w:rPr>
          <w:rFonts w:ascii="Times New Roman" w:hAnsi="Times New Roman" w:cs="Times New Roman"/>
          <w:sz w:val="28"/>
          <w:szCs w:val="24"/>
        </w:rPr>
        <w:t>тыс</w:t>
      </w:r>
      <w:proofErr w:type="gramStart"/>
      <w:r w:rsidR="00F87788">
        <w:rPr>
          <w:rFonts w:ascii="Times New Roman" w:hAnsi="Times New Roman" w:cs="Times New Roman"/>
          <w:sz w:val="28"/>
          <w:szCs w:val="24"/>
        </w:rPr>
        <w:t>.р</w:t>
      </w:r>
      <w:proofErr w:type="gramEnd"/>
      <w:r w:rsidR="00F87788">
        <w:rPr>
          <w:rFonts w:ascii="Times New Roman" w:hAnsi="Times New Roman" w:cs="Times New Roman"/>
          <w:sz w:val="28"/>
          <w:szCs w:val="24"/>
        </w:rPr>
        <w:t>ублей</w:t>
      </w:r>
      <w:proofErr w:type="spellEnd"/>
      <w:r w:rsidR="00F87788">
        <w:rPr>
          <w:rFonts w:ascii="Times New Roman" w:hAnsi="Times New Roman" w:cs="Times New Roman"/>
          <w:sz w:val="28"/>
          <w:szCs w:val="24"/>
        </w:rPr>
        <w:t>.</w:t>
      </w:r>
      <w:r w:rsidR="00F87788" w:rsidRPr="00F87788">
        <w:rPr>
          <w:rFonts w:ascii="Times New Roman" w:hAnsi="Times New Roman" w:cs="Times New Roman"/>
          <w:sz w:val="28"/>
          <w:szCs w:val="24"/>
        </w:rPr>
        <w:t xml:space="preserve"> </w:t>
      </w:r>
      <w:r w:rsidR="00F87788">
        <w:rPr>
          <w:rFonts w:ascii="Times New Roman" w:hAnsi="Times New Roman" w:cs="Times New Roman"/>
          <w:sz w:val="28"/>
          <w:szCs w:val="24"/>
        </w:rPr>
        <w:t>Удельный вес в общей сумме расходов бюджета составил 3,3%.</w:t>
      </w:r>
    </w:p>
    <w:p w:rsidR="00F87788" w:rsidRDefault="00F87788" w:rsidP="00F87788">
      <w:pPr>
        <w:pStyle w:val="a3"/>
        <w:jc w:val="both"/>
        <w:rPr>
          <w:rFonts w:ascii="Times New Roman" w:hAnsi="Times New Roman" w:cs="Times New Roman"/>
          <w:sz w:val="28"/>
          <w:szCs w:val="24"/>
        </w:rPr>
      </w:pPr>
      <w:r>
        <w:rPr>
          <w:rFonts w:ascii="Times New Roman" w:hAnsi="Times New Roman" w:cs="Times New Roman"/>
          <w:sz w:val="28"/>
          <w:szCs w:val="24"/>
        </w:rPr>
        <w:t xml:space="preserve">                 В рамках данной программы </w:t>
      </w:r>
      <w:r w:rsidR="007236A8">
        <w:rPr>
          <w:rFonts w:ascii="Times New Roman" w:hAnsi="Times New Roman" w:cs="Times New Roman"/>
          <w:sz w:val="28"/>
          <w:szCs w:val="24"/>
        </w:rPr>
        <w:t>произведены</w:t>
      </w:r>
      <w:r w:rsidR="0058272A">
        <w:rPr>
          <w:rFonts w:ascii="Times New Roman" w:hAnsi="Times New Roman" w:cs="Times New Roman"/>
          <w:sz w:val="28"/>
          <w:szCs w:val="24"/>
        </w:rPr>
        <w:t xml:space="preserve"> следующие</w:t>
      </w:r>
      <w:r w:rsidR="007236A8">
        <w:rPr>
          <w:rFonts w:ascii="Times New Roman" w:hAnsi="Times New Roman" w:cs="Times New Roman"/>
          <w:sz w:val="28"/>
          <w:szCs w:val="24"/>
        </w:rPr>
        <w:t xml:space="preserve"> </w:t>
      </w:r>
      <w:r>
        <w:rPr>
          <w:rFonts w:ascii="Times New Roman" w:hAnsi="Times New Roman" w:cs="Times New Roman"/>
          <w:sz w:val="28"/>
          <w:szCs w:val="24"/>
        </w:rPr>
        <w:t>расходы:</w:t>
      </w:r>
    </w:p>
    <w:p w:rsidR="00373F8B" w:rsidRDefault="00373F8B" w:rsidP="00F87788">
      <w:pPr>
        <w:pStyle w:val="a3"/>
        <w:jc w:val="both"/>
        <w:rPr>
          <w:rFonts w:ascii="Times New Roman" w:hAnsi="Times New Roman" w:cs="Times New Roman"/>
          <w:sz w:val="28"/>
          <w:szCs w:val="24"/>
        </w:rPr>
      </w:pPr>
      <w:r>
        <w:rPr>
          <w:rFonts w:ascii="Times New Roman" w:hAnsi="Times New Roman" w:cs="Times New Roman"/>
          <w:sz w:val="28"/>
          <w:szCs w:val="24"/>
        </w:rPr>
        <w:t xml:space="preserve">      - на работы по очистке автомобильных дорог в зимний период на сумму 496,6 тыс. рублей,</w:t>
      </w:r>
    </w:p>
    <w:p w:rsidR="00373F8B" w:rsidRDefault="00373F8B" w:rsidP="00F87788">
      <w:pPr>
        <w:pStyle w:val="a3"/>
        <w:jc w:val="both"/>
        <w:rPr>
          <w:rFonts w:ascii="Times New Roman" w:hAnsi="Times New Roman" w:cs="Times New Roman"/>
          <w:sz w:val="28"/>
          <w:szCs w:val="24"/>
        </w:rPr>
      </w:pPr>
      <w:r>
        <w:rPr>
          <w:rFonts w:ascii="Times New Roman" w:hAnsi="Times New Roman" w:cs="Times New Roman"/>
          <w:sz w:val="28"/>
          <w:szCs w:val="24"/>
        </w:rPr>
        <w:t xml:space="preserve">      - в</w:t>
      </w:r>
      <w:r w:rsidRPr="00373F8B">
        <w:rPr>
          <w:rFonts w:ascii="Times New Roman" w:hAnsi="Times New Roman" w:cs="Times New Roman"/>
          <w:sz w:val="28"/>
          <w:szCs w:val="24"/>
        </w:rPr>
        <w:t>ыполнение работ по ремонту огол</w:t>
      </w:r>
      <w:r>
        <w:rPr>
          <w:rFonts w:ascii="Times New Roman" w:hAnsi="Times New Roman" w:cs="Times New Roman"/>
          <w:sz w:val="28"/>
          <w:szCs w:val="24"/>
        </w:rPr>
        <w:t>о</w:t>
      </w:r>
      <w:r w:rsidRPr="00373F8B">
        <w:rPr>
          <w:rFonts w:ascii="Times New Roman" w:hAnsi="Times New Roman" w:cs="Times New Roman"/>
          <w:sz w:val="28"/>
          <w:szCs w:val="24"/>
        </w:rPr>
        <w:t xml:space="preserve">вка водопропускной трубы в </w:t>
      </w:r>
      <w:proofErr w:type="spellStart"/>
      <w:r w:rsidRPr="00373F8B">
        <w:rPr>
          <w:rFonts w:ascii="Times New Roman" w:hAnsi="Times New Roman" w:cs="Times New Roman"/>
          <w:sz w:val="28"/>
          <w:szCs w:val="24"/>
        </w:rPr>
        <w:t>пос</w:t>
      </w:r>
      <w:proofErr w:type="gramStart"/>
      <w:r w:rsidRPr="00373F8B">
        <w:rPr>
          <w:rFonts w:ascii="Times New Roman" w:hAnsi="Times New Roman" w:cs="Times New Roman"/>
          <w:sz w:val="28"/>
          <w:szCs w:val="24"/>
        </w:rPr>
        <w:t>.З</w:t>
      </w:r>
      <w:proofErr w:type="gramEnd"/>
      <w:r w:rsidRPr="00373F8B">
        <w:rPr>
          <w:rFonts w:ascii="Times New Roman" w:hAnsi="Times New Roman" w:cs="Times New Roman"/>
          <w:sz w:val="28"/>
          <w:szCs w:val="24"/>
        </w:rPr>
        <w:t>еленец</w:t>
      </w:r>
      <w:proofErr w:type="spellEnd"/>
      <w:r>
        <w:rPr>
          <w:rFonts w:ascii="Times New Roman" w:hAnsi="Times New Roman" w:cs="Times New Roman"/>
          <w:sz w:val="28"/>
          <w:szCs w:val="24"/>
        </w:rPr>
        <w:t xml:space="preserve"> на сумму 431,9 тыс. рублей.</w:t>
      </w:r>
    </w:p>
    <w:p w:rsidR="00E800F0" w:rsidRDefault="00E800F0" w:rsidP="00F87788">
      <w:pPr>
        <w:pStyle w:val="a3"/>
        <w:jc w:val="both"/>
        <w:rPr>
          <w:rFonts w:ascii="Times New Roman" w:hAnsi="Times New Roman" w:cs="Times New Roman"/>
          <w:sz w:val="28"/>
          <w:szCs w:val="24"/>
        </w:rPr>
      </w:pPr>
    </w:p>
    <w:p w:rsidR="00E800F0" w:rsidRDefault="00E800F0"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3) </w:t>
      </w:r>
      <w:r w:rsidRPr="00E800F0">
        <w:rPr>
          <w:rFonts w:ascii="Times New Roman" w:hAnsi="Times New Roman" w:cs="Times New Roman"/>
          <w:sz w:val="28"/>
          <w:szCs w:val="24"/>
        </w:rPr>
        <w:t xml:space="preserve">расходы на реализацию </w:t>
      </w:r>
      <w:r w:rsidRPr="00E800F0">
        <w:rPr>
          <w:rFonts w:ascii="Times New Roman" w:hAnsi="Times New Roman" w:cs="Times New Roman"/>
          <w:b/>
          <w:sz w:val="28"/>
          <w:szCs w:val="24"/>
        </w:rPr>
        <w:t xml:space="preserve">муниципальной программы «Содействие участию населения в осуществлении местного самоуправления в иных формах </w:t>
      </w:r>
      <w:r w:rsidRPr="00E800F0">
        <w:rPr>
          <w:rFonts w:ascii="Times New Roman" w:hAnsi="Times New Roman" w:cs="Times New Roman"/>
          <w:b/>
          <w:sz w:val="28"/>
          <w:szCs w:val="24"/>
        </w:rPr>
        <w:lastRenderedPageBreak/>
        <w:t xml:space="preserve">на территории административного центра муниципального образования Усадищенское сельское поселение Волховского муниципального района Ленинградской области» </w:t>
      </w:r>
      <w:r w:rsidR="002F31DF">
        <w:rPr>
          <w:rFonts w:ascii="Times New Roman" w:hAnsi="Times New Roman" w:cs="Times New Roman"/>
          <w:sz w:val="28"/>
          <w:szCs w:val="24"/>
        </w:rPr>
        <w:t>исполнены</w:t>
      </w:r>
      <w:r>
        <w:rPr>
          <w:rFonts w:ascii="Times New Roman" w:hAnsi="Times New Roman" w:cs="Times New Roman"/>
          <w:sz w:val="28"/>
          <w:szCs w:val="24"/>
        </w:rPr>
        <w:t xml:space="preserve"> в сумме 2 394,1 тыс. рублей.</w:t>
      </w:r>
      <w:r w:rsidRPr="00E800F0">
        <w:rPr>
          <w:rFonts w:ascii="Times New Roman" w:hAnsi="Times New Roman" w:cs="Times New Roman"/>
          <w:b/>
          <w:sz w:val="28"/>
          <w:szCs w:val="24"/>
        </w:rPr>
        <w:t xml:space="preserve"> </w:t>
      </w:r>
      <w:r>
        <w:rPr>
          <w:rFonts w:ascii="Times New Roman" w:hAnsi="Times New Roman" w:cs="Times New Roman"/>
          <w:sz w:val="28"/>
          <w:szCs w:val="24"/>
        </w:rPr>
        <w:t>Удельный вес в общей сумме расходов бюджета составил 8,4%.</w:t>
      </w:r>
    </w:p>
    <w:p w:rsidR="00E800F0" w:rsidRDefault="00E800F0"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В рамках данной программы </w:t>
      </w:r>
      <w:r w:rsidR="002F31DF">
        <w:rPr>
          <w:rFonts w:ascii="Times New Roman" w:hAnsi="Times New Roman" w:cs="Times New Roman"/>
          <w:sz w:val="28"/>
          <w:szCs w:val="24"/>
        </w:rPr>
        <w:t>произведены следующие мероприятия</w:t>
      </w:r>
      <w:r>
        <w:rPr>
          <w:rFonts w:ascii="Times New Roman" w:hAnsi="Times New Roman" w:cs="Times New Roman"/>
          <w:sz w:val="28"/>
          <w:szCs w:val="24"/>
        </w:rPr>
        <w:t>:</w:t>
      </w:r>
      <w:r w:rsidR="009C10FA">
        <w:rPr>
          <w:rFonts w:ascii="Times New Roman" w:hAnsi="Times New Roman" w:cs="Times New Roman"/>
          <w:sz w:val="28"/>
          <w:szCs w:val="24"/>
        </w:rPr>
        <w:t xml:space="preserve"> </w:t>
      </w:r>
    </w:p>
    <w:p w:rsidR="009C10FA" w:rsidRDefault="009C10FA"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 </w:t>
      </w:r>
      <w:r w:rsidR="00175658">
        <w:rPr>
          <w:rFonts w:ascii="Times New Roman" w:hAnsi="Times New Roman" w:cs="Times New Roman"/>
          <w:sz w:val="28"/>
          <w:szCs w:val="24"/>
        </w:rPr>
        <w:t>р</w:t>
      </w:r>
      <w:r w:rsidR="00175658" w:rsidRPr="00175658">
        <w:rPr>
          <w:rFonts w:ascii="Times New Roman" w:hAnsi="Times New Roman" w:cs="Times New Roman"/>
          <w:sz w:val="28"/>
          <w:szCs w:val="24"/>
        </w:rPr>
        <w:t>емонт автомобильной дороги в дер.</w:t>
      </w:r>
      <w:r w:rsidR="008422B4">
        <w:rPr>
          <w:rFonts w:ascii="Times New Roman" w:hAnsi="Times New Roman" w:cs="Times New Roman"/>
          <w:sz w:val="28"/>
          <w:szCs w:val="24"/>
        </w:rPr>
        <w:t xml:space="preserve"> </w:t>
      </w:r>
      <w:proofErr w:type="spellStart"/>
      <w:r w:rsidR="00175658" w:rsidRPr="00175658">
        <w:rPr>
          <w:rFonts w:ascii="Times New Roman" w:hAnsi="Times New Roman" w:cs="Times New Roman"/>
          <w:sz w:val="28"/>
          <w:szCs w:val="24"/>
        </w:rPr>
        <w:t>Б</w:t>
      </w:r>
      <w:r w:rsidR="008422B4">
        <w:rPr>
          <w:rFonts w:ascii="Times New Roman" w:hAnsi="Times New Roman" w:cs="Times New Roman"/>
          <w:sz w:val="28"/>
          <w:szCs w:val="24"/>
        </w:rPr>
        <w:t>ё</w:t>
      </w:r>
      <w:r w:rsidR="00175658" w:rsidRPr="00175658">
        <w:rPr>
          <w:rFonts w:ascii="Times New Roman" w:hAnsi="Times New Roman" w:cs="Times New Roman"/>
          <w:sz w:val="28"/>
          <w:szCs w:val="24"/>
        </w:rPr>
        <w:t>зово</w:t>
      </w:r>
      <w:proofErr w:type="spellEnd"/>
      <w:r w:rsidR="00175658" w:rsidRPr="00175658">
        <w:rPr>
          <w:rFonts w:ascii="Times New Roman" w:hAnsi="Times New Roman" w:cs="Times New Roman"/>
          <w:sz w:val="28"/>
          <w:szCs w:val="24"/>
        </w:rPr>
        <w:t xml:space="preserve"> МО Усадищенское сельское поселение Волховского муниципального района Ленинградской области</w:t>
      </w:r>
      <w:r w:rsidR="005C585F">
        <w:rPr>
          <w:rFonts w:ascii="Times New Roman" w:hAnsi="Times New Roman" w:cs="Times New Roman"/>
          <w:sz w:val="28"/>
          <w:szCs w:val="24"/>
        </w:rPr>
        <w:t xml:space="preserve"> на сумму 1286,3 тыс. рублей, в том числе за счет средств областного бюджета 1170,5 тыс.</w:t>
      </w:r>
      <w:r w:rsidR="008422B4">
        <w:rPr>
          <w:rFonts w:ascii="Times New Roman" w:hAnsi="Times New Roman" w:cs="Times New Roman"/>
          <w:sz w:val="28"/>
          <w:szCs w:val="24"/>
        </w:rPr>
        <w:t xml:space="preserve"> </w:t>
      </w:r>
      <w:r w:rsidR="005C585F">
        <w:rPr>
          <w:rFonts w:ascii="Times New Roman" w:hAnsi="Times New Roman" w:cs="Times New Roman"/>
          <w:sz w:val="28"/>
          <w:szCs w:val="24"/>
        </w:rPr>
        <w:t>рублей,</w:t>
      </w:r>
    </w:p>
    <w:p w:rsidR="00223F78" w:rsidRDefault="00223F78"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 р</w:t>
      </w:r>
      <w:r w:rsidRPr="00223F78">
        <w:rPr>
          <w:rFonts w:ascii="Times New Roman" w:hAnsi="Times New Roman" w:cs="Times New Roman"/>
          <w:sz w:val="28"/>
          <w:szCs w:val="24"/>
        </w:rPr>
        <w:t>емонт пешеходной дорожки вдоль дома 127 в дер. Усадище</w:t>
      </w:r>
      <w:r w:rsidR="008422B4">
        <w:rPr>
          <w:rFonts w:ascii="Times New Roman" w:hAnsi="Times New Roman" w:cs="Times New Roman"/>
          <w:sz w:val="28"/>
          <w:szCs w:val="24"/>
        </w:rPr>
        <w:t xml:space="preserve"> на сумму 1107,8 тыс. рублей, в том числе за счет средств областного бюджета 1008,1 тыс. рублей.</w:t>
      </w:r>
    </w:p>
    <w:p w:rsidR="00B656E8" w:rsidRDefault="00B656E8"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w:t>
      </w:r>
    </w:p>
    <w:p w:rsidR="00B656E8" w:rsidRPr="00B656E8" w:rsidRDefault="00B656E8" w:rsidP="00E800F0">
      <w:pPr>
        <w:pStyle w:val="a3"/>
        <w:jc w:val="both"/>
        <w:rPr>
          <w:rFonts w:ascii="Times New Roman" w:hAnsi="Times New Roman" w:cs="Times New Roman"/>
          <w:sz w:val="28"/>
          <w:szCs w:val="24"/>
        </w:rPr>
      </w:pPr>
      <w:r>
        <w:rPr>
          <w:rFonts w:ascii="Times New Roman" w:hAnsi="Times New Roman" w:cs="Times New Roman"/>
          <w:sz w:val="28"/>
          <w:szCs w:val="24"/>
        </w:rPr>
        <w:t xml:space="preserve">           4) </w:t>
      </w:r>
      <w:r w:rsidRPr="00E800F0">
        <w:rPr>
          <w:rFonts w:ascii="Times New Roman" w:hAnsi="Times New Roman" w:cs="Times New Roman"/>
          <w:sz w:val="28"/>
          <w:szCs w:val="24"/>
        </w:rPr>
        <w:t xml:space="preserve">расходы на реализацию </w:t>
      </w:r>
      <w:r w:rsidRPr="00E800F0">
        <w:rPr>
          <w:rFonts w:ascii="Times New Roman" w:hAnsi="Times New Roman" w:cs="Times New Roman"/>
          <w:b/>
          <w:sz w:val="28"/>
          <w:szCs w:val="24"/>
        </w:rPr>
        <w:t>муниципальной программы</w:t>
      </w:r>
      <w:r>
        <w:rPr>
          <w:rFonts w:ascii="Times New Roman" w:hAnsi="Times New Roman" w:cs="Times New Roman"/>
          <w:b/>
          <w:sz w:val="28"/>
          <w:szCs w:val="24"/>
        </w:rPr>
        <w:t xml:space="preserve"> «Развитие малого, среднего предпринимательства и потребительского рынка </w:t>
      </w:r>
      <w:r w:rsidRPr="00E800F0">
        <w:rPr>
          <w:rFonts w:ascii="Times New Roman" w:hAnsi="Times New Roman" w:cs="Times New Roman"/>
          <w:b/>
          <w:sz w:val="28"/>
          <w:szCs w:val="24"/>
        </w:rPr>
        <w:t>муниципального образования Усадищенское сельское поселение Волховского муниципального района Ленинградской области»</w:t>
      </w:r>
      <w:r>
        <w:rPr>
          <w:rFonts w:ascii="Times New Roman" w:hAnsi="Times New Roman" w:cs="Times New Roman"/>
          <w:b/>
          <w:sz w:val="28"/>
          <w:szCs w:val="24"/>
        </w:rPr>
        <w:t xml:space="preserve"> - </w:t>
      </w:r>
      <w:r w:rsidRPr="00B656E8">
        <w:rPr>
          <w:rFonts w:ascii="Times New Roman" w:hAnsi="Times New Roman" w:cs="Times New Roman"/>
          <w:sz w:val="28"/>
          <w:szCs w:val="24"/>
        </w:rPr>
        <w:t xml:space="preserve">планом </w:t>
      </w:r>
      <w:r>
        <w:rPr>
          <w:rFonts w:ascii="Times New Roman" w:hAnsi="Times New Roman" w:cs="Times New Roman"/>
          <w:sz w:val="28"/>
          <w:szCs w:val="24"/>
        </w:rPr>
        <w:t>предусмотрены 4,3 тыс. рублей, исполнение составляет – 0,0%</w:t>
      </w:r>
    </w:p>
    <w:p w:rsidR="00F87788" w:rsidRPr="00F87788" w:rsidRDefault="00F87788" w:rsidP="00F87788">
      <w:pPr>
        <w:pStyle w:val="a3"/>
        <w:ind w:firstLine="720"/>
        <w:rPr>
          <w:rFonts w:ascii="Times New Roman" w:hAnsi="Times New Roman" w:cs="Times New Roman"/>
          <w:sz w:val="28"/>
          <w:szCs w:val="24"/>
        </w:rPr>
      </w:pPr>
    </w:p>
    <w:p w:rsidR="00B656E8" w:rsidRDefault="00FA1A3B" w:rsidP="00F843C0">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B656E8">
        <w:rPr>
          <w:rFonts w:ascii="Times New Roman" w:hAnsi="Times New Roman" w:cs="Times New Roman"/>
          <w:sz w:val="28"/>
          <w:szCs w:val="24"/>
        </w:rPr>
        <w:t xml:space="preserve">5) </w:t>
      </w:r>
      <w:r w:rsidR="00B656E8" w:rsidRPr="00E800F0">
        <w:rPr>
          <w:rFonts w:ascii="Times New Roman" w:hAnsi="Times New Roman" w:cs="Times New Roman"/>
          <w:sz w:val="28"/>
          <w:szCs w:val="24"/>
        </w:rPr>
        <w:t xml:space="preserve">расходы на реализацию </w:t>
      </w:r>
      <w:r w:rsidR="00B656E8" w:rsidRPr="00E800F0">
        <w:rPr>
          <w:rFonts w:ascii="Times New Roman" w:hAnsi="Times New Roman" w:cs="Times New Roman"/>
          <w:b/>
          <w:sz w:val="28"/>
          <w:szCs w:val="24"/>
        </w:rPr>
        <w:t>муниципальной программы</w:t>
      </w:r>
      <w:r w:rsidR="00B656E8">
        <w:rPr>
          <w:rFonts w:ascii="Times New Roman" w:hAnsi="Times New Roman" w:cs="Times New Roman"/>
          <w:b/>
          <w:sz w:val="28"/>
          <w:szCs w:val="24"/>
        </w:rPr>
        <w:t xml:space="preserve"> «Энергосбережение </w:t>
      </w:r>
      <w:r w:rsidR="00B656E8" w:rsidRPr="00B656E8">
        <w:rPr>
          <w:rFonts w:ascii="Times New Roman" w:hAnsi="Times New Roman" w:cs="Times New Roman"/>
          <w:b/>
          <w:sz w:val="28"/>
        </w:rPr>
        <w:t>и повышение энергетической эффективности на территории МО Усадищенское сельское поселение»</w:t>
      </w:r>
      <w:r w:rsidR="00B656E8" w:rsidRPr="00B656E8">
        <w:rPr>
          <w:rFonts w:ascii="Times New Roman" w:hAnsi="Times New Roman" w:cs="Times New Roman"/>
          <w:sz w:val="28"/>
        </w:rPr>
        <w:t xml:space="preserve">  </w:t>
      </w:r>
      <w:r w:rsidR="00B656E8">
        <w:rPr>
          <w:rFonts w:ascii="Times New Roman" w:hAnsi="Times New Roman" w:cs="Times New Roman"/>
          <w:sz w:val="28"/>
        </w:rPr>
        <w:t xml:space="preserve">исполнены в сумме 2672,2 тыс. рублей. </w:t>
      </w:r>
      <w:r w:rsidR="00B656E8">
        <w:rPr>
          <w:rFonts w:ascii="Times New Roman" w:hAnsi="Times New Roman" w:cs="Times New Roman"/>
          <w:sz w:val="28"/>
          <w:szCs w:val="24"/>
        </w:rPr>
        <w:t>Удельный вес в общей сумме расходов бюджета составил 9,4%.</w:t>
      </w:r>
    </w:p>
    <w:p w:rsidR="00F87788" w:rsidRDefault="00B656E8" w:rsidP="00F843C0">
      <w:pPr>
        <w:pStyle w:val="a3"/>
        <w:ind w:firstLine="720"/>
        <w:jc w:val="both"/>
        <w:rPr>
          <w:rFonts w:ascii="Times New Roman" w:hAnsi="Times New Roman" w:cs="Times New Roman"/>
          <w:sz w:val="28"/>
          <w:szCs w:val="24"/>
        </w:rPr>
      </w:pPr>
      <w:r>
        <w:rPr>
          <w:rFonts w:ascii="Times New Roman" w:hAnsi="Times New Roman" w:cs="Times New Roman"/>
          <w:sz w:val="28"/>
        </w:rPr>
        <w:t xml:space="preserve">      </w:t>
      </w:r>
      <w:r>
        <w:rPr>
          <w:rFonts w:ascii="Times New Roman" w:hAnsi="Times New Roman" w:cs="Times New Roman"/>
          <w:sz w:val="28"/>
          <w:szCs w:val="24"/>
        </w:rPr>
        <w:t>В рамках данной программы произведены следующие мероприятия:</w:t>
      </w:r>
    </w:p>
    <w:p w:rsidR="00B656E8" w:rsidRDefault="003C01D5"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B9502F">
        <w:rPr>
          <w:rFonts w:ascii="Times New Roman" w:hAnsi="Times New Roman" w:cs="Times New Roman"/>
          <w:sz w:val="28"/>
          <w:szCs w:val="24"/>
        </w:rPr>
        <w:t>к</w:t>
      </w:r>
      <w:r w:rsidR="00F66B4F" w:rsidRPr="00F66B4F">
        <w:rPr>
          <w:rFonts w:ascii="Times New Roman" w:hAnsi="Times New Roman" w:cs="Times New Roman"/>
          <w:sz w:val="28"/>
          <w:szCs w:val="24"/>
        </w:rPr>
        <w:t xml:space="preserve">апитальный ремонт участка теплотрассы, расположенной по адресу: Ленинградская область, Волховский район, </w:t>
      </w:r>
      <w:proofErr w:type="spellStart"/>
      <w:r w:rsidR="00F66B4F" w:rsidRPr="00F66B4F">
        <w:rPr>
          <w:rFonts w:ascii="Times New Roman" w:hAnsi="Times New Roman" w:cs="Times New Roman"/>
          <w:sz w:val="28"/>
          <w:szCs w:val="24"/>
        </w:rPr>
        <w:t>д</w:t>
      </w:r>
      <w:proofErr w:type="gramStart"/>
      <w:r w:rsidR="00F66B4F" w:rsidRPr="00F66B4F">
        <w:rPr>
          <w:rFonts w:ascii="Times New Roman" w:hAnsi="Times New Roman" w:cs="Times New Roman"/>
          <w:sz w:val="28"/>
          <w:szCs w:val="24"/>
        </w:rPr>
        <w:t>.У</w:t>
      </w:r>
      <w:proofErr w:type="gramEnd"/>
      <w:r w:rsidR="00F66B4F" w:rsidRPr="00F66B4F">
        <w:rPr>
          <w:rFonts w:ascii="Times New Roman" w:hAnsi="Times New Roman" w:cs="Times New Roman"/>
          <w:sz w:val="28"/>
          <w:szCs w:val="24"/>
        </w:rPr>
        <w:t>садище</w:t>
      </w:r>
      <w:proofErr w:type="spellEnd"/>
      <w:r w:rsidR="00F66B4F" w:rsidRPr="00F66B4F">
        <w:rPr>
          <w:rFonts w:ascii="Times New Roman" w:hAnsi="Times New Roman" w:cs="Times New Roman"/>
          <w:sz w:val="28"/>
          <w:szCs w:val="24"/>
        </w:rPr>
        <w:t>, ориентир от д.128 (д/сад) до УТ-12 и до д.129 (школа)</w:t>
      </w:r>
      <w:r w:rsidR="00B9502F">
        <w:rPr>
          <w:rFonts w:ascii="Times New Roman" w:hAnsi="Times New Roman" w:cs="Times New Roman"/>
          <w:sz w:val="28"/>
          <w:szCs w:val="24"/>
        </w:rPr>
        <w:t xml:space="preserve"> на сумму 2603,7 тыс.</w:t>
      </w:r>
      <w:r w:rsidR="00E433FA">
        <w:rPr>
          <w:rFonts w:ascii="Times New Roman" w:hAnsi="Times New Roman" w:cs="Times New Roman"/>
          <w:sz w:val="28"/>
          <w:szCs w:val="24"/>
        </w:rPr>
        <w:t xml:space="preserve"> </w:t>
      </w:r>
      <w:r w:rsidR="00B9502F">
        <w:rPr>
          <w:rFonts w:ascii="Times New Roman" w:hAnsi="Times New Roman" w:cs="Times New Roman"/>
          <w:sz w:val="28"/>
          <w:szCs w:val="24"/>
        </w:rPr>
        <w:t>рублей</w:t>
      </w:r>
      <w:r w:rsidR="00E433FA">
        <w:rPr>
          <w:rFonts w:ascii="Times New Roman" w:hAnsi="Times New Roman" w:cs="Times New Roman"/>
          <w:sz w:val="28"/>
          <w:szCs w:val="24"/>
        </w:rPr>
        <w:t>, в том числе за счет средств областного бюджета 2368,7 тыс. рублей,</w:t>
      </w:r>
    </w:p>
    <w:p w:rsidR="00E433FA" w:rsidRDefault="00E433FA"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расходные материалы для коммунального хозяйства, поставка тепловой энергии, оказание услуг по проверке проектно-сметной документации (замена горелочного устройства котла в здании котельной) на сумму 68,5 </w:t>
      </w:r>
      <w:proofErr w:type="spellStart"/>
      <w:r>
        <w:rPr>
          <w:rFonts w:ascii="Times New Roman" w:hAnsi="Times New Roman" w:cs="Times New Roman"/>
          <w:sz w:val="28"/>
          <w:szCs w:val="24"/>
        </w:rPr>
        <w:t>тыс</w:t>
      </w:r>
      <w:proofErr w:type="gramStart"/>
      <w:r>
        <w:rPr>
          <w:rFonts w:ascii="Times New Roman" w:hAnsi="Times New Roman" w:cs="Times New Roman"/>
          <w:sz w:val="28"/>
          <w:szCs w:val="24"/>
        </w:rPr>
        <w:t>.р</w:t>
      </w:r>
      <w:proofErr w:type="gramEnd"/>
      <w:r>
        <w:rPr>
          <w:rFonts w:ascii="Times New Roman" w:hAnsi="Times New Roman" w:cs="Times New Roman"/>
          <w:sz w:val="28"/>
          <w:szCs w:val="24"/>
        </w:rPr>
        <w:t>ублей</w:t>
      </w:r>
      <w:proofErr w:type="spellEnd"/>
      <w:r>
        <w:rPr>
          <w:rFonts w:ascii="Times New Roman" w:hAnsi="Times New Roman" w:cs="Times New Roman"/>
          <w:sz w:val="28"/>
          <w:szCs w:val="24"/>
        </w:rPr>
        <w:t>.</w:t>
      </w:r>
    </w:p>
    <w:p w:rsidR="00FA1A3B" w:rsidRDefault="00FA1A3B" w:rsidP="00B656E8">
      <w:pPr>
        <w:pStyle w:val="a3"/>
        <w:ind w:firstLine="720"/>
        <w:rPr>
          <w:rFonts w:ascii="Times New Roman" w:hAnsi="Times New Roman" w:cs="Times New Roman"/>
          <w:sz w:val="28"/>
          <w:szCs w:val="24"/>
        </w:rPr>
      </w:pPr>
    </w:p>
    <w:p w:rsidR="00FA1A3B" w:rsidRDefault="003B59DE" w:rsidP="00F843C0">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00FA1A3B">
        <w:rPr>
          <w:rFonts w:ascii="Times New Roman" w:hAnsi="Times New Roman" w:cs="Times New Roman"/>
          <w:sz w:val="28"/>
          <w:szCs w:val="24"/>
        </w:rPr>
        <w:t xml:space="preserve">6) </w:t>
      </w:r>
      <w:r w:rsidR="00FA1A3B" w:rsidRPr="00E800F0">
        <w:rPr>
          <w:rFonts w:ascii="Times New Roman" w:hAnsi="Times New Roman" w:cs="Times New Roman"/>
          <w:sz w:val="28"/>
          <w:szCs w:val="24"/>
        </w:rPr>
        <w:t xml:space="preserve">расходы на реализацию </w:t>
      </w:r>
      <w:r w:rsidR="00FA1A3B" w:rsidRPr="00E800F0">
        <w:rPr>
          <w:rFonts w:ascii="Times New Roman" w:hAnsi="Times New Roman" w:cs="Times New Roman"/>
          <w:b/>
          <w:sz w:val="28"/>
          <w:szCs w:val="24"/>
        </w:rPr>
        <w:t>муниципальной программы</w:t>
      </w:r>
      <w:r w:rsidR="00FA1A3B">
        <w:rPr>
          <w:rFonts w:ascii="Times New Roman" w:hAnsi="Times New Roman" w:cs="Times New Roman"/>
          <w:b/>
          <w:sz w:val="28"/>
          <w:szCs w:val="24"/>
        </w:rPr>
        <w:t xml:space="preserve"> «Благоустройство, санитарное содержание и развитие территории </w:t>
      </w:r>
      <w:r w:rsidR="00FA1A3B" w:rsidRPr="00E800F0">
        <w:rPr>
          <w:rFonts w:ascii="Times New Roman" w:hAnsi="Times New Roman" w:cs="Times New Roman"/>
          <w:b/>
          <w:sz w:val="28"/>
          <w:szCs w:val="24"/>
        </w:rPr>
        <w:t>Усадищенское сельское поселение Волховского муниципального района Ленинградской области»</w:t>
      </w:r>
      <w:r w:rsidR="00FA1A3B">
        <w:rPr>
          <w:rFonts w:ascii="Times New Roman" w:hAnsi="Times New Roman" w:cs="Times New Roman"/>
          <w:b/>
          <w:sz w:val="28"/>
          <w:szCs w:val="24"/>
        </w:rPr>
        <w:t xml:space="preserve"> </w:t>
      </w:r>
      <w:r w:rsidR="00FA1A3B" w:rsidRPr="00FA1A3B">
        <w:rPr>
          <w:rFonts w:ascii="Times New Roman" w:hAnsi="Times New Roman" w:cs="Times New Roman"/>
          <w:sz w:val="28"/>
          <w:szCs w:val="24"/>
        </w:rPr>
        <w:t>исполнены в</w:t>
      </w:r>
      <w:r w:rsidR="00FA1A3B">
        <w:rPr>
          <w:rFonts w:ascii="Times New Roman" w:hAnsi="Times New Roman" w:cs="Times New Roman"/>
          <w:sz w:val="28"/>
          <w:szCs w:val="24"/>
        </w:rPr>
        <w:t xml:space="preserve"> сумме 1905,8 тыс. рублей.</w:t>
      </w:r>
      <w:r w:rsidR="00FA1A3B" w:rsidRPr="00FA1A3B">
        <w:rPr>
          <w:rFonts w:ascii="Times New Roman" w:hAnsi="Times New Roman" w:cs="Times New Roman"/>
          <w:sz w:val="28"/>
          <w:szCs w:val="24"/>
        </w:rPr>
        <w:t xml:space="preserve"> </w:t>
      </w:r>
      <w:r w:rsidR="00FA1A3B">
        <w:rPr>
          <w:rFonts w:ascii="Times New Roman" w:hAnsi="Times New Roman" w:cs="Times New Roman"/>
          <w:sz w:val="28"/>
          <w:szCs w:val="24"/>
        </w:rPr>
        <w:t>Удельный вес в общей сумме расходов бюджета составил 6,7</w:t>
      </w:r>
      <w:r w:rsidR="00303DBA">
        <w:rPr>
          <w:rFonts w:ascii="Times New Roman" w:hAnsi="Times New Roman" w:cs="Times New Roman"/>
          <w:sz w:val="28"/>
          <w:szCs w:val="24"/>
        </w:rPr>
        <w:t>%,</w:t>
      </w:r>
      <w:r w:rsidR="00F51116">
        <w:rPr>
          <w:rFonts w:ascii="Times New Roman" w:hAnsi="Times New Roman" w:cs="Times New Roman"/>
          <w:sz w:val="28"/>
          <w:szCs w:val="24"/>
        </w:rPr>
        <w:t xml:space="preserve"> </w:t>
      </w:r>
      <w:r w:rsidR="00303DBA">
        <w:rPr>
          <w:rFonts w:ascii="Times New Roman" w:hAnsi="Times New Roman" w:cs="Times New Roman"/>
          <w:sz w:val="28"/>
          <w:szCs w:val="24"/>
        </w:rPr>
        <w:t xml:space="preserve">из них </w:t>
      </w:r>
      <w:proofErr w:type="gramStart"/>
      <w:r w:rsidR="00303DBA">
        <w:rPr>
          <w:rFonts w:ascii="Times New Roman" w:hAnsi="Times New Roman" w:cs="Times New Roman"/>
          <w:sz w:val="28"/>
          <w:szCs w:val="24"/>
        </w:rPr>
        <w:t>на</w:t>
      </w:r>
      <w:proofErr w:type="gramEnd"/>
      <w:r w:rsidR="00F51116">
        <w:rPr>
          <w:rFonts w:ascii="Times New Roman" w:hAnsi="Times New Roman" w:cs="Times New Roman"/>
          <w:sz w:val="28"/>
          <w:szCs w:val="24"/>
        </w:rPr>
        <w:t>:</w:t>
      </w:r>
      <w:r w:rsidR="00303DBA">
        <w:rPr>
          <w:rFonts w:ascii="Times New Roman" w:hAnsi="Times New Roman" w:cs="Times New Roman"/>
          <w:sz w:val="28"/>
          <w:szCs w:val="24"/>
        </w:rPr>
        <w:t xml:space="preserve"> </w:t>
      </w:r>
    </w:p>
    <w:p w:rsidR="003870BB" w:rsidRDefault="00FE390F"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303DBA">
        <w:rPr>
          <w:rFonts w:ascii="Times New Roman" w:hAnsi="Times New Roman" w:cs="Times New Roman"/>
          <w:sz w:val="28"/>
          <w:szCs w:val="24"/>
        </w:rPr>
        <w:t>оплату расходов за уличное освещение на общую сумму 881,8 тыс.</w:t>
      </w:r>
      <w:r w:rsidR="003B59DE">
        <w:rPr>
          <w:rFonts w:ascii="Times New Roman" w:hAnsi="Times New Roman" w:cs="Times New Roman"/>
          <w:sz w:val="28"/>
          <w:szCs w:val="24"/>
        </w:rPr>
        <w:t xml:space="preserve"> </w:t>
      </w:r>
      <w:r w:rsidR="00303DBA">
        <w:rPr>
          <w:rFonts w:ascii="Times New Roman" w:hAnsi="Times New Roman" w:cs="Times New Roman"/>
          <w:sz w:val="28"/>
          <w:szCs w:val="24"/>
        </w:rPr>
        <w:t xml:space="preserve">рублей, </w:t>
      </w:r>
    </w:p>
    <w:p w:rsidR="00303DBA" w:rsidRDefault="00303DBA"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3B59DE">
        <w:rPr>
          <w:rFonts w:ascii="Times New Roman" w:hAnsi="Times New Roman" w:cs="Times New Roman"/>
          <w:sz w:val="28"/>
          <w:szCs w:val="24"/>
        </w:rPr>
        <w:t>у</w:t>
      </w:r>
      <w:r w:rsidR="003B59DE" w:rsidRPr="003B59DE">
        <w:rPr>
          <w:rFonts w:ascii="Times New Roman" w:hAnsi="Times New Roman" w:cs="Times New Roman"/>
          <w:sz w:val="28"/>
          <w:szCs w:val="24"/>
        </w:rPr>
        <w:t xml:space="preserve">стройство электроосвещения в </w:t>
      </w:r>
      <w:proofErr w:type="spellStart"/>
      <w:r w:rsidR="003B59DE" w:rsidRPr="003B59DE">
        <w:rPr>
          <w:rFonts w:ascii="Times New Roman" w:hAnsi="Times New Roman" w:cs="Times New Roman"/>
          <w:sz w:val="28"/>
          <w:szCs w:val="24"/>
        </w:rPr>
        <w:t>пос</w:t>
      </w:r>
      <w:proofErr w:type="gramStart"/>
      <w:r w:rsidR="003B59DE" w:rsidRPr="003B59DE">
        <w:rPr>
          <w:rFonts w:ascii="Times New Roman" w:hAnsi="Times New Roman" w:cs="Times New Roman"/>
          <w:sz w:val="28"/>
          <w:szCs w:val="24"/>
        </w:rPr>
        <w:t>.З</w:t>
      </w:r>
      <w:proofErr w:type="gramEnd"/>
      <w:r w:rsidR="003B59DE" w:rsidRPr="003B59DE">
        <w:rPr>
          <w:rFonts w:ascii="Times New Roman" w:hAnsi="Times New Roman" w:cs="Times New Roman"/>
          <w:sz w:val="28"/>
          <w:szCs w:val="24"/>
        </w:rPr>
        <w:t>еленец</w:t>
      </w:r>
      <w:proofErr w:type="spellEnd"/>
      <w:r w:rsidR="003B59DE" w:rsidRPr="003B59DE">
        <w:rPr>
          <w:rFonts w:ascii="Times New Roman" w:hAnsi="Times New Roman" w:cs="Times New Roman"/>
          <w:sz w:val="28"/>
          <w:szCs w:val="24"/>
        </w:rPr>
        <w:t xml:space="preserve">, </w:t>
      </w:r>
      <w:proofErr w:type="spellStart"/>
      <w:r w:rsidR="003B59DE" w:rsidRPr="003B59DE">
        <w:rPr>
          <w:rFonts w:ascii="Times New Roman" w:hAnsi="Times New Roman" w:cs="Times New Roman"/>
          <w:sz w:val="28"/>
          <w:szCs w:val="24"/>
        </w:rPr>
        <w:t>дер.Дуброво</w:t>
      </w:r>
      <w:proofErr w:type="spellEnd"/>
      <w:r w:rsidR="003B59DE">
        <w:rPr>
          <w:rFonts w:ascii="Times New Roman" w:hAnsi="Times New Roman" w:cs="Times New Roman"/>
          <w:sz w:val="28"/>
          <w:szCs w:val="24"/>
        </w:rPr>
        <w:t xml:space="preserve">, </w:t>
      </w:r>
      <w:proofErr w:type="spellStart"/>
      <w:r w:rsidR="003B59DE">
        <w:rPr>
          <w:rFonts w:ascii="Times New Roman" w:hAnsi="Times New Roman" w:cs="Times New Roman"/>
          <w:sz w:val="28"/>
          <w:szCs w:val="24"/>
        </w:rPr>
        <w:t>д.Усадище</w:t>
      </w:r>
      <w:proofErr w:type="spellEnd"/>
      <w:r w:rsidR="003B59DE">
        <w:rPr>
          <w:rFonts w:ascii="Times New Roman" w:hAnsi="Times New Roman" w:cs="Times New Roman"/>
          <w:sz w:val="28"/>
          <w:szCs w:val="24"/>
        </w:rPr>
        <w:t xml:space="preserve"> в сумме 360,3 тыс. рублей,</w:t>
      </w:r>
    </w:p>
    <w:p w:rsidR="003B59DE" w:rsidRDefault="003B59DE"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3870BB">
        <w:rPr>
          <w:rFonts w:ascii="Times New Roman" w:hAnsi="Times New Roman" w:cs="Times New Roman"/>
          <w:sz w:val="28"/>
          <w:szCs w:val="24"/>
        </w:rPr>
        <w:t>п</w:t>
      </w:r>
      <w:r w:rsidR="003870BB" w:rsidRPr="003870BB">
        <w:rPr>
          <w:rFonts w:ascii="Times New Roman" w:hAnsi="Times New Roman" w:cs="Times New Roman"/>
          <w:sz w:val="28"/>
          <w:szCs w:val="24"/>
        </w:rPr>
        <w:t>оставка светильников светодиодных</w:t>
      </w:r>
      <w:r w:rsidR="003870BB">
        <w:rPr>
          <w:rFonts w:ascii="Times New Roman" w:hAnsi="Times New Roman" w:cs="Times New Roman"/>
          <w:sz w:val="28"/>
          <w:szCs w:val="24"/>
        </w:rPr>
        <w:t xml:space="preserve"> в сумме 132,0 тыс.</w:t>
      </w:r>
      <w:r w:rsidR="00F843C0">
        <w:rPr>
          <w:rFonts w:ascii="Times New Roman" w:hAnsi="Times New Roman" w:cs="Times New Roman"/>
          <w:sz w:val="28"/>
          <w:szCs w:val="24"/>
        </w:rPr>
        <w:t xml:space="preserve"> </w:t>
      </w:r>
      <w:r w:rsidR="003870BB">
        <w:rPr>
          <w:rFonts w:ascii="Times New Roman" w:hAnsi="Times New Roman" w:cs="Times New Roman"/>
          <w:sz w:val="28"/>
          <w:szCs w:val="24"/>
        </w:rPr>
        <w:t>рублей,</w:t>
      </w:r>
    </w:p>
    <w:p w:rsidR="003870BB" w:rsidRDefault="003870BB" w:rsidP="00F843C0">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r w:rsidR="00740A09">
        <w:rPr>
          <w:rFonts w:ascii="Times New Roman" w:hAnsi="Times New Roman" w:cs="Times New Roman"/>
          <w:sz w:val="28"/>
          <w:szCs w:val="24"/>
        </w:rPr>
        <w:t xml:space="preserve">работы по благоустройству (уборка территории, сбор и транспортирование отходов, товары для благоустройства, леска для </w:t>
      </w:r>
      <w:proofErr w:type="spellStart"/>
      <w:r w:rsidR="00740A09">
        <w:rPr>
          <w:rFonts w:ascii="Times New Roman" w:hAnsi="Times New Roman" w:cs="Times New Roman"/>
          <w:sz w:val="28"/>
          <w:szCs w:val="24"/>
        </w:rPr>
        <w:t>тримера</w:t>
      </w:r>
      <w:proofErr w:type="spellEnd"/>
      <w:r w:rsidR="00740A09">
        <w:rPr>
          <w:rFonts w:ascii="Times New Roman" w:hAnsi="Times New Roman" w:cs="Times New Roman"/>
          <w:sz w:val="28"/>
          <w:szCs w:val="24"/>
        </w:rPr>
        <w:t>, масло, лампы, светильник) в сумме 531,7 тыс. рублей.</w:t>
      </w:r>
    </w:p>
    <w:p w:rsidR="00F843C0" w:rsidRDefault="00F843C0" w:rsidP="00B656E8">
      <w:pPr>
        <w:pStyle w:val="a3"/>
        <w:ind w:firstLine="720"/>
        <w:rPr>
          <w:rFonts w:ascii="Times New Roman" w:hAnsi="Times New Roman" w:cs="Times New Roman"/>
          <w:sz w:val="28"/>
          <w:szCs w:val="24"/>
        </w:rPr>
      </w:pPr>
    </w:p>
    <w:p w:rsidR="00F843C0" w:rsidRDefault="00F843C0"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7</w:t>
      </w:r>
      <w:r w:rsidRPr="00703868">
        <w:rPr>
          <w:rFonts w:ascii="Times New Roman" w:hAnsi="Times New Roman" w:cs="Times New Roman"/>
          <w:sz w:val="28"/>
          <w:szCs w:val="24"/>
        </w:rPr>
        <w:t>)</w:t>
      </w:r>
      <w:r>
        <w:rPr>
          <w:rFonts w:ascii="Times New Roman" w:hAnsi="Times New Roman" w:cs="Times New Roman"/>
          <w:sz w:val="28"/>
          <w:szCs w:val="24"/>
        </w:rPr>
        <w:t xml:space="preserve"> </w:t>
      </w:r>
      <w:r w:rsidRPr="00F843C0">
        <w:rPr>
          <w:rFonts w:ascii="Times New Roman" w:hAnsi="Times New Roman" w:cs="Times New Roman"/>
          <w:sz w:val="28"/>
          <w:szCs w:val="24"/>
        </w:rPr>
        <w:t xml:space="preserve">расходы на реализацию </w:t>
      </w:r>
      <w:r w:rsidRPr="00F843C0">
        <w:rPr>
          <w:rFonts w:ascii="Times New Roman" w:hAnsi="Times New Roman" w:cs="Times New Roman"/>
          <w:b/>
          <w:sz w:val="28"/>
          <w:szCs w:val="24"/>
        </w:rPr>
        <w:t>муниципальной программы</w:t>
      </w:r>
      <w:r>
        <w:rPr>
          <w:rFonts w:ascii="Times New Roman" w:hAnsi="Times New Roman" w:cs="Times New Roman"/>
          <w:b/>
          <w:sz w:val="28"/>
          <w:szCs w:val="24"/>
        </w:rPr>
        <w:t xml:space="preserve"> «Развитие культуры в МО Усадищенское сельское поселение Волховского муниципального района ЛО» </w:t>
      </w:r>
      <w:r w:rsidR="00113D19" w:rsidRPr="00113D19">
        <w:rPr>
          <w:rFonts w:ascii="Times New Roman" w:hAnsi="Times New Roman" w:cs="Times New Roman"/>
          <w:sz w:val="28"/>
          <w:szCs w:val="24"/>
        </w:rPr>
        <w:t xml:space="preserve">исполнены </w:t>
      </w:r>
      <w:r w:rsidR="00113D19">
        <w:rPr>
          <w:rFonts w:ascii="Times New Roman" w:hAnsi="Times New Roman" w:cs="Times New Roman"/>
          <w:sz w:val="28"/>
          <w:szCs w:val="24"/>
        </w:rPr>
        <w:t>в сумме 5947,3 тыс. рублей.</w:t>
      </w:r>
      <w:r w:rsidR="00A83C79" w:rsidRPr="00A83C79">
        <w:rPr>
          <w:rFonts w:ascii="Times New Roman" w:hAnsi="Times New Roman" w:cs="Times New Roman"/>
          <w:sz w:val="28"/>
          <w:szCs w:val="24"/>
        </w:rPr>
        <w:t xml:space="preserve"> </w:t>
      </w:r>
      <w:r w:rsidR="00A83C79">
        <w:rPr>
          <w:rFonts w:ascii="Times New Roman" w:hAnsi="Times New Roman" w:cs="Times New Roman"/>
          <w:sz w:val="28"/>
          <w:szCs w:val="24"/>
        </w:rPr>
        <w:t xml:space="preserve">Расходы </w:t>
      </w:r>
      <w:r w:rsidR="00A83C79">
        <w:rPr>
          <w:rFonts w:ascii="Times New Roman" w:hAnsi="Times New Roman" w:cs="Times New Roman"/>
          <w:sz w:val="28"/>
          <w:szCs w:val="24"/>
        </w:rPr>
        <w:lastRenderedPageBreak/>
        <w:t>направлены на</w:t>
      </w:r>
      <w:r w:rsidR="00A83C79" w:rsidRPr="008341B8">
        <w:rPr>
          <w:rFonts w:ascii="Times New Roman" w:hAnsi="Times New Roman" w:cs="Times New Roman"/>
          <w:sz w:val="28"/>
          <w:szCs w:val="24"/>
        </w:rPr>
        <w:t xml:space="preserve"> </w:t>
      </w:r>
      <w:r w:rsidR="00A83C79">
        <w:rPr>
          <w:rFonts w:ascii="Times New Roman" w:hAnsi="Times New Roman" w:cs="Times New Roman"/>
          <w:sz w:val="28"/>
          <w:szCs w:val="24"/>
        </w:rPr>
        <w:t>п</w:t>
      </w:r>
      <w:r w:rsidR="00A83C79" w:rsidRPr="00751FF1">
        <w:rPr>
          <w:rFonts w:ascii="Times New Roman" w:hAnsi="Times New Roman" w:cs="Times New Roman"/>
          <w:sz w:val="28"/>
          <w:szCs w:val="24"/>
        </w:rPr>
        <w:t>редоставление субсидий бюджетным, автономным учреждениям и иным некоммерческим организациям</w:t>
      </w:r>
      <w:r w:rsidR="00A83C79">
        <w:rPr>
          <w:rFonts w:ascii="Times New Roman" w:hAnsi="Times New Roman" w:cs="Times New Roman"/>
          <w:sz w:val="28"/>
          <w:szCs w:val="24"/>
        </w:rPr>
        <w:t>.</w:t>
      </w:r>
      <w:r w:rsidR="00113D19" w:rsidRPr="00113D19">
        <w:rPr>
          <w:rFonts w:ascii="Times New Roman" w:hAnsi="Times New Roman" w:cs="Times New Roman"/>
          <w:sz w:val="28"/>
          <w:szCs w:val="24"/>
        </w:rPr>
        <w:t xml:space="preserve"> </w:t>
      </w:r>
      <w:r w:rsidR="00113D19">
        <w:rPr>
          <w:rFonts w:ascii="Times New Roman" w:hAnsi="Times New Roman" w:cs="Times New Roman"/>
          <w:sz w:val="28"/>
          <w:szCs w:val="24"/>
        </w:rPr>
        <w:t>Удельный вес в общей сумме расходов бюджета составил 20,9%.</w:t>
      </w:r>
      <w:r w:rsidR="00703868">
        <w:rPr>
          <w:rFonts w:ascii="Times New Roman" w:hAnsi="Times New Roman" w:cs="Times New Roman"/>
          <w:sz w:val="28"/>
          <w:szCs w:val="24"/>
        </w:rPr>
        <w:t xml:space="preserve"> </w:t>
      </w:r>
    </w:p>
    <w:p w:rsidR="00703868" w:rsidRDefault="00703868"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Из них расходы на </w:t>
      </w:r>
      <w:proofErr w:type="spellStart"/>
      <w:r>
        <w:rPr>
          <w:rFonts w:ascii="Times New Roman" w:hAnsi="Times New Roman" w:cs="Times New Roman"/>
          <w:sz w:val="28"/>
          <w:szCs w:val="24"/>
        </w:rPr>
        <w:t>софинансирование</w:t>
      </w:r>
      <w:proofErr w:type="spellEnd"/>
      <w:r w:rsidRPr="00703868">
        <w:t xml:space="preserve"> </w:t>
      </w:r>
      <w:r w:rsidRPr="00703868">
        <w:rPr>
          <w:rFonts w:ascii="Times New Roman" w:hAnsi="Times New Roman" w:cs="Times New Roman"/>
          <w:sz w:val="28"/>
          <w:szCs w:val="24"/>
        </w:rPr>
        <w:t xml:space="preserve">дополнительных расходов местных бюджетов на сохранение целевых </w:t>
      </w:r>
      <w:proofErr w:type="gramStart"/>
      <w:r w:rsidRPr="00703868">
        <w:rPr>
          <w:rFonts w:ascii="Times New Roman" w:hAnsi="Times New Roman" w:cs="Times New Roman"/>
          <w:sz w:val="28"/>
          <w:szCs w:val="24"/>
        </w:rPr>
        <w:t>показателей повышения оплаты труда работников муниципальных учреждений культуры</w:t>
      </w:r>
      <w:proofErr w:type="gramEnd"/>
      <w:r w:rsidRPr="00703868">
        <w:rPr>
          <w:rFonts w:ascii="Times New Roman" w:hAnsi="Times New Roman" w:cs="Times New Roman"/>
          <w:sz w:val="28"/>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rFonts w:ascii="Times New Roman" w:hAnsi="Times New Roman" w:cs="Times New Roman"/>
          <w:sz w:val="28"/>
          <w:szCs w:val="24"/>
        </w:rPr>
        <w:t xml:space="preserve"> в сумме 3421,9 тыс. рублей, в том числе:</w:t>
      </w:r>
    </w:p>
    <w:p w:rsidR="00703868" w:rsidRDefault="00703868"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региональные средства в сумме 1710,9 тыс. рублей,</w:t>
      </w:r>
    </w:p>
    <w:p w:rsidR="00703868" w:rsidRDefault="00703868"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муниципальные средства в сумме 855,5 тыс. рублей,</w:t>
      </w:r>
    </w:p>
    <w:p w:rsidR="00703868" w:rsidRDefault="00703868"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средства поселений в сумме 855,5 тыс. рублей.</w:t>
      </w:r>
    </w:p>
    <w:p w:rsidR="00B4746B" w:rsidRDefault="00B4746B"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 </w:t>
      </w:r>
    </w:p>
    <w:p w:rsidR="00B4746B" w:rsidRDefault="00B4746B"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8) </w:t>
      </w:r>
      <w:r w:rsidRPr="00F843C0">
        <w:rPr>
          <w:rFonts w:ascii="Times New Roman" w:hAnsi="Times New Roman" w:cs="Times New Roman"/>
          <w:sz w:val="28"/>
          <w:szCs w:val="24"/>
        </w:rPr>
        <w:t xml:space="preserve">расходы на реализацию </w:t>
      </w:r>
      <w:r w:rsidRPr="00F843C0">
        <w:rPr>
          <w:rFonts w:ascii="Times New Roman" w:hAnsi="Times New Roman" w:cs="Times New Roman"/>
          <w:b/>
          <w:sz w:val="28"/>
          <w:szCs w:val="24"/>
        </w:rPr>
        <w:t>муниципальной программы</w:t>
      </w:r>
      <w:r>
        <w:rPr>
          <w:rFonts w:ascii="Times New Roman" w:hAnsi="Times New Roman" w:cs="Times New Roman"/>
          <w:b/>
          <w:sz w:val="28"/>
          <w:szCs w:val="24"/>
        </w:rPr>
        <w:t xml:space="preserve"> « Развитие физическое культуры и спорта в МО Усадищенское сельское поселение Волховского муниципального района ЛО» </w:t>
      </w:r>
      <w:r w:rsidRPr="00113D19">
        <w:rPr>
          <w:rFonts w:ascii="Times New Roman" w:hAnsi="Times New Roman" w:cs="Times New Roman"/>
          <w:sz w:val="28"/>
          <w:szCs w:val="24"/>
        </w:rPr>
        <w:t xml:space="preserve">исполнены </w:t>
      </w:r>
      <w:r>
        <w:rPr>
          <w:rFonts w:ascii="Times New Roman" w:hAnsi="Times New Roman" w:cs="Times New Roman"/>
          <w:sz w:val="28"/>
          <w:szCs w:val="24"/>
        </w:rPr>
        <w:t>в сумме</w:t>
      </w:r>
      <w:r w:rsidR="00FD30EC">
        <w:rPr>
          <w:rFonts w:ascii="Times New Roman" w:hAnsi="Times New Roman" w:cs="Times New Roman"/>
          <w:sz w:val="28"/>
          <w:szCs w:val="24"/>
        </w:rPr>
        <w:t xml:space="preserve"> 749,8 </w:t>
      </w:r>
      <w:proofErr w:type="spellStart"/>
      <w:r w:rsidR="00FD30EC">
        <w:rPr>
          <w:rFonts w:ascii="Times New Roman" w:hAnsi="Times New Roman" w:cs="Times New Roman"/>
          <w:sz w:val="28"/>
          <w:szCs w:val="24"/>
        </w:rPr>
        <w:t>тыс</w:t>
      </w:r>
      <w:proofErr w:type="gramStart"/>
      <w:r w:rsidR="00FD30EC">
        <w:rPr>
          <w:rFonts w:ascii="Times New Roman" w:hAnsi="Times New Roman" w:cs="Times New Roman"/>
          <w:sz w:val="28"/>
          <w:szCs w:val="24"/>
        </w:rPr>
        <w:t>.р</w:t>
      </w:r>
      <w:proofErr w:type="gramEnd"/>
      <w:r w:rsidR="00FD30EC">
        <w:rPr>
          <w:rFonts w:ascii="Times New Roman" w:hAnsi="Times New Roman" w:cs="Times New Roman"/>
          <w:sz w:val="28"/>
          <w:szCs w:val="24"/>
        </w:rPr>
        <w:t>ублей</w:t>
      </w:r>
      <w:proofErr w:type="spellEnd"/>
      <w:r w:rsidR="00FD30EC">
        <w:rPr>
          <w:rFonts w:ascii="Times New Roman" w:hAnsi="Times New Roman" w:cs="Times New Roman"/>
          <w:sz w:val="28"/>
          <w:szCs w:val="24"/>
        </w:rPr>
        <w:t xml:space="preserve"> или 100% от плана.</w:t>
      </w:r>
      <w:r w:rsidR="00751FF1">
        <w:rPr>
          <w:rFonts w:ascii="Times New Roman" w:hAnsi="Times New Roman" w:cs="Times New Roman"/>
          <w:sz w:val="28"/>
          <w:szCs w:val="24"/>
        </w:rPr>
        <w:t xml:space="preserve"> Расходы направлены на</w:t>
      </w:r>
      <w:r w:rsidR="008341B8" w:rsidRPr="008341B8">
        <w:rPr>
          <w:rFonts w:ascii="Times New Roman" w:hAnsi="Times New Roman" w:cs="Times New Roman"/>
          <w:sz w:val="28"/>
          <w:szCs w:val="24"/>
        </w:rPr>
        <w:t xml:space="preserve"> </w:t>
      </w:r>
      <w:r w:rsidR="00751FF1">
        <w:rPr>
          <w:rFonts w:ascii="Times New Roman" w:hAnsi="Times New Roman" w:cs="Times New Roman"/>
          <w:sz w:val="28"/>
          <w:szCs w:val="24"/>
        </w:rPr>
        <w:t>п</w:t>
      </w:r>
      <w:r w:rsidR="00751FF1" w:rsidRPr="00751FF1">
        <w:rPr>
          <w:rFonts w:ascii="Times New Roman" w:hAnsi="Times New Roman" w:cs="Times New Roman"/>
          <w:sz w:val="28"/>
          <w:szCs w:val="24"/>
        </w:rPr>
        <w:t>редоставление субсидий бюджетным, автономным учреждениям и иным некоммерческим организациям</w:t>
      </w:r>
      <w:r w:rsidR="00751FF1">
        <w:rPr>
          <w:rFonts w:ascii="Times New Roman" w:hAnsi="Times New Roman" w:cs="Times New Roman"/>
          <w:sz w:val="28"/>
          <w:szCs w:val="24"/>
        </w:rPr>
        <w:t xml:space="preserve">. </w:t>
      </w:r>
      <w:r w:rsidR="008341B8">
        <w:rPr>
          <w:rFonts w:ascii="Times New Roman" w:hAnsi="Times New Roman" w:cs="Times New Roman"/>
          <w:sz w:val="28"/>
          <w:szCs w:val="24"/>
        </w:rPr>
        <w:t>Удельный вес в общей сумме расходов бюджета составил 2,6%</w:t>
      </w:r>
    </w:p>
    <w:p w:rsidR="00FD30EC" w:rsidRDefault="00FD30EC" w:rsidP="00703868">
      <w:pPr>
        <w:pStyle w:val="a3"/>
        <w:ind w:firstLine="720"/>
        <w:jc w:val="both"/>
        <w:rPr>
          <w:rFonts w:ascii="Times New Roman" w:hAnsi="Times New Roman" w:cs="Times New Roman"/>
          <w:sz w:val="28"/>
          <w:szCs w:val="24"/>
        </w:rPr>
      </w:pPr>
    </w:p>
    <w:p w:rsidR="00FD30EC" w:rsidRDefault="00FD30EC" w:rsidP="00703868">
      <w:pPr>
        <w:pStyle w:val="a3"/>
        <w:ind w:firstLine="720"/>
        <w:jc w:val="both"/>
        <w:rPr>
          <w:rFonts w:ascii="Times New Roman" w:hAnsi="Times New Roman" w:cs="Times New Roman"/>
          <w:sz w:val="28"/>
          <w:szCs w:val="24"/>
        </w:rPr>
      </w:pPr>
      <w:r>
        <w:rPr>
          <w:rFonts w:ascii="Times New Roman" w:hAnsi="Times New Roman" w:cs="Times New Roman"/>
          <w:sz w:val="28"/>
          <w:szCs w:val="24"/>
        </w:rPr>
        <w:t xml:space="preserve">Удельный вес </w:t>
      </w:r>
      <w:r w:rsidRPr="00FD30EC">
        <w:rPr>
          <w:rFonts w:ascii="Times New Roman" w:hAnsi="Times New Roman" w:cs="Times New Roman"/>
          <w:i/>
          <w:sz w:val="28"/>
          <w:szCs w:val="24"/>
        </w:rPr>
        <w:t>программных расходов</w:t>
      </w:r>
      <w:r>
        <w:rPr>
          <w:rFonts w:ascii="Times New Roman" w:hAnsi="Times New Roman" w:cs="Times New Roman"/>
          <w:sz w:val="28"/>
          <w:szCs w:val="24"/>
        </w:rPr>
        <w:t xml:space="preserve"> в общих расходах бюджета МО Усадищенское сельское поселение в 2025 году составил 51,6%.</w:t>
      </w:r>
    </w:p>
    <w:p w:rsidR="00195D7B" w:rsidRDefault="00195D7B" w:rsidP="00703868">
      <w:pPr>
        <w:pStyle w:val="a3"/>
        <w:ind w:firstLine="720"/>
        <w:jc w:val="both"/>
        <w:rPr>
          <w:rFonts w:ascii="Times New Roman" w:hAnsi="Times New Roman" w:cs="Times New Roman"/>
          <w:sz w:val="28"/>
          <w:szCs w:val="24"/>
        </w:rPr>
      </w:pPr>
    </w:p>
    <w:p w:rsidR="00B94CEA" w:rsidRDefault="00B94CEA" w:rsidP="00703868">
      <w:pPr>
        <w:pStyle w:val="a3"/>
        <w:ind w:firstLine="720"/>
        <w:jc w:val="both"/>
        <w:rPr>
          <w:rFonts w:ascii="Times New Roman" w:hAnsi="Times New Roman" w:cs="Times New Roman"/>
          <w:sz w:val="28"/>
        </w:rPr>
      </w:pPr>
      <w:r w:rsidRPr="00B94CEA">
        <w:rPr>
          <w:rFonts w:ascii="Times New Roman" w:hAnsi="Times New Roman" w:cs="Times New Roman"/>
          <w:b/>
          <w:sz w:val="28"/>
        </w:rPr>
        <w:t>Непрограммные расходы</w:t>
      </w:r>
      <w:r>
        <w:rPr>
          <w:rFonts w:ascii="Times New Roman" w:hAnsi="Times New Roman" w:cs="Times New Roman"/>
          <w:b/>
          <w:sz w:val="28"/>
        </w:rPr>
        <w:t xml:space="preserve"> </w:t>
      </w:r>
      <w:r>
        <w:rPr>
          <w:rFonts w:ascii="Times New Roman" w:hAnsi="Times New Roman" w:cs="Times New Roman"/>
          <w:sz w:val="28"/>
        </w:rPr>
        <w:t xml:space="preserve">бюджета МО Усадищенское сельское поселение за 2025 год исполнены на 94,0% от плана (14 618,9 </w:t>
      </w:r>
      <w:proofErr w:type="spellStart"/>
      <w:r>
        <w:rPr>
          <w:rFonts w:ascii="Times New Roman" w:hAnsi="Times New Roman" w:cs="Times New Roman"/>
          <w:sz w:val="28"/>
        </w:rPr>
        <w:t>тыс</w:t>
      </w:r>
      <w:proofErr w:type="gramStart"/>
      <w:r>
        <w:rPr>
          <w:rFonts w:ascii="Times New Roman" w:hAnsi="Times New Roman" w:cs="Times New Roman"/>
          <w:sz w:val="28"/>
        </w:rPr>
        <w:t>.р</w:t>
      </w:r>
      <w:proofErr w:type="gramEnd"/>
      <w:r>
        <w:rPr>
          <w:rFonts w:ascii="Times New Roman" w:hAnsi="Times New Roman" w:cs="Times New Roman"/>
          <w:sz w:val="28"/>
        </w:rPr>
        <w:t>ублей</w:t>
      </w:r>
      <w:proofErr w:type="spellEnd"/>
      <w:r>
        <w:rPr>
          <w:rFonts w:ascii="Times New Roman" w:hAnsi="Times New Roman" w:cs="Times New Roman"/>
          <w:sz w:val="28"/>
        </w:rPr>
        <w:t xml:space="preserve">) и составили 13 743,0 </w:t>
      </w:r>
      <w:proofErr w:type="spellStart"/>
      <w:r>
        <w:rPr>
          <w:rFonts w:ascii="Times New Roman" w:hAnsi="Times New Roman" w:cs="Times New Roman"/>
          <w:sz w:val="28"/>
        </w:rPr>
        <w:t>тыс.рублей</w:t>
      </w:r>
      <w:proofErr w:type="spellEnd"/>
      <w:r>
        <w:rPr>
          <w:rFonts w:ascii="Times New Roman" w:hAnsi="Times New Roman" w:cs="Times New Roman"/>
          <w:sz w:val="28"/>
        </w:rPr>
        <w:t xml:space="preserve">. Удельный вес непрограммных расходов в общей сумме расходов бюджета МО Усадищенское сельское поселение за 2025 год составил 48,4%. </w:t>
      </w:r>
    </w:p>
    <w:p w:rsidR="00195D7B" w:rsidRDefault="00C56BE7" w:rsidP="00703868">
      <w:pPr>
        <w:pStyle w:val="a3"/>
        <w:ind w:firstLine="720"/>
        <w:jc w:val="both"/>
        <w:rPr>
          <w:rFonts w:ascii="Times New Roman" w:hAnsi="Times New Roman" w:cs="Times New Roman"/>
          <w:sz w:val="28"/>
        </w:rPr>
      </w:pPr>
      <w:r>
        <w:rPr>
          <w:rFonts w:ascii="Times New Roman" w:hAnsi="Times New Roman" w:cs="Times New Roman"/>
          <w:sz w:val="28"/>
        </w:rPr>
        <w:t xml:space="preserve">          </w:t>
      </w:r>
      <w:r w:rsidR="00B94CEA">
        <w:rPr>
          <w:rFonts w:ascii="Times New Roman" w:hAnsi="Times New Roman" w:cs="Times New Roman"/>
          <w:sz w:val="28"/>
        </w:rPr>
        <w:t>Из них:</w:t>
      </w:r>
    </w:p>
    <w:p w:rsidR="00B94CEA" w:rsidRDefault="00B94CEA" w:rsidP="00703868">
      <w:pPr>
        <w:pStyle w:val="a3"/>
        <w:ind w:firstLine="720"/>
        <w:jc w:val="both"/>
        <w:rPr>
          <w:rFonts w:ascii="Times New Roman" w:hAnsi="Times New Roman" w:cs="Times New Roman"/>
          <w:sz w:val="28"/>
        </w:rPr>
      </w:pPr>
      <w:r>
        <w:rPr>
          <w:rFonts w:ascii="Times New Roman" w:hAnsi="Times New Roman" w:cs="Times New Roman"/>
          <w:sz w:val="28"/>
        </w:rPr>
        <w:t xml:space="preserve">1) на обеспечение деятельности органов местного самоуправления МО Усадищенское сельское поселение – </w:t>
      </w:r>
      <w:r w:rsidRPr="00556193">
        <w:rPr>
          <w:rFonts w:ascii="Times New Roman" w:hAnsi="Times New Roman" w:cs="Times New Roman"/>
          <w:b/>
          <w:sz w:val="28"/>
        </w:rPr>
        <w:t>10 435,1 тыс. рублей</w:t>
      </w:r>
      <w:r>
        <w:rPr>
          <w:rFonts w:ascii="Times New Roman" w:hAnsi="Times New Roman" w:cs="Times New Roman"/>
          <w:sz w:val="28"/>
        </w:rPr>
        <w:t>, в том числе:</w:t>
      </w:r>
    </w:p>
    <w:p w:rsidR="00B94CEA" w:rsidRDefault="00B94CEA" w:rsidP="00703868">
      <w:pPr>
        <w:pStyle w:val="a3"/>
        <w:ind w:firstLine="720"/>
        <w:jc w:val="both"/>
        <w:rPr>
          <w:rFonts w:ascii="Times New Roman" w:hAnsi="Times New Roman" w:cs="Times New Roman"/>
          <w:sz w:val="28"/>
        </w:rPr>
      </w:pPr>
      <w:r>
        <w:rPr>
          <w:rFonts w:ascii="Times New Roman" w:hAnsi="Times New Roman" w:cs="Times New Roman"/>
          <w:sz w:val="28"/>
        </w:rPr>
        <w:t>- на обеспечение деятельности главы администрации МО Усадищенское сельское поселение – 2 650,0 тыс. рублей или 100% от плана,</w:t>
      </w:r>
    </w:p>
    <w:p w:rsidR="00B94CEA" w:rsidRDefault="00B94CEA" w:rsidP="00703868">
      <w:pPr>
        <w:pStyle w:val="a3"/>
        <w:ind w:firstLine="720"/>
        <w:jc w:val="both"/>
        <w:rPr>
          <w:rFonts w:ascii="Times New Roman" w:hAnsi="Times New Roman" w:cs="Times New Roman"/>
          <w:sz w:val="28"/>
        </w:rPr>
      </w:pPr>
      <w:r>
        <w:rPr>
          <w:rFonts w:ascii="Times New Roman" w:hAnsi="Times New Roman" w:cs="Times New Roman"/>
          <w:sz w:val="28"/>
        </w:rPr>
        <w:t>- на обеспечение деятельности аппаратов органов местного самоуправления МО Усадищенское сельское поселение – 7 785,1 тыс. рублей или 92,4% от плана (8 424,0 тыс. рублей).</w:t>
      </w:r>
    </w:p>
    <w:p w:rsidR="009F0629" w:rsidRDefault="009F0629" w:rsidP="00703868">
      <w:pPr>
        <w:pStyle w:val="a3"/>
        <w:ind w:firstLine="720"/>
        <w:jc w:val="both"/>
        <w:rPr>
          <w:rFonts w:ascii="Times New Roman" w:hAnsi="Times New Roman" w:cs="Times New Roman"/>
          <w:sz w:val="28"/>
        </w:rPr>
      </w:pPr>
      <w:r>
        <w:rPr>
          <w:rFonts w:ascii="Times New Roman" w:hAnsi="Times New Roman" w:cs="Times New Roman"/>
          <w:sz w:val="28"/>
        </w:rPr>
        <w:t xml:space="preserve">2) на </w:t>
      </w:r>
      <w:r w:rsidR="009F424B">
        <w:rPr>
          <w:rFonts w:ascii="Times New Roman" w:hAnsi="Times New Roman" w:cs="Times New Roman"/>
          <w:sz w:val="28"/>
        </w:rPr>
        <w:t>о</w:t>
      </w:r>
      <w:r w:rsidR="009F424B" w:rsidRPr="009F424B">
        <w:rPr>
          <w:rFonts w:ascii="Times New Roman" w:hAnsi="Times New Roman" w:cs="Times New Roman"/>
          <w:sz w:val="28"/>
        </w:rPr>
        <w:t>существление первичного воинского учета на территориях, где отсутствуют военные комиссариаты</w:t>
      </w:r>
      <w:r w:rsidR="009F424B">
        <w:rPr>
          <w:rFonts w:ascii="Times New Roman" w:hAnsi="Times New Roman" w:cs="Times New Roman"/>
          <w:sz w:val="28"/>
        </w:rPr>
        <w:t xml:space="preserve"> – </w:t>
      </w:r>
      <w:r w:rsidR="009F424B" w:rsidRPr="00556193">
        <w:rPr>
          <w:rFonts w:ascii="Times New Roman" w:hAnsi="Times New Roman" w:cs="Times New Roman"/>
          <w:b/>
          <w:sz w:val="28"/>
        </w:rPr>
        <w:t>214,8 тыс.</w:t>
      </w:r>
      <w:r w:rsidR="00556193" w:rsidRPr="00556193">
        <w:rPr>
          <w:rFonts w:ascii="Times New Roman" w:hAnsi="Times New Roman" w:cs="Times New Roman"/>
          <w:b/>
          <w:sz w:val="28"/>
        </w:rPr>
        <w:t xml:space="preserve"> </w:t>
      </w:r>
      <w:r w:rsidR="009F424B" w:rsidRPr="00556193">
        <w:rPr>
          <w:rFonts w:ascii="Times New Roman" w:hAnsi="Times New Roman" w:cs="Times New Roman"/>
          <w:b/>
          <w:sz w:val="28"/>
        </w:rPr>
        <w:t>рубле</w:t>
      </w:r>
      <w:r w:rsidR="009F424B">
        <w:rPr>
          <w:rFonts w:ascii="Times New Roman" w:hAnsi="Times New Roman" w:cs="Times New Roman"/>
          <w:sz w:val="28"/>
        </w:rPr>
        <w:t>й</w:t>
      </w:r>
      <w:r w:rsidR="00556193">
        <w:rPr>
          <w:rFonts w:ascii="Times New Roman" w:hAnsi="Times New Roman" w:cs="Times New Roman"/>
          <w:sz w:val="28"/>
        </w:rPr>
        <w:t>,</w:t>
      </w:r>
    </w:p>
    <w:p w:rsidR="00556193" w:rsidRPr="00556193" w:rsidRDefault="00556193" w:rsidP="00703868">
      <w:pPr>
        <w:pStyle w:val="a3"/>
        <w:ind w:firstLine="720"/>
        <w:jc w:val="both"/>
        <w:rPr>
          <w:rFonts w:ascii="Times New Roman" w:hAnsi="Times New Roman" w:cs="Times New Roman"/>
          <w:b/>
          <w:sz w:val="28"/>
        </w:rPr>
      </w:pPr>
      <w:r>
        <w:rPr>
          <w:rFonts w:ascii="Times New Roman" w:hAnsi="Times New Roman" w:cs="Times New Roman"/>
          <w:sz w:val="28"/>
        </w:rPr>
        <w:t xml:space="preserve">3) на содержание муниципального жилого фонда – </w:t>
      </w:r>
      <w:r w:rsidRPr="00556193">
        <w:rPr>
          <w:rFonts w:ascii="Times New Roman" w:hAnsi="Times New Roman" w:cs="Times New Roman"/>
          <w:b/>
          <w:sz w:val="28"/>
        </w:rPr>
        <w:t>1 944,1 тыс. рублей,</w:t>
      </w:r>
    </w:p>
    <w:p w:rsidR="00556193" w:rsidRDefault="00556193" w:rsidP="00703868">
      <w:pPr>
        <w:pStyle w:val="a3"/>
        <w:ind w:firstLine="720"/>
        <w:jc w:val="both"/>
        <w:rPr>
          <w:rFonts w:ascii="Times New Roman" w:hAnsi="Times New Roman" w:cs="Times New Roman"/>
          <w:sz w:val="28"/>
        </w:rPr>
      </w:pPr>
      <w:r>
        <w:rPr>
          <w:rFonts w:ascii="Times New Roman" w:hAnsi="Times New Roman" w:cs="Times New Roman"/>
          <w:sz w:val="28"/>
        </w:rPr>
        <w:t xml:space="preserve">4) на пенсионное обеспечение – </w:t>
      </w:r>
      <w:r w:rsidRPr="00556193">
        <w:rPr>
          <w:rFonts w:ascii="Times New Roman" w:hAnsi="Times New Roman" w:cs="Times New Roman"/>
          <w:b/>
          <w:sz w:val="28"/>
        </w:rPr>
        <w:t>1 043,2 тыс. рублей</w:t>
      </w:r>
      <w:r>
        <w:rPr>
          <w:rFonts w:ascii="Times New Roman" w:hAnsi="Times New Roman" w:cs="Times New Roman"/>
          <w:sz w:val="28"/>
        </w:rPr>
        <w:t>,</w:t>
      </w:r>
    </w:p>
    <w:p w:rsidR="00556193" w:rsidRDefault="00556193" w:rsidP="00703868">
      <w:pPr>
        <w:pStyle w:val="a3"/>
        <w:ind w:firstLine="720"/>
        <w:jc w:val="both"/>
        <w:rPr>
          <w:rFonts w:ascii="Times New Roman" w:hAnsi="Times New Roman" w:cs="Times New Roman"/>
          <w:sz w:val="28"/>
        </w:rPr>
      </w:pPr>
      <w:r>
        <w:rPr>
          <w:rFonts w:ascii="Times New Roman" w:hAnsi="Times New Roman" w:cs="Times New Roman"/>
          <w:sz w:val="28"/>
        </w:rPr>
        <w:t xml:space="preserve">5) на иные непрограммные расходы – </w:t>
      </w:r>
      <w:r w:rsidRPr="00556193">
        <w:rPr>
          <w:rFonts w:ascii="Times New Roman" w:hAnsi="Times New Roman" w:cs="Times New Roman"/>
          <w:b/>
          <w:sz w:val="28"/>
        </w:rPr>
        <w:t>105,8 тыс. рублей</w:t>
      </w:r>
      <w:r>
        <w:rPr>
          <w:rFonts w:ascii="Times New Roman" w:hAnsi="Times New Roman" w:cs="Times New Roman"/>
          <w:sz w:val="28"/>
        </w:rPr>
        <w:t>.</w:t>
      </w:r>
    </w:p>
    <w:p w:rsidR="00CC04C2" w:rsidRDefault="00CC04C2" w:rsidP="00703868">
      <w:pPr>
        <w:pStyle w:val="a3"/>
        <w:ind w:firstLine="720"/>
        <w:jc w:val="both"/>
        <w:rPr>
          <w:rFonts w:ascii="Times New Roman" w:hAnsi="Times New Roman" w:cs="Times New Roman"/>
          <w:sz w:val="28"/>
        </w:rPr>
      </w:pPr>
    </w:p>
    <w:p w:rsidR="00CC04C2" w:rsidRDefault="00CC04C2" w:rsidP="00CC04C2">
      <w:pPr>
        <w:pStyle w:val="a3"/>
        <w:ind w:firstLine="720"/>
        <w:jc w:val="center"/>
        <w:rPr>
          <w:rFonts w:ascii="Times New Roman" w:hAnsi="Times New Roman" w:cs="Times New Roman"/>
          <w:b/>
          <w:sz w:val="28"/>
        </w:rPr>
      </w:pPr>
      <w:r w:rsidRPr="00CC04C2">
        <w:rPr>
          <w:rFonts w:ascii="Times New Roman" w:hAnsi="Times New Roman" w:cs="Times New Roman"/>
          <w:b/>
          <w:sz w:val="28"/>
          <w:lang w:val="en-US"/>
        </w:rPr>
        <w:t>III</w:t>
      </w:r>
      <w:r w:rsidRPr="00CC04C2">
        <w:rPr>
          <w:rFonts w:ascii="Times New Roman" w:hAnsi="Times New Roman" w:cs="Times New Roman"/>
          <w:b/>
          <w:sz w:val="28"/>
        </w:rPr>
        <w:t>. Источники финансирования дефицита бюджета</w:t>
      </w:r>
    </w:p>
    <w:p w:rsidR="00CC04C2" w:rsidRDefault="00CC04C2" w:rsidP="00CC04C2">
      <w:pPr>
        <w:pStyle w:val="a3"/>
        <w:ind w:firstLine="720"/>
        <w:jc w:val="center"/>
        <w:rPr>
          <w:rFonts w:ascii="Times New Roman" w:hAnsi="Times New Roman" w:cs="Times New Roman"/>
          <w:b/>
          <w:sz w:val="28"/>
        </w:rPr>
      </w:pPr>
    </w:p>
    <w:p w:rsidR="00CC04C2" w:rsidRDefault="00CC04C2" w:rsidP="00070E6C">
      <w:pPr>
        <w:pStyle w:val="a3"/>
        <w:ind w:firstLine="720"/>
        <w:jc w:val="both"/>
        <w:rPr>
          <w:rFonts w:ascii="Times New Roman" w:hAnsi="Times New Roman" w:cs="Times New Roman"/>
          <w:sz w:val="28"/>
        </w:rPr>
      </w:pPr>
      <w:r>
        <w:rPr>
          <w:rFonts w:ascii="Times New Roman" w:hAnsi="Times New Roman" w:cs="Times New Roman"/>
          <w:sz w:val="28"/>
        </w:rPr>
        <w:t xml:space="preserve">  По состоянию на 01.01.2026 года муниципального долга у МО Усадищенское сельское поселение не значится.</w:t>
      </w:r>
    </w:p>
    <w:p w:rsidR="00CC04C2" w:rsidRDefault="00CC04C2" w:rsidP="00070E6C">
      <w:pPr>
        <w:pStyle w:val="a3"/>
        <w:ind w:firstLine="720"/>
        <w:jc w:val="both"/>
        <w:rPr>
          <w:rFonts w:ascii="Times New Roman" w:hAnsi="Times New Roman" w:cs="Times New Roman"/>
          <w:sz w:val="28"/>
        </w:rPr>
      </w:pPr>
    </w:p>
    <w:p w:rsidR="00CC04C2" w:rsidRDefault="00CC04C2" w:rsidP="00070E6C">
      <w:pPr>
        <w:pStyle w:val="a3"/>
        <w:ind w:firstLine="720"/>
        <w:jc w:val="both"/>
        <w:rPr>
          <w:rFonts w:ascii="Times New Roman" w:hAnsi="Times New Roman" w:cs="Times New Roman"/>
          <w:sz w:val="28"/>
        </w:rPr>
      </w:pPr>
      <w:r>
        <w:rPr>
          <w:rFonts w:ascii="Times New Roman" w:hAnsi="Times New Roman" w:cs="Times New Roman"/>
          <w:sz w:val="28"/>
        </w:rPr>
        <w:t xml:space="preserve">   При первоначальном планировании дефицит бюджета предусматривался в размере 0,0 тыс. рублей (решение Совета депутатов МО Усадищенское сельское </w:t>
      </w:r>
      <w:r>
        <w:rPr>
          <w:rFonts w:ascii="Times New Roman" w:hAnsi="Times New Roman" w:cs="Times New Roman"/>
          <w:sz w:val="28"/>
        </w:rPr>
        <w:lastRenderedPageBreak/>
        <w:t xml:space="preserve">поселение от </w:t>
      </w:r>
      <w:r w:rsidR="008F7266">
        <w:rPr>
          <w:rFonts w:ascii="Times New Roman" w:hAnsi="Times New Roman" w:cs="Times New Roman"/>
          <w:sz w:val="28"/>
        </w:rPr>
        <w:t>23.12.2024 №15). В течение</w:t>
      </w:r>
      <w:r>
        <w:rPr>
          <w:rFonts w:ascii="Times New Roman" w:hAnsi="Times New Roman" w:cs="Times New Roman"/>
          <w:sz w:val="28"/>
        </w:rPr>
        <w:t xml:space="preserve"> года плановый дефицит был изменен и составил на конец отчетного года </w:t>
      </w:r>
      <w:r w:rsidR="008F7266">
        <w:rPr>
          <w:rFonts w:ascii="Times New Roman" w:hAnsi="Times New Roman" w:cs="Times New Roman"/>
          <w:sz w:val="28"/>
        </w:rPr>
        <w:t>457,7</w:t>
      </w:r>
      <w:r>
        <w:rPr>
          <w:rFonts w:ascii="Times New Roman" w:hAnsi="Times New Roman" w:cs="Times New Roman"/>
          <w:sz w:val="28"/>
        </w:rPr>
        <w:t xml:space="preserve"> тыс.</w:t>
      </w:r>
      <w:r w:rsidR="008F7266">
        <w:rPr>
          <w:rFonts w:ascii="Times New Roman" w:hAnsi="Times New Roman" w:cs="Times New Roman"/>
          <w:sz w:val="28"/>
        </w:rPr>
        <w:t xml:space="preserve"> </w:t>
      </w:r>
      <w:r>
        <w:rPr>
          <w:rFonts w:ascii="Times New Roman" w:hAnsi="Times New Roman" w:cs="Times New Roman"/>
          <w:sz w:val="28"/>
        </w:rPr>
        <w:t xml:space="preserve">рублей (решение Совета депутатов МО Усадищенское сельское поселение от </w:t>
      </w:r>
      <w:r w:rsidR="008F7266">
        <w:rPr>
          <w:rFonts w:ascii="Times New Roman" w:hAnsi="Times New Roman" w:cs="Times New Roman"/>
          <w:sz w:val="28"/>
        </w:rPr>
        <w:t>31</w:t>
      </w:r>
      <w:r>
        <w:rPr>
          <w:rFonts w:ascii="Times New Roman" w:hAnsi="Times New Roman" w:cs="Times New Roman"/>
          <w:sz w:val="28"/>
        </w:rPr>
        <w:t>.0</w:t>
      </w:r>
      <w:r w:rsidR="008F7266">
        <w:rPr>
          <w:rFonts w:ascii="Times New Roman" w:hAnsi="Times New Roman" w:cs="Times New Roman"/>
          <w:sz w:val="28"/>
        </w:rPr>
        <w:t>1</w:t>
      </w:r>
      <w:r>
        <w:rPr>
          <w:rFonts w:ascii="Times New Roman" w:hAnsi="Times New Roman" w:cs="Times New Roman"/>
          <w:sz w:val="28"/>
        </w:rPr>
        <w:t>.2025 года №</w:t>
      </w:r>
      <w:r w:rsidR="008F7266">
        <w:rPr>
          <w:rFonts w:ascii="Times New Roman" w:hAnsi="Times New Roman" w:cs="Times New Roman"/>
          <w:sz w:val="28"/>
        </w:rPr>
        <w:t>1). При этом</w:t>
      </w:r>
      <w:proofErr w:type="gramStart"/>
      <w:r w:rsidR="008F7266">
        <w:rPr>
          <w:rFonts w:ascii="Times New Roman" w:hAnsi="Times New Roman" w:cs="Times New Roman"/>
          <w:sz w:val="28"/>
        </w:rPr>
        <w:t>,</w:t>
      </w:r>
      <w:proofErr w:type="gramEnd"/>
      <w:r>
        <w:rPr>
          <w:rFonts w:ascii="Times New Roman" w:hAnsi="Times New Roman" w:cs="Times New Roman"/>
          <w:sz w:val="28"/>
        </w:rPr>
        <w:t xml:space="preserve"> фактически бюджет МО Усадищенское сельское поселение за 2025 год исполнен с дефицитом в объеме 336,1 тыс.</w:t>
      </w:r>
      <w:r w:rsidR="00070E6C">
        <w:rPr>
          <w:rFonts w:ascii="Times New Roman" w:hAnsi="Times New Roman" w:cs="Times New Roman"/>
          <w:sz w:val="28"/>
        </w:rPr>
        <w:t xml:space="preserve"> </w:t>
      </w:r>
      <w:r>
        <w:rPr>
          <w:rFonts w:ascii="Times New Roman" w:hAnsi="Times New Roman" w:cs="Times New Roman"/>
          <w:sz w:val="28"/>
        </w:rPr>
        <w:t>рублей в виде изменения остатков средств по учету средств бюджета.</w:t>
      </w:r>
    </w:p>
    <w:p w:rsidR="00CD6BFB" w:rsidRDefault="00CD6BFB" w:rsidP="00070E6C">
      <w:pPr>
        <w:pStyle w:val="a3"/>
        <w:ind w:firstLine="720"/>
        <w:jc w:val="both"/>
        <w:rPr>
          <w:rFonts w:ascii="Times New Roman" w:hAnsi="Times New Roman" w:cs="Times New Roman"/>
          <w:sz w:val="28"/>
        </w:rPr>
      </w:pPr>
    </w:p>
    <w:p w:rsidR="00CD6BFB" w:rsidRDefault="00CD6BFB" w:rsidP="00CD6BFB">
      <w:pPr>
        <w:pStyle w:val="a3"/>
        <w:ind w:firstLine="720"/>
        <w:jc w:val="center"/>
        <w:rPr>
          <w:rFonts w:ascii="Times New Roman" w:hAnsi="Times New Roman" w:cs="Times New Roman"/>
          <w:b/>
          <w:sz w:val="28"/>
        </w:rPr>
      </w:pPr>
      <w:r w:rsidRPr="00CD6BFB">
        <w:rPr>
          <w:rFonts w:ascii="Times New Roman" w:hAnsi="Times New Roman" w:cs="Times New Roman"/>
          <w:b/>
          <w:sz w:val="28"/>
          <w:lang w:val="en-US"/>
        </w:rPr>
        <w:t>IV</w:t>
      </w:r>
      <w:r w:rsidRPr="00CD6BFB">
        <w:rPr>
          <w:rFonts w:ascii="Times New Roman" w:hAnsi="Times New Roman" w:cs="Times New Roman"/>
          <w:b/>
          <w:sz w:val="28"/>
        </w:rPr>
        <w:t>. Отдельные показатели по исполнению бюджета.</w:t>
      </w:r>
    </w:p>
    <w:p w:rsidR="000C34E2" w:rsidRDefault="000C34E2" w:rsidP="00CD6BFB">
      <w:pPr>
        <w:pStyle w:val="a3"/>
        <w:ind w:firstLine="720"/>
        <w:jc w:val="center"/>
        <w:rPr>
          <w:rFonts w:ascii="Times New Roman" w:hAnsi="Times New Roman" w:cs="Times New Roman"/>
          <w:b/>
          <w:sz w:val="28"/>
        </w:rPr>
      </w:pPr>
    </w:p>
    <w:p w:rsidR="000C34E2" w:rsidRDefault="0018100B" w:rsidP="00E57A17">
      <w:pPr>
        <w:pStyle w:val="a3"/>
        <w:ind w:firstLine="720"/>
        <w:jc w:val="both"/>
        <w:rPr>
          <w:rFonts w:ascii="Times New Roman" w:hAnsi="Times New Roman" w:cs="Times New Roman"/>
          <w:sz w:val="28"/>
        </w:rPr>
      </w:pPr>
      <w:r>
        <w:rPr>
          <w:rFonts w:ascii="Times New Roman" w:hAnsi="Times New Roman" w:cs="Times New Roman"/>
          <w:sz w:val="28"/>
        </w:rPr>
        <w:t>Первоначально объем бюджетных ассигнований муниципального дорожного фонда МО Усадищенское сельское поселение на 2025 год утвержден решением Совета депутатов МО Усадищенское сельское поселение от 23.12.2024 года №15 в сумме 149,0 тыс. рублей за счет средств местного бюджета. В течение года объем дорожного фонда был изменен и составил 2393,3 тыс. рублей. Все расходы, производимые за счет средств дорожного фонда, отражены по разделу функциональной классификации расходов 0409 «Дорожное хозяйство», исходя из их целевого направления и ведомственной принадлежности.</w:t>
      </w:r>
    </w:p>
    <w:p w:rsidR="008226E2" w:rsidRDefault="008226E2" w:rsidP="00E57A17">
      <w:pPr>
        <w:pStyle w:val="a3"/>
        <w:ind w:firstLine="720"/>
        <w:jc w:val="both"/>
        <w:rPr>
          <w:rFonts w:ascii="Times New Roman" w:hAnsi="Times New Roman" w:cs="Times New Roman"/>
          <w:sz w:val="28"/>
        </w:rPr>
      </w:pPr>
      <w:r>
        <w:rPr>
          <w:rFonts w:ascii="Times New Roman" w:hAnsi="Times New Roman" w:cs="Times New Roman"/>
          <w:sz w:val="28"/>
        </w:rPr>
        <w:t xml:space="preserve">Объем бюджетных ассигнований, направленных в 2025 году за счет средств дорожного фонда составил 2214,8 тыс. рублей, из них за счет средств местного бюджета 1044,3 тыс. рублей, за счет средств областного бюджета 1170,5 тыс. рублей. По состоянию на 01.01.2026 года размер неиспользованного дорожного фонда за счет средств местного бюджета составил 178,5 тыс. рублей. </w:t>
      </w:r>
    </w:p>
    <w:p w:rsidR="008226E2" w:rsidRDefault="008226E2" w:rsidP="00E57A17">
      <w:pPr>
        <w:pStyle w:val="a3"/>
        <w:ind w:firstLine="720"/>
        <w:jc w:val="both"/>
        <w:rPr>
          <w:rFonts w:ascii="Times New Roman" w:hAnsi="Times New Roman" w:cs="Times New Roman"/>
          <w:sz w:val="28"/>
        </w:rPr>
      </w:pPr>
    </w:p>
    <w:p w:rsidR="008226E2" w:rsidRDefault="008226E2" w:rsidP="00E57A17">
      <w:pPr>
        <w:pStyle w:val="a3"/>
        <w:ind w:firstLine="720"/>
        <w:jc w:val="both"/>
        <w:rPr>
          <w:rFonts w:ascii="Times New Roman" w:hAnsi="Times New Roman" w:cs="Times New Roman"/>
          <w:sz w:val="28"/>
        </w:rPr>
      </w:pPr>
      <w:r>
        <w:rPr>
          <w:rFonts w:ascii="Times New Roman" w:hAnsi="Times New Roman" w:cs="Times New Roman"/>
          <w:sz w:val="28"/>
        </w:rPr>
        <w:t xml:space="preserve">Расходы, за счет средств </w:t>
      </w:r>
      <w:r w:rsidRPr="00F01E38">
        <w:rPr>
          <w:rFonts w:ascii="Times New Roman" w:hAnsi="Times New Roman" w:cs="Times New Roman"/>
          <w:b/>
          <w:sz w:val="28"/>
        </w:rPr>
        <w:t>резервного фонда</w:t>
      </w:r>
      <w:r>
        <w:rPr>
          <w:rFonts w:ascii="Times New Roman" w:hAnsi="Times New Roman" w:cs="Times New Roman"/>
          <w:sz w:val="28"/>
        </w:rPr>
        <w:t xml:space="preserve"> администрации МО Усадищенско</w:t>
      </w:r>
      <w:r w:rsidR="00F01E38">
        <w:rPr>
          <w:rFonts w:ascii="Times New Roman" w:hAnsi="Times New Roman" w:cs="Times New Roman"/>
          <w:sz w:val="28"/>
        </w:rPr>
        <w:t>е</w:t>
      </w:r>
      <w:r>
        <w:rPr>
          <w:rFonts w:ascii="Times New Roman" w:hAnsi="Times New Roman" w:cs="Times New Roman"/>
          <w:sz w:val="28"/>
        </w:rPr>
        <w:t xml:space="preserve"> сельс</w:t>
      </w:r>
      <w:r w:rsidR="00F01E38">
        <w:rPr>
          <w:rFonts w:ascii="Times New Roman" w:hAnsi="Times New Roman" w:cs="Times New Roman"/>
          <w:sz w:val="28"/>
        </w:rPr>
        <w:t>кое поселения за 2025 год не производились.</w:t>
      </w:r>
      <w:r>
        <w:rPr>
          <w:rFonts w:ascii="Times New Roman" w:hAnsi="Times New Roman" w:cs="Times New Roman"/>
          <w:sz w:val="28"/>
        </w:rPr>
        <w:t xml:space="preserve"> </w:t>
      </w:r>
    </w:p>
    <w:p w:rsidR="00904C0E" w:rsidRDefault="00904C0E" w:rsidP="00E57A17">
      <w:pPr>
        <w:pStyle w:val="a3"/>
        <w:ind w:firstLine="720"/>
        <w:jc w:val="both"/>
        <w:rPr>
          <w:rFonts w:ascii="Times New Roman" w:hAnsi="Times New Roman" w:cs="Times New Roman"/>
          <w:sz w:val="28"/>
        </w:rPr>
      </w:pPr>
      <w:r>
        <w:rPr>
          <w:rFonts w:ascii="Times New Roman" w:hAnsi="Times New Roman" w:cs="Times New Roman"/>
          <w:sz w:val="28"/>
        </w:rPr>
        <w:t>Резервный фонд на 2025 год утвержден решением Совета депутатов МО Усадищенское сельское поселение в размере 10,0 тыс. рублей.</w:t>
      </w:r>
    </w:p>
    <w:p w:rsidR="00904C0E" w:rsidRDefault="00904C0E" w:rsidP="00E57A17">
      <w:pPr>
        <w:pStyle w:val="a3"/>
        <w:ind w:firstLine="720"/>
        <w:jc w:val="both"/>
        <w:rPr>
          <w:rFonts w:ascii="Times New Roman" w:hAnsi="Times New Roman" w:cs="Times New Roman"/>
          <w:sz w:val="28"/>
        </w:rPr>
      </w:pPr>
      <w:r>
        <w:rPr>
          <w:rFonts w:ascii="Times New Roman" w:hAnsi="Times New Roman" w:cs="Times New Roman"/>
          <w:sz w:val="28"/>
        </w:rPr>
        <w:t>По состоянию на 01.01.2026 года не востребованные средства резервного фонда составили 10,0 тыс. рублей.</w:t>
      </w:r>
    </w:p>
    <w:p w:rsidR="00904C0E" w:rsidRDefault="00904C0E" w:rsidP="00E57A17">
      <w:pPr>
        <w:pStyle w:val="a3"/>
        <w:ind w:firstLine="720"/>
        <w:jc w:val="both"/>
        <w:rPr>
          <w:rFonts w:ascii="Times New Roman" w:hAnsi="Times New Roman" w:cs="Times New Roman"/>
          <w:sz w:val="28"/>
        </w:rPr>
      </w:pPr>
    </w:p>
    <w:p w:rsidR="00904C0E" w:rsidRDefault="00904C0E" w:rsidP="00E57A17">
      <w:pPr>
        <w:pStyle w:val="a3"/>
        <w:ind w:firstLine="720"/>
        <w:jc w:val="both"/>
        <w:rPr>
          <w:rFonts w:ascii="Times New Roman" w:hAnsi="Times New Roman" w:cs="Times New Roman"/>
          <w:sz w:val="28"/>
        </w:rPr>
      </w:pPr>
      <w:r>
        <w:rPr>
          <w:rFonts w:ascii="Times New Roman" w:hAnsi="Times New Roman" w:cs="Times New Roman"/>
          <w:sz w:val="28"/>
        </w:rPr>
        <w:t xml:space="preserve">Отчет об исполнении бюджетных ассигнований муниципального дорожного фонда бюджета МО Усадищенское сельское поселение за 2025 год и отчет об исполнении средств резервного фонда бюджета </w:t>
      </w:r>
      <w:r>
        <w:rPr>
          <w:rFonts w:ascii="Times New Roman" w:hAnsi="Times New Roman" w:cs="Times New Roman"/>
          <w:sz w:val="28"/>
        </w:rPr>
        <w:t>МО Усадищенское сельское поселение за 2025 год</w:t>
      </w:r>
      <w:r>
        <w:rPr>
          <w:rFonts w:ascii="Times New Roman" w:hAnsi="Times New Roman" w:cs="Times New Roman"/>
          <w:sz w:val="28"/>
        </w:rPr>
        <w:t xml:space="preserve"> представлен в Совет депутатов.</w:t>
      </w:r>
    </w:p>
    <w:p w:rsidR="00904C0E" w:rsidRDefault="00904C0E" w:rsidP="00E57A17">
      <w:pPr>
        <w:pStyle w:val="a3"/>
        <w:ind w:firstLine="720"/>
        <w:jc w:val="both"/>
        <w:rPr>
          <w:rFonts w:ascii="Times New Roman" w:hAnsi="Times New Roman" w:cs="Times New Roman"/>
          <w:sz w:val="28"/>
        </w:rPr>
      </w:pPr>
    </w:p>
    <w:p w:rsidR="00904C0E" w:rsidRDefault="00904C0E" w:rsidP="00E57A17">
      <w:pPr>
        <w:pStyle w:val="a3"/>
        <w:ind w:firstLine="720"/>
        <w:jc w:val="both"/>
        <w:rPr>
          <w:rFonts w:ascii="Times New Roman" w:hAnsi="Times New Roman" w:cs="Times New Roman"/>
          <w:sz w:val="28"/>
        </w:rPr>
      </w:pPr>
    </w:p>
    <w:p w:rsidR="00904C0E" w:rsidRDefault="00904C0E" w:rsidP="00904C0E">
      <w:pPr>
        <w:pStyle w:val="a3"/>
        <w:jc w:val="both"/>
        <w:rPr>
          <w:rFonts w:ascii="Times New Roman" w:hAnsi="Times New Roman" w:cs="Times New Roman"/>
          <w:sz w:val="28"/>
        </w:rPr>
      </w:pPr>
      <w:r>
        <w:rPr>
          <w:rFonts w:ascii="Times New Roman" w:hAnsi="Times New Roman" w:cs="Times New Roman"/>
          <w:sz w:val="28"/>
        </w:rPr>
        <w:t xml:space="preserve">Глава администрации                          </w:t>
      </w:r>
      <w:r w:rsidR="00020292">
        <w:rPr>
          <w:rFonts w:ascii="Times New Roman" w:hAnsi="Times New Roman" w:cs="Times New Roman"/>
          <w:sz w:val="28"/>
        </w:rPr>
        <w:t xml:space="preserve">             </w:t>
      </w:r>
      <w:r>
        <w:rPr>
          <w:rFonts w:ascii="Times New Roman" w:hAnsi="Times New Roman" w:cs="Times New Roman"/>
          <w:sz w:val="28"/>
        </w:rPr>
        <w:t xml:space="preserve">                    </w:t>
      </w:r>
      <w:proofErr w:type="spellStart"/>
      <w:r>
        <w:rPr>
          <w:rFonts w:ascii="Times New Roman" w:hAnsi="Times New Roman" w:cs="Times New Roman"/>
          <w:sz w:val="28"/>
        </w:rPr>
        <w:t>О.М.Ильина</w:t>
      </w:r>
      <w:proofErr w:type="spellEnd"/>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p>
    <w:p w:rsidR="00020292" w:rsidRDefault="00020292" w:rsidP="00904C0E">
      <w:pPr>
        <w:pStyle w:val="a3"/>
        <w:jc w:val="both"/>
        <w:rPr>
          <w:rFonts w:ascii="Times New Roman" w:hAnsi="Times New Roman" w:cs="Times New Roman"/>
          <w:sz w:val="28"/>
        </w:rPr>
      </w:pPr>
      <w:bookmarkStart w:id="0" w:name="_GoBack"/>
      <w:bookmarkEnd w:id="0"/>
    </w:p>
    <w:p w:rsidR="00020292" w:rsidRPr="00020292" w:rsidRDefault="00020292" w:rsidP="00904C0E">
      <w:pPr>
        <w:pStyle w:val="a3"/>
        <w:jc w:val="both"/>
        <w:rPr>
          <w:rFonts w:ascii="Times New Roman" w:hAnsi="Times New Roman" w:cs="Times New Roman"/>
          <w:sz w:val="24"/>
        </w:rPr>
      </w:pPr>
      <w:proofErr w:type="spellStart"/>
      <w:r w:rsidRPr="00020292">
        <w:rPr>
          <w:rFonts w:ascii="Times New Roman" w:hAnsi="Times New Roman" w:cs="Times New Roman"/>
          <w:sz w:val="24"/>
        </w:rPr>
        <w:t>Исп</w:t>
      </w:r>
      <w:proofErr w:type="gramStart"/>
      <w:r w:rsidRPr="00020292">
        <w:rPr>
          <w:rFonts w:ascii="Times New Roman" w:hAnsi="Times New Roman" w:cs="Times New Roman"/>
          <w:sz w:val="24"/>
        </w:rPr>
        <w:t>.Б</w:t>
      </w:r>
      <w:proofErr w:type="gramEnd"/>
      <w:r w:rsidRPr="00020292">
        <w:rPr>
          <w:rFonts w:ascii="Times New Roman" w:hAnsi="Times New Roman" w:cs="Times New Roman"/>
          <w:sz w:val="24"/>
        </w:rPr>
        <w:t>атова</w:t>
      </w:r>
      <w:proofErr w:type="spellEnd"/>
      <w:r w:rsidRPr="00020292">
        <w:rPr>
          <w:rFonts w:ascii="Times New Roman" w:hAnsi="Times New Roman" w:cs="Times New Roman"/>
          <w:sz w:val="24"/>
        </w:rPr>
        <w:t xml:space="preserve"> Ю.Б.</w:t>
      </w:r>
    </w:p>
    <w:sectPr w:rsidR="00020292" w:rsidRPr="00020292" w:rsidSect="00142DBD">
      <w:pgSz w:w="11906" w:h="16838"/>
      <w:pgMar w:top="709" w:right="567" w:bottom="851"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291C"/>
    <w:multiLevelType w:val="hybridMultilevel"/>
    <w:tmpl w:val="80FCC8CA"/>
    <w:lvl w:ilvl="0" w:tplc="7248B0F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43"/>
    <w:rsid w:val="00005E94"/>
    <w:rsid w:val="00020292"/>
    <w:rsid w:val="00070E6C"/>
    <w:rsid w:val="00076EF5"/>
    <w:rsid w:val="00080A49"/>
    <w:rsid w:val="000C34E2"/>
    <w:rsid w:val="00113D19"/>
    <w:rsid w:val="00142DBD"/>
    <w:rsid w:val="001706C3"/>
    <w:rsid w:val="00175658"/>
    <w:rsid w:val="00175A75"/>
    <w:rsid w:val="0018100B"/>
    <w:rsid w:val="00195D7B"/>
    <w:rsid w:val="001C0BA7"/>
    <w:rsid w:val="001D3507"/>
    <w:rsid w:val="00223F78"/>
    <w:rsid w:val="002261CD"/>
    <w:rsid w:val="00277445"/>
    <w:rsid w:val="0029240E"/>
    <w:rsid w:val="002E75A0"/>
    <w:rsid w:val="002F31DF"/>
    <w:rsid w:val="00303DBA"/>
    <w:rsid w:val="00373F8B"/>
    <w:rsid w:val="003845D8"/>
    <w:rsid w:val="00386AD2"/>
    <w:rsid w:val="003870BB"/>
    <w:rsid w:val="003B59DE"/>
    <w:rsid w:val="003C01D5"/>
    <w:rsid w:val="003C4F59"/>
    <w:rsid w:val="003D5F2B"/>
    <w:rsid w:val="003F22D5"/>
    <w:rsid w:val="004021C4"/>
    <w:rsid w:val="00406BDE"/>
    <w:rsid w:val="00423006"/>
    <w:rsid w:val="004D2556"/>
    <w:rsid w:val="004D5039"/>
    <w:rsid w:val="005017AA"/>
    <w:rsid w:val="005124AF"/>
    <w:rsid w:val="00556193"/>
    <w:rsid w:val="00581808"/>
    <w:rsid w:val="0058272A"/>
    <w:rsid w:val="00586CE1"/>
    <w:rsid w:val="005C585F"/>
    <w:rsid w:val="005D1D9B"/>
    <w:rsid w:val="005D6D43"/>
    <w:rsid w:val="005F6641"/>
    <w:rsid w:val="00606DB6"/>
    <w:rsid w:val="00690151"/>
    <w:rsid w:val="006C35CD"/>
    <w:rsid w:val="006F6A04"/>
    <w:rsid w:val="00703868"/>
    <w:rsid w:val="007236A8"/>
    <w:rsid w:val="00740A09"/>
    <w:rsid w:val="00751FF1"/>
    <w:rsid w:val="007913D6"/>
    <w:rsid w:val="007B6850"/>
    <w:rsid w:val="008226E2"/>
    <w:rsid w:val="008341B8"/>
    <w:rsid w:val="008422B4"/>
    <w:rsid w:val="0085484D"/>
    <w:rsid w:val="00883619"/>
    <w:rsid w:val="0088361F"/>
    <w:rsid w:val="008C1B15"/>
    <w:rsid w:val="008C663A"/>
    <w:rsid w:val="008F05DD"/>
    <w:rsid w:val="008F7266"/>
    <w:rsid w:val="00904C0E"/>
    <w:rsid w:val="009C10FA"/>
    <w:rsid w:val="009F0629"/>
    <w:rsid w:val="009F424B"/>
    <w:rsid w:val="00A017F9"/>
    <w:rsid w:val="00A23FCA"/>
    <w:rsid w:val="00A4152A"/>
    <w:rsid w:val="00A83C79"/>
    <w:rsid w:val="00A87663"/>
    <w:rsid w:val="00AF00C6"/>
    <w:rsid w:val="00B4437C"/>
    <w:rsid w:val="00B4746B"/>
    <w:rsid w:val="00B561B7"/>
    <w:rsid w:val="00B57438"/>
    <w:rsid w:val="00B621C3"/>
    <w:rsid w:val="00B656E8"/>
    <w:rsid w:val="00B94CEA"/>
    <w:rsid w:val="00B9502F"/>
    <w:rsid w:val="00B97C47"/>
    <w:rsid w:val="00BB1271"/>
    <w:rsid w:val="00BB3B30"/>
    <w:rsid w:val="00C077D6"/>
    <w:rsid w:val="00C51FD1"/>
    <w:rsid w:val="00C56BE7"/>
    <w:rsid w:val="00CA1036"/>
    <w:rsid w:val="00CC04C2"/>
    <w:rsid w:val="00CD6BFB"/>
    <w:rsid w:val="00CF08FA"/>
    <w:rsid w:val="00CF6FD0"/>
    <w:rsid w:val="00D557B0"/>
    <w:rsid w:val="00D7315E"/>
    <w:rsid w:val="00E433FA"/>
    <w:rsid w:val="00E51903"/>
    <w:rsid w:val="00E55B7C"/>
    <w:rsid w:val="00E57A17"/>
    <w:rsid w:val="00E800F0"/>
    <w:rsid w:val="00E97909"/>
    <w:rsid w:val="00EC2825"/>
    <w:rsid w:val="00ED272B"/>
    <w:rsid w:val="00ED2A1B"/>
    <w:rsid w:val="00F01E38"/>
    <w:rsid w:val="00F51116"/>
    <w:rsid w:val="00F51B16"/>
    <w:rsid w:val="00F66B4F"/>
    <w:rsid w:val="00F843C0"/>
    <w:rsid w:val="00F87788"/>
    <w:rsid w:val="00F93BBE"/>
    <w:rsid w:val="00FA1A3B"/>
    <w:rsid w:val="00FD30EC"/>
    <w:rsid w:val="00FE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A1B"/>
    <w:pPr>
      <w:spacing w:after="0" w:line="240" w:lineRule="auto"/>
    </w:pPr>
  </w:style>
  <w:style w:type="table" w:styleId="a4">
    <w:name w:val="Table Grid"/>
    <w:basedOn w:val="a1"/>
    <w:uiPriority w:val="59"/>
    <w:rsid w:val="002E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A1B"/>
    <w:pPr>
      <w:spacing w:after="0" w:line="240" w:lineRule="auto"/>
    </w:pPr>
  </w:style>
  <w:style w:type="table" w:styleId="a4">
    <w:name w:val="Table Grid"/>
    <w:basedOn w:val="a1"/>
    <w:uiPriority w:val="59"/>
    <w:rsid w:val="002E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7</Pages>
  <Words>2715</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105</cp:revision>
  <dcterms:created xsi:type="dcterms:W3CDTF">2026-05-15T11:32:00Z</dcterms:created>
  <dcterms:modified xsi:type="dcterms:W3CDTF">2026-05-20T07:43:00Z</dcterms:modified>
</cp:coreProperties>
</file>